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86C" w:rsidRDefault="00AC286C" w:rsidP="00AC286C">
      <w:pPr>
        <w:jc w:val="center"/>
        <w:rPr>
          <w:b/>
          <w:lang w:val="en-US"/>
        </w:rPr>
      </w:pPr>
      <w:r>
        <w:rPr>
          <w:b/>
          <w:lang w:val="en-US"/>
        </w:rPr>
        <w:t xml:space="preserve">LAB TASKS FOR DAY 4 </w:t>
      </w:r>
      <w:bookmarkStart w:id="0" w:name="_GoBack"/>
      <w:bookmarkEnd w:id="0"/>
    </w:p>
    <w:p w:rsidR="00B75857" w:rsidRPr="00B75857" w:rsidRDefault="00B75857" w:rsidP="00B75857">
      <w:pPr>
        <w:jc w:val="both"/>
        <w:rPr>
          <w:b/>
          <w:lang w:val="en-US"/>
        </w:rPr>
      </w:pPr>
      <w:r w:rsidRPr="00B75857">
        <w:rPr>
          <w:b/>
          <w:lang w:val="en-US"/>
        </w:rPr>
        <w:t>AWS Pricing Models and Their Prices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1DCB" w:rsidTr="00DC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361DCB" w:rsidRPr="00361DCB" w:rsidRDefault="00361DCB" w:rsidP="00B758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Pricing Model</w:t>
            </w:r>
          </w:p>
        </w:tc>
        <w:tc>
          <w:tcPr>
            <w:tcW w:w="2254" w:type="dxa"/>
          </w:tcPr>
          <w:p w:rsidR="00361DCB" w:rsidRPr="00361DCB" w:rsidRDefault="00361DCB" w:rsidP="00B758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Price/</w:t>
            </w:r>
            <w:proofErr w:type="spellStart"/>
            <w:r>
              <w:rPr>
                <w:lang w:val="en-US"/>
              </w:rPr>
              <w:t>hr</w:t>
            </w:r>
            <w:proofErr w:type="spellEnd"/>
            <w:r>
              <w:rPr>
                <w:lang w:val="en-US"/>
              </w:rPr>
              <w:t xml:space="preserve"> t3.micro</w:t>
            </w:r>
          </w:p>
        </w:tc>
        <w:tc>
          <w:tcPr>
            <w:tcW w:w="2254" w:type="dxa"/>
          </w:tcPr>
          <w:p w:rsidR="00361DCB" w:rsidRPr="00361DCB" w:rsidRDefault="00361DCB" w:rsidP="00B758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Commitment</w:t>
            </w:r>
          </w:p>
        </w:tc>
        <w:tc>
          <w:tcPr>
            <w:tcW w:w="2254" w:type="dxa"/>
          </w:tcPr>
          <w:p w:rsidR="00361DCB" w:rsidRPr="00361DCB" w:rsidRDefault="00361DCB" w:rsidP="00B758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Best For</w:t>
            </w:r>
          </w:p>
        </w:tc>
      </w:tr>
      <w:tr w:rsidR="00DC027E" w:rsidTr="00DC0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C027E" w:rsidRPr="00361DCB" w:rsidRDefault="00DC027E" w:rsidP="00B758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On-Demand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$0.0104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Unpredictable Loads</w:t>
            </w:r>
          </w:p>
        </w:tc>
      </w:tr>
      <w:tr w:rsidR="00DC027E" w:rsidTr="00DC0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C027E" w:rsidRPr="00361DCB" w:rsidRDefault="00DC027E" w:rsidP="00B758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Reserved Instances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$0.</w:t>
            </w:r>
            <w:r>
              <w:rPr>
                <w:lang w:val="en-US"/>
              </w:rPr>
              <w:t>00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 year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Steady Workloads</w:t>
            </w:r>
          </w:p>
        </w:tc>
      </w:tr>
      <w:tr w:rsidR="00DC027E" w:rsidTr="00DC0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C027E" w:rsidRDefault="00DC027E" w:rsidP="00B75857">
            <w:pPr>
              <w:jc w:val="both"/>
            </w:pPr>
            <w:r>
              <w:rPr>
                <w:lang w:val="en-US"/>
              </w:rPr>
              <w:t>Spot Instances</w:t>
            </w:r>
          </w:p>
        </w:tc>
        <w:tc>
          <w:tcPr>
            <w:tcW w:w="2254" w:type="dxa"/>
          </w:tcPr>
          <w:p w:rsidR="00DC027E" w:rsidRPr="00D36F14" w:rsidRDefault="00DC027E" w:rsidP="00B758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~59%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Fault Tolerant Batch</w:t>
            </w:r>
          </w:p>
        </w:tc>
      </w:tr>
      <w:tr w:rsidR="00DC027E" w:rsidTr="00DC0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DC027E" w:rsidRPr="00361DCB" w:rsidRDefault="00DC027E" w:rsidP="00B758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Free Tier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027E">
              <w:t>$0.00 (up to 750 hrs)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 months</w:t>
            </w:r>
          </w:p>
        </w:tc>
        <w:tc>
          <w:tcPr>
            <w:tcW w:w="2254" w:type="dxa"/>
          </w:tcPr>
          <w:p w:rsidR="00DC027E" w:rsidRPr="00361DCB" w:rsidRDefault="00DC027E" w:rsidP="00B758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Learning and Labs</w:t>
            </w:r>
          </w:p>
        </w:tc>
      </w:tr>
    </w:tbl>
    <w:p w:rsidR="001F554D" w:rsidRDefault="001F554D" w:rsidP="00B75857">
      <w:pPr>
        <w:jc w:val="both"/>
      </w:pPr>
    </w:p>
    <w:p w:rsidR="00B75857" w:rsidRDefault="00B75857" w:rsidP="00B75857">
      <w:pPr>
        <w:jc w:val="both"/>
      </w:pPr>
    </w:p>
    <w:p w:rsidR="00B75857" w:rsidRDefault="00E212C1" w:rsidP="00B75857">
      <w:pPr>
        <w:jc w:val="both"/>
        <w:rPr>
          <w:b/>
          <w:lang w:val="en-US"/>
        </w:rPr>
      </w:pPr>
      <w:r>
        <w:rPr>
          <w:b/>
          <w:lang w:val="en-US"/>
        </w:rPr>
        <w:t>AWS Pricing Calculator and Cost Estimate Analysis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E212C1" w:rsidTr="00E21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:rsidR="00E212C1" w:rsidRPr="00E212C1" w:rsidRDefault="00E212C1" w:rsidP="00B75857">
            <w:pPr>
              <w:jc w:val="both"/>
              <w:rPr>
                <w:lang w:val="en-US"/>
              </w:rPr>
            </w:pPr>
            <w:r w:rsidRPr="00E212C1">
              <w:rPr>
                <w:lang w:val="en-US"/>
              </w:rPr>
              <w:t>Configuration</w:t>
            </w:r>
          </w:p>
        </w:tc>
        <w:tc>
          <w:tcPr>
            <w:tcW w:w="4508" w:type="dxa"/>
          </w:tcPr>
          <w:p w:rsidR="00E212C1" w:rsidRPr="00E212C1" w:rsidRDefault="00E212C1" w:rsidP="00B75857">
            <w:pPr>
              <w:jc w:val="both"/>
              <w:rPr>
                <w:lang w:val="en-US"/>
              </w:rPr>
            </w:pPr>
            <w:r w:rsidRPr="00E212C1">
              <w:rPr>
                <w:lang w:val="en-US"/>
              </w:rPr>
              <w:t>Monthly Estimate</w:t>
            </w:r>
            <w:r>
              <w:rPr>
                <w:lang w:val="en-US"/>
              </w:rPr>
              <w:t xml:space="preserve"> ($)</w:t>
            </w:r>
          </w:p>
        </w:tc>
      </w:tr>
      <w:tr w:rsidR="00E212C1" w:rsidTr="00E21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:rsidR="00E212C1" w:rsidRDefault="00E212C1" w:rsidP="00B75857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EC2 (On-Demand) + S3 + RDS</w:t>
            </w:r>
          </w:p>
        </w:tc>
        <w:tc>
          <w:tcPr>
            <w:tcW w:w="4508" w:type="dxa"/>
          </w:tcPr>
          <w:p w:rsidR="00E212C1" w:rsidRPr="00E212C1" w:rsidRDefault="00E212C1" w:rsidP="00B758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752.76</w:t>
            </w:r>
          </w:p>
        </w:tc>
      </w:tr>
      <w:tr w:rsidR="00E212C1" w:rsidTr="00E212C1">
        <w:tc>
          <w:tcPr>
            <w:tcW w:w="4508" w:type="dxa"/>
          </w:tcPr>
          <w:p w:rsidR="00E212C1" w:rsidRDefault="00E212C1" w:rsidP="00E212C1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EC2 (</w:t>
            </w:r>
            <w:r>
              <w:rPr>
                <w:b/>
                <w:lang w:val="en-US"/>
              </w:rPr>
              <w:t>Reserved 1yr</w:t>
            </w:r>
            <w:r>
              <w:rPr>
                <w:b/>
                <w:lang w:val="en-US"/>
              </w:rPr>
              <w:t>) + S3 + RDS</w:t>
            </w:r>
          </w:p>
        </w:tc>
        <w:tc>
          <w:tcPr>
            <w:tcW w:w="4508" w:type="dxa"/>
          </w:tcPr>
          <w:p w:rsidR="00E212C1" w:rsidRPr="00E212C1" w:rsidRDefault="00E212C1" w:rsidP="00E212C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718.68</w:t>
            </w:r>
          </w:p>
        </w:tc>
      </w:tr>
      <w:tr w:rsidR="00E212C1" w:rsidTr="00E21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:rsidR="00E212C1" w:rsidRDefault="00E212C1" w:rsidP="00E212C1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Savings with Reserved (3 year Projection) </w:t>
            </w:r>
          </w:p>
        </w:tc>
        <w:tc>
          <w:tcPr>
            <w:tcW w:w="4508" w:type="dxa"/>
          </w:tcPr>
          <w:p w:rsidR="00E212C1" w:rsidRPr="00E212C1" w:rsidRDefault="00E212C1" w:rsidP="00E212C1">
            <w:pPr>
              <w:jc w:val="both"/>
              <w:rPr>
                <w:lang w:val="en-US"/>
              </w:rPr>
            </w:pPr>
            <w:r w:rsidRPr="00E212C1">
              <w:rPr>
                <w:lang w:val="en-US"/>
              </w:rPr>
              <w:t>701.16</w:t>
            </w:r>
          </w:p>
        </w:tc>
      </w:tr>
    </w:tbl>
    <w:p w:rsidR="00E212C1" w:rsidRDefault="00E212C1" w:rsidP="00B75857">
      <w:pPr>
        <w:jc w:val="both"/>
        <w:rPr>
          <w:b/>
          <w:lang w:val="en-US"/>
        </w:rPr>
      </w:pPr>
    </w:p>
    <w:p w:rsidR="00E212C1" w:rsidRDefault="00E212C1" w:rsidP="00B75857">
      <w:pPr>
        <w:jc w:val="both"/>
        <w:rPr>
          <w:b/>
          <w:lang w:val="en-US"/>
        </w:rPr>
      </w:pPr>
    </w:p>
    <w:p w:rsidR="00E212C1" w:rsidRDefault="00E212C1" w:rsidP="00B75857">
      <w:pPr>
        <w:jc w:val="both"/>
        <w:rPr>
          <w:b/>
          <w:lang w:val="en-US"/>
        </w:rPr>
      </w:pPr>
    </w:p>
    <w:p w:rsidR="00E212C1" w:rsidRDefault="00AC286C" w:rsidP="00B75857">
      <w:pPr>
        <w:jc w:val="both"/>
        <w:rPr>
          <w:b/>
          <w:lang w:val="en-US"/>
        </w:rPr>
      </w:pPr>
      <w:r>
        <w:rPr>
          <w:b/>
          <w:lang w:val="en-US"/>
        </w:rPr>
        <w:t>Cost Image Graph Not Loading</w:t>
      </w:r>
    </w:p>
    <w:p w:rsidR="00AC286C" w:rsidRDefault="00E212C1" w:rsidP="00B75857">
      <w:pPr>
        <w:jc w:val="both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731510" cy="27997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5 11070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86C" w:rsidRDefault="00AC286C" w:rsidP="00B75857">
      <w:pPr>
        <w:jc w:val="both"/>
        <w:rPr>
          <w:b/>
          <w:lang w:val="en-US"/>
        </w:rPr>
      </w:pPr>
    </w:p>
    <w:p w:rsidR="00AC286C" w:rsidRDefault="00AC286C" w:rsidP="00B75857">
      <w:pPr>
        <w:jc w:val="both"/>
        <w:rPr>
          <w:b/>
          <w:lang w:val="en-US"/>
        </w:rPr>
      </w:pPr>
    </w:p>
    <w:p w:rsidR="00AC286C" w:rsidRDefault="00AC286C" w:rsidP="00B75857">
      <w:pPr>
        <w:jc w:val="both"/>
        <w:rPr>
          <w:b/>
          <w:lang w:val="en-US"/>
        </w:rPr>
      </w:pPr>
    </w:p>
    <w:p w:rsidR="00AC286C" w:rsidRDefault="00AC286C" w:rsidP="00B75857">
      <w:pPr>
        <w:jc w:val="both"/>
        <w:rPr>
          <w:b/>
          <w:lang w:val="en-US"/>
        </w:rPr>
      </w:pPr>
    </w:p>
    <w:p w:rsidR="00AC286C" w:rsidRDefault="00AC286C" w:rsidP="00B75857">
      <w:pPr>
        <w:jc w:val="both"/>
        <w:rPr>
          <w:b/>
          <w:lang w:val="en-US"/>
        </w:rPr>
      </w:pPr>
    </w:p>
    <w:p w:rsidR="00AC286C" w:rsidRDefault="00AC286C" w:rsidP="00B75857">
      <w:pPr>
        <w:jc w:val="both"/>
        <w:rPr>
          <w:b/>
          <w:lang w:val="en-US"/>
        </w:rPr>
      </w:pPr>
      <w:r>
        <w:rPr>
          <w:b/>
          <w:lang w:val="en-US"/>
        </w:rPr>
        <w:t>AWS Budget</w:t>
      </w:r>
      <w:r>
        <w:rPr>
          <w:b/>
          <w:lang w:val="en-US"/>
        </w:rPr>
        <w:t xml:space="preserve"> Created and Set to Zero Budget</w:t>
      </w:r>
    </w:p>
    <w:p w:rsidR="00AC286C" w:rsidRPr="00E212C1" w:rsidRDefault="00AC286C" w:rsidP="00B75857">
      <w:pPr>
        <w:jc w:val="both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731510" cy="27228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4 13064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86C" w:rsidRPr="00E21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DCB"/>
    <w:rsid w:val="001F554D"/>
    <w:rsid w:val="00361DCB"/>
    <w:rsid w:val="00412942"/>
    <w:rsid w:val="00AC286C"/>
    <w:rsid w:val="00B75857"/>
    <w:rsid w:val="00D36F14"/>
    <w:rsid w:val="00DC027E"/>
    <w:rsid w:val="00E2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4E0F"/>
  <w15:chartTrackingRefBased/>
  <w15:docId w15:val="{00A845D8-4023-453A-8389-4A78FA6D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C027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02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212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Salimat Akinwande</dc:creator>
  <cp:keywords/>
  <dc:description/>
  <cp:lastModifiedBy>Salimat Akinwande</cp:lastModifiedBy>
  <cp:revision>1</cp:revision>
  <dcterms:created xsi:type="dcterms:W3CDTF">2026-04-25T08:07:00Z</dcterms:created>
  <dcterms:modified xsi:type="dcterms:W3CDTF">2026-04-25T10:14:00Z</dcterms:modified>
</cp:coreProperties>
</file>