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A56881" w14:textId="46BAE9C9" w:rsidR="001078A6" w:rsidRPr="001078A6" w:rsidRDefault="001078A6" w:rsidP="001078A6">
      <w:pPr>
        <w:spacing w:line="360" w:lineRule="auto"/>
        <w:jc w:val="center"/>
        <w:rPr>
          <w:rFonts w:ascii="Book Antiqua" w:hAnsi="Book Antiqua"/>
          <w:b/>
          <w:bCs/>
        </w:rPr>
      </w:pPr>
      <w:r w:rsidRPr="001078A6">
        <w:rPr>
          <w:rFonts w:ascii="Book Antiqua" w:hAnsi="Book Antiqua"/>
          <w:b/>
          <w:bCs/>
        </w:rPr>
        <w:t xml:space="preserve">Bachelor of Science </w:t>
      </w:r>
      <w:proofErr w:type="spellStart"/>
      <w:r w:rsidRPr="001078A6">
        <w:rPr>
          <w:rFonts w:ascii="Book Antiqua" w:hAnsi="Book Antiqua"/>
          <w:b/>
          <w:bCs/>
        </w:rPr>
        <w:t>Honours</w:t>
      </w:r>
      <w:proofErr w:type="spellEnd"/>
      <w:r w:rsidRPr="001078A6">
        <w:rPr>
          <w:rFonts w:ascii="Book Antiqua" w:hAnsi="Book Antiqua"/>
          <w:b/>
          <w:bCs/>
        </w:rPr>
        <w:t xml:space="preserve"> in Applied Accounting degree</w:t>
      </w:r>
    </w:p>
    <w:p w14:paraId="0BA7ACB3" w14:textId="4CFD77D1" w:rsidR="001078A6" w:rsidRPr="001078A6" w:rsidRDefault="001078A6" w:rsidP="001078A6">
      <w:pPr>
        <w:spacing w:line="360" w:lineRule="auto"/>
        <w:jc w:val="center"/>
        <w:rPr>
          <w:b/>
          <w:bCs/>
        </w:rPr>
      </w:pPr>
      <w:r w:rsidRPr="001078A6">
        <w:rPr>
          <w:rFonts w:ascii="Book Antiqua" w:hAnsi="Book Antiqua"/>
          <w:b/>
          <w:bCs/>
        </w:rPr>
        <w:t>Curriculum 2020</w:t>
      </w:r>
    </w:p>
    <w:tbl>
      <w:tblPr>
        <w:tblW w:w="10186" w:type="dxa"/>
        <w:tblBorders>
          <w:top w:val="single" w:sz="8" w:space="0" w:color="C00000"/>
          <w:left w:val="single" w:sz="8" w:space="0" w:color="C00000"/>
          <w:bottom w:val="single" w:sz="8" w:space="0" w:color="auto"/>
          <w:right w:val="single" w:sz="8" w:space="0" w:color="C00000"/>
          <w:insideH w:val="single" w:sz="8" w:space="0" w:color="C00000"/>
          <w:insideV w:val="single" w:sz="8" w:space="0" w:color="C00000"/>
        </w:tblBorders>
        <w:tblLayout w:type="fixed"/>
        <w:tblLook w:val="04A0" w:firstRow="1" w:lastRow="0" w:firstColumn="1" w:lastColumn="0" w:noHBand="0" w:noVBand="1"/>
      </w:tblPr>
      <w:tblGrid>
        <w:gridCol w:w="1691"/>
        <w:gridCol w:w="4536"/>
        <w:gridCol w:w="1134"/>
        <w:gridCol w:w="850"/>
        <w:gridCol w:w="851"/>
        <w:gridCol w:w="1124"/>
      </w:tblGrid>
      <w:tr w:rsidR="001078A6" w:rsidRPr="00D77729" w14:paraId="7FEDA53A" w14:textId="77777777" w:rsidTr="003F62F3">
        <w:trPr>
          <w:trHeight w:val="660"/>
        </w:trPr>
        <w:tc>
          <w:tcPr>
            <w:tcW w:w="1691" w:type="dxa"/>
            <w:shd w:val="clear" w:color="auto" w:fill="CC3300"/>
            <w:vAlign w:val="center"/>
            <w:hideMark/>
          </w:tcPr>
          <w:p w14:paraId="0CA6F95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FFFFFF"/>
              </w:rPr>
            </w:pPr>
            <w:r w:rsidRPr="00D77729">
              <w:rPr>
                <w:rFonts w:ascii="Book Antiqua" w:hAnsi="Book Antiqua"/>
                <w:b/>
                <w:bCs/>
                <w:color w:val="FFFFFF"/>
              </w:rPr>
              <w:t>Course Code</w:t>
            </w:r>
          </w:p>
        </w:tc>
        <w:tc>
          <w:tcPr>
            <w:tcW w:w="4536" w:type="dxa"/>
            <w:shd w:val="clear" w:color="auto" w:fill="CC3300"/>
            <w:noWrap/>
            <w:vAlign w:val="center"/>
            <w:hideMark/>
          </w:tcPr>
          <w:p w14:paraId="7CB7C48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FFFFFF"/>
              </w:rPr>
            </w:pPr>
            <w:r w:rsidRPr="00D77729">
              <w:rPr>
                <w:rFonts w:ascii="Book Antiqua" w:hAnsi="Book Antiqua"/>
                <w:b/>
                <w:bCs/>
                <w:color w:val="FFFFFF"/>
              </w:rPr>
              <w:t>Title of the subject</w:t>
            </w:r>
          </w:p>
        </w:tc>
        <w:tc>
          <w:tcPr>
            <w:tcW w:w="1134" w:type="dxa"/>
            <w:shd w:val="clear" w:color="auto" w:fill="CC3300"/>
            <w:vAlign w:val="center"/>
            <w:hideMark/>
          </w:tcPr>
          <w:p w14:paraId="30FB9E6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FFFFFF"/>
              </w:rPr>
            </w:pPr>
            <w:r w:rsidRPr="00D77729">
              <w:rPr>
                <w:rFonts w:ascii="Book Antiqua" w:hAnsi="Book Antiqua"/>
                <w:b/>
                <w:bCs/>
                <w:color w:val="FFFFFF"/>
              </w:rPr>
              <w:t>Course Status</w:t>
            </w:r>
          </w:p>
        </w:tc>
        <w:tc>
          <w:tcPr>
            <w:tcW w:w="850" w:type="dxa"/>
            <w:shd w:val="clear" w:color="auto" w:fill="CC3300"/>
            <w:vAlign w:val="center"/>
            <w:hideMark/>
          </w:tcPr>
          <w:p w14:paraId="3FF7A43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FFFFFF"/>
              </w:rPr>
            </w:pPr>
            <w:r w:rsidRPr="00D77729">
              <w:rPr>
                <w:rFonts w:ascii="Book Antiqua" w:hAnsi="Book Antiqua"/>
                <w:b/>
                <w:bCs/>
                <w:color w:val="FFFFFF"/>
              </w:rPr>
              <w:t>Contact Hours</w:t>
            </w:r>
          </w:p>
        </w:tc>
        <w:tc>
          <w:tcPr>
            <w:tcW w:w="851" w:type="dxa"/>
            <w:shd w:val="clear" w:color="auto" w:fill="CC3300"/>
            <w:vAlign w:val="center"/>
            <w:hideMark/>
          </w:tcPr>
          <w:p w14:paraId="1A63959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FFFFFF"/>
              </w:rPr>
            </w:pPr>
            <w:r w:rsidRPr="00D77729">
              <w:rPr>
                <w:rFonts w:ascii="Book Antiqua" w:hAnsi="Book Antiqua"/>
                <w:b/>
                <w:bCs/>
                <w:color w:val="FFFFFF"/>
              </w:rPr>
              <w:t>Credit Hours</w:t>
            </w:r>
          </w:p>
        </w:tc>
        <w:tc>
          <w:tcPr>
            <w:tcW w:w="1124" w:type="dxa"/>
            <w:shd w:val="clear" w:color="auto" w:fill="CC3300"/>
            <w:vAlign w:val="center"/>
            <w:hideMark/>
          </w:tcPr>
          <w:p w14:paraId="796DAF5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FFFFFF"/>
              </w:rPr>
            </w:pPr>
            <w:r w:rsidRPr="00D77729">
              <w:rPr>
                <w:rFonts w:ascii="Book Antiqua" w:hAnsi="Book Antiqua"/>
                <w:b/>
                <w:bCs/>
                <w:color w:val="FFFFFF"/>
              </w:rPr>
              <w:t>Notional Hours</w:t>
            </w:r>
            <w:r w:rsidRPr="00D77729">
              <w:rPr>
                <w:rFonts w:ascii="Book Antiqua" w:hAnsi="Book Antiqua"/>
                <w:b/>
                <w:bCs/>
                <w:color w:val="FFFFFF"/>
                <w:vertAlign w:val="superscript"/>
              </w:rPr>
              <w:t>1</w:t>
            </w:r>
          </w:p>
        </w:tc>
      </w:tr>
      <w:tr w:rsidR="001078A6" w:rsidRPr="00D77729" w14:paraId="287B36A1" w14:textId="77777777" w:rsidTr="003F62F3">
        <w:trPr>
          <w:trHeight w:val="315"/>
        </w:trPr>
        <w:tc>
          <w:tcPr>
            <w:tcW w:w="10186" w:type="dxa"/>
            <w:gridSpan w:val="6"/>
            <w:shd w:val="clear" w:color="000000" w:fill="D9D9D9"/>
            <w:vAlign w:val="center"/>
            <w:hideMark/>
          </w:tcPr>
          <w:p w14:paraId="5AE89A7B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Year I: Semester I</w:t>
            </w:r>
          </w:p>
        </w:tc>
      </w:tr>
      <w:tr w:rsidR="001078A6" w:rsidRPr="00D77729" w14:paraId="2CEC3479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19EB7F14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13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7A76EBC4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Financial Accounting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3F3FC5A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0C8F40E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6EB9F3E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6ECF974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03B0C08D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7CA5D527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23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00EF3926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Management Fundamentals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7470239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0D117DC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7313AD6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54EF843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3DBDF5E6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2ED79107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3</w:t>
            </w:r>
            <w:r>
              <w:rPr>
                <w:rFonts w:ascii="Book Antiqua" w:hAnsi="Book Antiqua"/>
                <w:b/>
                <w:bCs/>
                <w:color w:val="000000"/>
              </w:rPr>
              <w:t>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1EE38F0A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Principles of Economics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1AF32FC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7E7CA12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0E3F80C2" w14:textId="77777777" w:rsidR="001078A6" w:rsidRPr="0032123E" w:rsidRDefault="001078A6" w:rsidP="003F62F3">
            <w:pPr>
              <w:jc w:val="center"/>
              <w:rPr>
                <w:rFonts w:ascii="Book Antiqua" w:hAnsi="Book Antiqua"/>
              </w:rPr>
            </w:pPr>
            <w:r w:rsidRPr="0032123E">
              <w:rPr>
                <w:rFonts w:ascii="Book Antiqua" w:hAnsi="Book Antiqua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353B447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10</w:t>
            </w:r>
            <w:r w:rsidRPr="00D77729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655BCB3E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3B8F57A4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4</w:t>
            </w:r>
            <w:r>
              <w:rPr>
                <w:rFonts w:ascii="Book Antiqua" w:hAnsi="Book Antiqua"/>
                <w:b/>
                <w:bCs/>
                <w:color w:val="000000"/>
              </w:rPr>
              <w:t>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0521F550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Financial Mathematics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02CCC386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0475ADC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319819FD" w14:textId="77777777" w:rsidR="001078A6" w:rsidRPr="0032123E" w:rsidRDefault="001078A6" w:rsidP="003F62F3">
            <w:pPr>
              <w:jc w:val="center"/>
              <w:rPr>
                <w:rFonts w:ascii="Book Antiqua" w:hAnsi="Book Antiqua"/>
              </w:rPr>
            </w:pPr>
            <w:r w:rsidRPr="0032123E">
              <w:rPr>
                <w:rFonts w:ascii="Book Antiqua" w:hAnsi="Book Antiqua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3329CAF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345F01AF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0D90EE7E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5</w:t>
            </w:r>
            <w:r>
              <w:rPr>
                <w:rFonts w:ascii="Book Antiqua" w:hAnsi="Book Antiqua"/>
                <w:b/>
                <w:bCs/>
                <w:color w:val="000000"/>
              </w:rPr>
              <w:t>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0C1A1538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Business Law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5FACB6B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7FEAA59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67DF1ED1" w14:textId="77777777" w:rsidR="001078A6" w:rsidRPr="0032123E" w:rsidRDefault="001078A6" w:rsidP="003F62F3">
            <w:pPr>
              <w:jc w:val="center"/>
              <w:rPr>
                <w:rFonts w:ascii="Book Antiqua" w:hAnsi="Book Antiqua"/>
              </w:rPr>
            </w:pPr>
            <w:r w:rsidRPr="0032123E">
              <w:rPr>
                <w:rFonts w:ascii="Book Antiqua" w:hAnsi="Book Antiqua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75AE221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</w:t>
            </w:r>
            <w:r>
              <w:rPr>
                <w:rFonts w:ascii="Book Antiqua" w:hAnsi="Book Antiqua"/>
                <w:color w:val="000000"/>
              </w:rPr>
              <w:t>0</w:t>
            </w:r>
            <w:r w:rsidRPr="00D77729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77C1009D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3BD05FEE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6</w:t>
            </w:r>
            <w:r>
              <w:rPr>
                <w:rFonts w:ascii="Book Antiqua" w:hAnsi="Book Antiqua"/>
                <w:b/>
                <w:bCs/>
                <w:color w:val="000000"/>
              </w:rPr>
              <w:t>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43FD00A2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Business Communication &amp; Skill Development</w:t>
            </w:r>
            <w:r>
              <w:rPr>
                <w:rFonts w:ascii="Book Antiqua" w:hAnsi="Book Antiqua"/>
                <w:color w:val="000000"/>
              </w:rPr>
              <w:t xml:space="preserve"> I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5C0E122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22DB511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52C1A60F" w14:textId="77777777" w:rsidR="001078A6" w:rsidRPr="0032123E" w:rsidRDefault="001078A6" w:rsidP="003F62F3">
            <w:pPr>
              <w:jc w:val="center"/>
              <w:rPr>
                <w:rFonts w:ascii="Book Antiqua" w:hAnsi="Book Antiqua"/>
              </w:rPr>
            </w:pPr>
            <w:r w:rsidRPr="0032123E">
              <w:rPr>
                <w:rFonts w:ascii="Book Antiqua" w:hAnsi="Book Antiqua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6A0C5FB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</w:t>
            </w:r>
            <w:r>
              <w:rPr>
                <w:rFonts w:ascii="Book Antiqua" w:hAnsi="Book Antiqua"/>
                <w:color w:val="000000"/>
              </w:rPr>
              <w:t>0</w:t>
            </w:r>
            <w:r w:rsidRPr="00D77729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2D376EE0" w14:textId="77777777" w:rsidTr="003F62F3">
        <w:trPr>
          <w:trHeight w:val="315"/>
        </w:trPr>
        <w:tc>
          <w:tcPr>
            <w:tcW w:w="7361" w:type="dxa"/>
            <w:gridSpan w:val="3"/>
            <w:shd w:val="clear" w:color="000000" w:fill="F4B083"/>
            <w:vAlign w:val="center"/>
            <w:hideMark/>
          </w:tcPr>
          <w:p w14:paraId="42418105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Total for the Year I Semester I</w:t>
            </w:r>
          </w:p>
        </w:tc>
        <w:tc>
          <w:tcPr>
            <w:tcW w:w="850" w:type="dxa"/>
            <w:shd w:val="clear" w:color="000000" w:fill="F4B083"/>
            <w:noWrap/>
            <w:vAlign w:val="center"/>
            <w:hideMark/>
          </w:tcPr>
          <w:p w14:paraId="65FF6B9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2</w:t>
            </w:r>
            <w:r>
              <w:rPr>
                <w:rFonts w:ascii="Book Antiqua" w:hAnsi="Book Antiqua"/>
                <w:b/>
                <w:bCs/>
                <w:color w:val="000000"/>
              </w:rPr>
              <w:t>25</w:t>
            </w:r>
          </w:p>
        </w:tc>
        <w:tc>
          <w:tcPr>
            <w:tcW w:w="851" w:type="dxa"/>
            <w:shd w:val="clear" w:color="000000" w:fill="F4B083"/>
            <w:noWrap/>
            <w:vAlign w:val="center"/>
            <w:hideMark/>
          </w:tcPr>
          <w:p w14:paraId="12CE6FD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15</w:t>
            </w:r>
          </w:p>
        </w:tc>
        <w:tc>
          <w:tcPr>
            <w:tcW w:w="1124" w:type="dxa"/>
            <w:shd w:val="clear" w:color="000000" w:fill="F4B083"/>
            <w:vAlign w:val="center"/>
            <w:hideMark/>
          </w:tcPr>
          <w:p w14:paraId="14A586F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750</w:t>
            </w:r>
          </w:p>
        </w:tc>
      </w:tr>
      <w:tr w:rsidR="001078A6" w:rsidRPr="00D77729" w14:paraId="59118062" w14:textId="77777777" w:rsidTr="003F62F3">
        <w:trPr>
          <w:trHeight w:val="315"/>
        </w:trPr>
        <w:tc>
          <w:tcPr>
            <w:tcW w:w="10186" w:type="dxa"/>
            <w:gridSpan w:val="6"/>
            <w:shd w:val="clear" w:color="000000" w:fill="D9D9D9"/>
            <w:vAlign w:val="center"/>
            <w:hideMark/>
          </w:tcPr>
          <w:p w14:paraId="42A5433E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Year I: Semester II</w:t>
            </w:r>
          </w:p>
        </w:tc>
      </w:tr>
      <w:tr w:rsidR="001078A6" w:rsidRPr="00D77729" w14:paraId="460E20C1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0F7707CC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13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6472C891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Information Technology in Business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22854A01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6E74CE5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121CF8D6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7C82EEB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21D568B6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270B6042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23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7A789D23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Cost &amp; Management Accounting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00314DC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7E810A0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376AA6B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118B234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52C6C608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131EC2A5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33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1E1DF415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Marketing Management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7E298FA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1B7A266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38204B1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49EE372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3BAC395E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2EA80C34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4</w:t>
            </w:r>
            <w:r>
              <w:rPr>
                <w:rFonts w:ascii="Book Antiqua" w:hAnsi="Book Antiqua"/>
                <w:b/>
                <w:bCs/>
                <w:color w:val="000000"/>
              </w:rPr>
              <w:t>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7FE904EC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Business Economics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296ED05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1B3C58BA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7524A259" w14:textId="77777777" w:rsidR="001078A6" w:rsidRPr="0032123E" w:rsidRDefault="001078A6" w:rsidP="003F62F3">
            <w:pPr>
              <w:jc w:val="center"/>
              <w:rPr>
                <w:rFonts w:ascii="Book Antiqua" w:hAnsi="Book Antiqua"/>
              </w:rPr>
            </w:pPr>
            <w:r w:rsidRPr="0032123E">
              <w:rPr>
                <w:rFonts w:ascii="Book Antiqua" w:hAnsi="Book Antiqua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197514D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10</w:t>
            </w:r>
            <w:r w:rsidRPr="00D77729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63B70EB7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5921A1C4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5</w:t>
            </w:r>
            <w:r>
              <w:rPr>
                <w:rFonts w:ascii="Book Antiqua" w:hAnsi="Book Antiqua"/>
                <w:b/>
                <w:bCs/>
                <w:color w:val="000000"/>
              </w:rPr>
              <w:t>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7A47B524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Business Statistics &amp; Forecasting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2BFD173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2770A3F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274F5F20" w14:textId="77777777" w:rsidR="001078A6" w:rsidRPr="0032123E" w:rsidRDefault="001078A6" w:rsidP="003F62F3">
            <w:pPr>
              <w:jc w:val="center"/>
              <w:rPr>
                <w:rFonts w:ascii="Book Antiqua" w:hAnsi="Book Antiqua"/>
              </w:rPr>
            </w:pPr>
            <w:r w:rsidRPr="0032123E">
              <w:rPr>
                <w:rFonts w:ascii="Book Antiqua" w:hAnsi="Book Antiqua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2B01160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10</w:t>
            </w:r>
            <w:r w:rsidRPr="00D77729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7D9FBC05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00BC6C35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12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6</w:t>
            </w:r>
            <w:r>
              <w:rPr>
                <w:rFonts w:ascii="Book Antiqua" w:hAnsi="Book Antiqua"/>
                <w:b/>
                <w:bCs/>
                <w:color w:val="000000"/>
              </w:rPr>
              <w:t>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578FEC0B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Business Taxation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475F441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2CC38FA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656AD215" w14:textId="77777777" w:rsidR="001078A6" w:rsidRPr="0032123E" w:rsidRDefault="001078A6" w:rsidP="003F62F3">
            <w:pPr>
              <w:jc w:val="center"/>
              <w:rPr>
                <w:rFonts w:ascii="Book Antiqua" w:hAnsi="Book Antiqua"/>
              </w:rPr>
            </w:pPr>
            <w:r w:rsidRPr="0032123E">
              <w:rPr>
                <w:rFonts w:ascii="Book Antiqua" w:hAnsi="Book Antiqua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4E0A565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</w:t>
            </w:r>
            <w:r>
              <w:rPr>
                <w:rFonts w:ascii="Book Antiqua" w:hAnsi="Book Antiqua"/>
                <w:color w:val="000000"/>
              </w:rPr>
              <w:t>00</w:t>
            </w:r>
          </w:p>
        </w:tc>
      </w:tr>
      <w:tr w:rsidR="001078A6" w:rsidRPr="00D77729" w14:paraId="156189A1" w14:textId="77777777" w:rsidTr="003F62F3">
        <w:trPr>
          <w:trHeight w:val="315"/>
        </w:trPr>
        <w:tc>
          <w:tcPr>
            <w:tcW w:w="7361" w:type="dxa"/>
            <w:gridSpan w:val="3"/>
            <w:shd w:val="clear" w:color="000000" w:fill="F4B083"/>
            <w:vAlign w:val="center"/>
            <w:hideMark/>
          </w:tcPr>
          <w:p w14:paraId="73FCF949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 xml:space="preserve">Total for the Year I Semester II </w:t>
            </w:r>
          </w:p>
        </w:tc>
        <w:tc>
          <w:tcPr>
            <w:tcW w:w="850" w:type="dxa"/>
            <w:shd w:val="clear" w:color="000000" w:fill="F4B083"/>
            <w:noWrap/>
            <w:vAlign w:val="center"/>
            <w:hideMark/>
          </w:tcPr>
          <w:p w14:paraId="4AF44DE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2</w:t>
            </w:r>
            <w:r>
              <w:rPr>
                <w:rFonts w:ascii="Book Antiqua" w:hAnsi="Book Antiqua"/>
                <w:b/>
                <w:bCs/>
                <w:color w:val="000000"/>
              </w:rPr>
              <w:t>25</w:t>
            </w:r>
          </w:p>
        </w:tc>
        <w:tc>
          <w:tcPr>
            <w:tcW w:w="851" w:type="dxa"/>
            <w:shd w:val="clear" w:color="000000" w:fill="F4B083"/>
            <w:noWrap/>
            <w:vAlign w:val="center"/>
            <w:hideMark/>
          </w:tcPr>
          <w:p w14:paraId="195D251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15</w:t>
            </w:r>
          </w:p>
        </w:tc>
        <w:tc>
          <w:tcPr>
            <w:tcW w:w="1124" w:type="dxa"/>
            <w:shd w:val="clear" w:color="000000" w:fill="F4B083"/>
            <w:vAlign w:val="center"/>
            <w:hideMark/>
          </w:tcPr>
          <w:p w14:paraId="256456C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750</w:t>
            </w:r>
          </w:p>
        </w:tc>
      </w:tr>
      <w:tr w:rsidR="001078A6" w:rsidRPr="00D77729" w14:paraId="70A9B864" w14:textId="77777777" w:rsidTr="003F62F3">
        <w:trPr>
          <w:trHeight w:val="315"/>
        </w:trPr>
        <w:tc>
          <w:tcPr>
            <w:tcW w:w="10186" w:type="dxa"/>
            <w:gridSpan w:val="6"/>
            <w:shd w:val="clear" w:color="000000" w:fill="D9D9D9"/>
            <w:vAlign w:val="center"/>
            <w:hideMark/>
          </w:tcPr>
          <w:p w14:paraId="59E99298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Year II: Semester I</w:t>
            </w:r>
          </w:p>
        </w:tc>
      </w:tr>
      <w:tr w:rsidR="001078A6" w:rsidRPr="00D77729" w14:paraId="130B12F4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3A13D91A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21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13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267C8F31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Financial Reporting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138E0EF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4BE1BEA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2E5ADB3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6E99883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6F847EAB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2AE2C906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21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23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5946AF5D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Business Processes, Controls &amp; Audits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07C267D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48176466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4473721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1BED092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76BB3C23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48FC6918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21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32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1658AB0B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Human Resource Management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62A678F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277CAABA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74AE5E1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605D4F6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100</w:t>
            </w:r>
          </w:p>
        </w:tc>
      </w:tr>
      <w:tr w:rsidR="001078A6" w:rsidRPr="00D77729" w14:paraId="03473DB1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07FF0D3E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21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42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5EABC72F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Management Information Systems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7F0530B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052B944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73E37A7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78DE4D4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100</w:t>
            </w:r>
          </w:p>
        </w:tc>
      </w:tr>
      <w:tr w:rsidR="001078A6" w:rsidRPr="00D77729" w14:paraId="06D68FA7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5F1658E2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21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53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775CCF09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Business Finance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3E7F838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3CE6BF0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7B3AF3E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1FAB39D6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0F638361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7051A307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21062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06E82793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Business Communication &amp; Skill Development</w:t>
            </w:r>
            <w:r>
              <w:rPr>
                <w:rFonts w:ascii="Book Antiqua" w:hAnsi="Book Antiqua"/>
                <w:color w:val="000000"/>
              </w:rPr>
              <w:t xml:space="preserve"> II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1342F8C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0B4E19D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4E4163F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3DA5741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100</w:t>
            </w:r>
          </w:p>
        </w:tc>
      </w:tr>
      <w:tr w:rsidR="001078A6" w:rsidRPr="00D77729" w14:paraId="6B54DD3B" w14:textId="77777777" w:rsidTr="003F62F3">
        <w:trPr>
          <w:trHeight w:val="315"/>
        </w:trPr>
        <w:tc>
          <w:tcPr>
            <w:tcW w:w="7361" w:type="dxa"/>
            <w:gridSpan w:val="3"/>
            <w:shd w:val="clear" w:color="000000" w:fill="F4B083"/>
            <w:vAlign w:val="center"/>
            <w:hideMark/>
          </w:tcPr>
          <w:p w14:paraId="77B3DEBA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Total for the Year II Semester I</w:t>
            </w:r>
          </w:p>
        </w:tc>
        <w:tc>
          <w:tcPr>
            <w:tcW w:w="850" w:type="dxa"/>
            <w:shd w:val="clear" w:color="000000" w:fill="F4B083"/>
            <w:noWrap/>
            <w:vAlign w:val="center"/>
            <w:hideMark/>
          </w:tcPr>
          <w:p w14:paraId="4A74722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225</w:t>
            </w:r>
          </w:p>
        </w:tc>
        <w:tc>
          <w:tcPr>
            <w:tcW w:w="851" w:type="dxa"/>
            <w:shd w:val="clear" w:color="000000" w:fill="F4B083"/>
            <w:noWrap/>
            <w:vAlign w:val="center"/>
            <w:hideMark/>
          </w:tcPr>
          <w:p w14:paraId="704BB08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15</w:t>
            </w:r>
          </w:p>
        </w:tc>
        <w:tc>
          <w:tcPr>
            <w:tcW w:w="1124" w:type="dxa"/>
            <w:shd w:val="clear" w:color="000000" w:fill="F4B083"/>
            <w:vAlign w:val="center"/>
            <w:hideMark/>
          </w:tcPr>
          <w:p w14:paraId="22C143D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750</w:t>
            </w:r>
          </w:p>
        </w:tc>
      </w:tr>
      <w:tr w:rsidR="001078A6" w:rsidRPr="00D77729" w14:paraId="7E059356" w14:textId="77777777" w:rsidTr="003F62F3">
        <w:trPr>
          <w:trHeight w:val="315"/>
        </w:trPr>
        <w:tc>
          <w:tcPr>
            <w:tcW w:w="10186" w:type="dxa"/>
            <w:gridSpan w:val="6"/>
            <w:shd w:val="clear" w:color="000000" w:fill="D9D9D9"/>
            <w:vAlign w:val="center"/>
            <w:hideMark/>
          </w:tcPr>
          <w:p w14:paraId="31B814E0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Year II: Semester II</w:t>
            </w:r>
          </w:p>
        </w:tc>
      </w:tr>
      <w:tr w:rsidR="001078A6" w:rsidRPr="00D77729" w14:paraId="48452E3A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36F252C3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22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13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095DDAE2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Accounting in Digital Environment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70A2D3F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31AB5A1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15ACF636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276E29C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399AF0B3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210B41BC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22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23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47E59AE5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Advanced Management Accounting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4E74159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566DFA61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542B4CF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1C3508A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287AEB19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0810D5AD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22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33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08E20EBD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Audit &amp; Assurance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635C27A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616AE87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5D652E8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0DB65F8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4FBEB845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0E99F501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22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43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4358CF73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Operations Management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411B4F6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4FC33B4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0FC6DAF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5ACB992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2EE7B3EE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62AFFFC3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lastRenderedPageBreak/>
              <w:t>BSAA 22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53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14F3CDBC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Corporate Law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68285C5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6F6C6F6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2DFA491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75D2B146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2DD45455" w14:textId="77777777" w:rsidTr="003F62F3">
        <w:trPr>
          <w:trHeight w:val="315"/>
        </w:trPr>
        <w:tc>
          <w:tcPr>
            <w:tcW w:w="7361" w:type="dxa"/>
            <w:gridSpan w:val="3"/>
            <w:shd w:val="clear" w:color="000000" w:fill="F4B083"/>
            <w:vAlign w:val="center"/>
            <w:hideMark/>
          </w:tcPr>
          <w:p w14:paraId="09EE81B6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Total for the Year II Semester II</w:t>
            </w:r>
          </w:p>
        </w:tc>
        <w:tc>
          <w:tcPr>
            <w:tcW w:w="850" w:type="dxa"/>
            <w:shd w:val="clear" w:color="000000" w:fill="F4B083"/>
            <w:noWrap/>
            <w:vAlign w:val="center"/>
            <w:hideMark/>
          </w:tcPr>
          <w:p w14:paraId="1DF2EB3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225</w:t>
            </w:r>
          </w:p>
        </w:tc>
        <w:tc>
          <w:tcPr>
            <w:tcW w:w="851" w:type="dxa"/>
            <w:shd w:val="clear" w:color="000000" w:fill="F4B083"/>
            <w:noWrap/>
            <w:vAlign w:val="center"/>
            <w:hideMark/>
          </w:tcPr>
          <w:p w14:paraId="0B35D35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15</w:t>
            </w:r>
          </w:p>
        </w:tc>
        <w:tc>
          <w:tcPr>
            <w:tcW w:w="1124" w:type="dxa"/>
            <w:shd w:val="clear" w:color="000000" w:fill="F4B083"/>
            <w:vAlign w:val="center"/>
            <w:hideMark/>
          </w:tcPr>
          <w:p w14:paraId="2AF9022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750</w:t>
            </w:r>
          </w:p>
        </w:tc>
      </w:tr>
      <w:tr w:rsidR="001078A6" w:rsidRPr="00D77729" w14:paraId="25EE1EFF" w14:textId="77777777" w:rsidTr="003F62F3">
        <w:trPr>
          <w:trHeight w:val="315"/>
        </w:trPr>
        <w:tc>
          <w:tcPr>
            <w:tcW w:w="10186" w:type="dxa"/>
            <w:gridSpan w:val="6"/>
            <w:shd w:val="clear" w:color="000000" w:fill="D9D9D9"/>
            <w:vAlign w:val="center"/>
            <w:hideMark/>
          </w:tcPr>
          <w:p w14:paraId="45B40344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Year III: Semester I</w:t>
            </w:r>
          </w:p>
        </w:tc>
      </w:tr>
      <w:tr w:rsidR="001078A6" w:rsidRPr="00D77729" w14:paraId="033DDB6D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3B27E791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31</w:t>
            </w:r>
            <w:r>
              <w:rPr>
                <w:rFonts w:ascii="Book Antiqua" w:hAnsi="Book Antiqua"/>
                <w:b/>
                <w:bCs/>
                <w:color w:val="000000"/>
              </w:rPr>
              <w:t>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13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04EB71BB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Corporate Reporting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5776D46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04C003A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555833D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33CAB99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2256FF82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77179FB7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31023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60571562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Digital Business Strategy</w:t>
            </w:r>
            <w:r w:rsidRPr="00F424C0">
              <w:rPr>
                <w:rFonts w:ascii="Book Antiqua" w:hAnsi="Book Antiqua"/>
                <w:color w:val="000000"/>
              </w:rPr>
              <w:t xml:space="preserve"> 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07DC42B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27F858D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7D74512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725AD98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15</w:t>
            </w:r>
            <w:r w:rsidRPr="00D77729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5023823D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7E94E960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31033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31CA0F32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F424C0">
              <w:rPr>
                <w:rFonts w:ascii="Book Antiqua" w:hAnsi="Book Antiqua"/>
                <w:color w:val="000000"/>
              </w:rPr>
              <w:t>Research</w:t>
            </w:r>
            <w:r>
              <w:rPr>
                <w:rFonts w:ascii="Book Antiqua" w:hAnsi="Book Antiqua"/>
                <w:color w:val="000000"/>
              </w:rPr>
              <w:t xml:space="preserve"> Methodology 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2FB5CCC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6C7EB3E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53C99B0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F424C0">
              <w:rPr>
                <w:rFonts w:ascii="Book Antiqua" w:hAnsi="Book Antiqua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784D7F8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</w:t>
            </w:r>
            <w:r>
              <w:rPr>
                <w:rFonts w:ascii="Book Antiqua" w:hAnsi="Book Antiqua"/>
                <w:color w:val="000000"/>
              </w:rPr>
              <w:t>5</w:t>
            </w:r>
            <w:r w:rsidRPr="00D77729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6D3861A5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7D485092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3104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4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5A47FF40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Internship in Accounting I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1718312A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1622D5DA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  <w:sz w:val="20"/>
                <w:szCs w:val="20"/>
              </w:rPr>
            </w:pPr>
            <w:r w:rsidRPr="00D77729">
              <w:rPr>
                <w:rFonts w:ascii="Book Antiqua" w:hAnsi="Book Antiqua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5172CB8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3BF626B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4</w:t>
            </w:r>
            <w:r w:rsidRPr="00D77729">
              <w:rPr>
                <w:rFonts w:ascii="Book Antiqua" w:hAnsi="Book Antiqua"/>
                <w:color w:val="000000"/>
              </w:rPr>
              <w:t>00</w:t>
            </w:r>
          </w:p>
        </w:tc>
      </w:tr>
      <w:tr w:rsidR="001078A6" w:rsidRPr="00D77729" w14:paraId="10CCC497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</w:tcPr>
          <w:p w14:paraId="2706DA00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31052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</w:tcPr>
          <w:p w14:paraId="4CE5EA92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Skills in Leadership &amp; Innovation</w:t>
            </w:r>
          </w:p>
        </w:tc>
        <w:tc>
          <w:tcPr>
            <w:tcW w:w="1134" w:type="dxa"/>
            <w:shd w:val="clear" w:color="000000" w:fill="FFF2CC"/>
            <w:vAlign w:val="center"/>
          </w:tcPr>
          <w:p w14:paraId="2B64C23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</w:tcPr>
          <w:p w14:paraId="537AEC3A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  <w:sz w:val="20"/>
                <w:szCs w:val="20"/>
              </w:rPr>
            </w:pPr>
            <w:r w:rsidRPr="004F568B"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</w:tcPr>
          <w:p w14:paraId="2DC554C6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</w:tcPr>
          <w:p w14:paraId="0651F265" w14:textId="77777777" w:rsidR="001078A6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100</w:t>
            </w:r>
          </w:p>
        </w:tc>
      </w:tr>
      <w:tr w:rsidR="001078A6" w:rsidRPr="00D77729" w14:paraId="7FD4DC4A" w14:textId="77777777" w:rsidTr="003F62F3">
        <w:trPr>
          <w:trHeight w:val="315"/>
        </w:trPr>
        <w:tc>
          <w:tcPr>
            <w:tcW w:w="7361" w:type="dxa"/>
            <w:gridSpan w:val="3"/>
            <w:shd w:val="clear" w:color="000000" w:fill="F4B083"/>
            <w:vAlign w:val="center"/>
            <w:hideMark/>
          </w:tcPr>
          <w:p w14:paraId="1A9E9BAA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Total for the Year III Semester I</w:t>
            </w:r>
          </w:p>
        </w:tc>
        <w:tc>
          <w:tcPr>
            <w:tcW w:w="850" w:type="dxa"/>
            <w:shd w:val="clear" w:color="000000" w:fill="F4B083"/>
            <w:noWrap/>
            <w:vAlign w:val="center"/>
            <w:hideMark/>
          </w:tcPr>
          <w:p w14:paraId="51C6952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16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5</w:t>
            </w:r>
          </w:p>
        </w:tc>
        <w:tc>
          <w:tcPr>
            <w:tcW w:w="851" w:type="dxa"/>
            <w:shd w:val="clear" w:color="000000" w:fill="F4B083"/>
            <w:noWrap/>
            <w:vAlign w:val="center"/>
            <w:hideMark/>
          </w:tcPr>
          <w:p w14:paraId="4A56106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15</w:t>
            </w:r>
          </w:p>
        </w:tc>
        <w:tc>
          <w:tcPr>
            <w:tcW w:w="1124" w:type="dxa"/>
            <w:shd w:val="clear" w:color="000000" w:fill="F4B083"/>
            <w:vAlign w:val="center"/>
            <w:hideMark/>
          </w:tcPr>
          <w:p w14:paraId="62C0219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9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50</w:t>
            </w:r>
          </w:p>
        </w:tc>
      </w:tr>
      <w:tr w:rsidR="001078A6" w:rsidRPr="00D77729" w14:paraId="2F261066" w14:textId="77777777" w:rsidTr="003F62F3">
        <w:trPr>
          <w:trHeight w:val="315"/>
        </w:trPr>
        <w:tc>
          <w:tcPr>
            <w:tcW w:w="10186" w:type="dxa"/>
            <w:gridSpan w:val="6"/>
            <w:shd w:val="clear" w:color="000000" w:fill="D9D9D9"/>
            <w:vAlign w:val="center"/>
            <w:hideMark/>
          </w:tcPr>
          <w:p w14:paraId="2414058F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Year III: Semester II</w:t>
            </w:r>
          </w:p>
        </w:tc>
      </w:tr>
      <w:tr w:rsidR="001078A6" w:rsidRPr="00D77729" w14:paraId="50242E6D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624FDD8A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32013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2CF2D1B9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A50B5D">
              <w:rPr>
                <w:rFonts w:ascii="Book Antiqua" w:hAnsi="Book Antiqua"/>
                <w:color w:val="000000"/>
              </w:rPr>
              <w:t>Governance, Ethics and Risk Management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7A6470D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7A49984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7463FA9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3A90629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15</w:t>
            </w:r>
            <w:r w:rsidRPr="00A50B5D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116F9CF4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1715DC13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32024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3CA87B87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Corporate Taxation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2697AD7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23E70D7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60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71FB860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4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5950F26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20</w:t>
            </w:r>
            <w:r w:rsidRPr="00D77729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62A4EA52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01E50015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32034</w:t>
            </w:r>
          </w:p>
        </w:tc>
        <w:tc>
          <w:tcPr>
            <w:tcW w:w="4536" w:type="dxa"/>
            <w:shd w:val="clear" w:color="000000" w:fill="FFF2CC"/>
            <w:vAlign w:val="center"/>
            <w:hideMark/>
          </w:tcPr>
          <w:p w14:paraId="4940C506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Package Based Data Analysis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54D3552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Elective</w:t>
            </w:r>
          </w:p>
        </w:tc>
        <w:tc>
          <w:tcPr>
            <w:tcW w:w="850" w:type="dxa"/>
            <w:vMerge w:val="restart"/>
            <w:shd w:val="clear" w:color="000000" w:fill="FFF2CC"/>
            <w:vAlign w:val="center"/>
            <w:hideMark/>
          </w:tcPr>
          <w:p w14:paraId="4A762E61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60</w:t>
            </w:r>
          </w:p>
        </w:tc>
        <w:tc>
          <w:tcPr>
            <w:tcW w:w="851" w:type="dxa"/>
            <w:vMerge w:val="restart"/>
            <w:shd w:val="clear" w:color="000000" w:fill="FFF2CC"/>
            <w:noWrap/>
            <w:vAlign w:val="center"/>
            <w:hideMark/>
          </w:tcPr>
          <w:p w14:paraId="32DE1316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</w:rPr>
              <w:t>4</w:t>
            </w:r>
          </w:p>
        </w:tc>
        <w:tc>
          <w:tcPr>
            <w:tcW w:w="1124" w:type="dxa"/>
            <w:vMerge w:val="restart"/>
            <w:shd w:val="clear" w:color="000000" w:fill="FFF2CC"/>
            <w:vAlign w:val="center"/>
            <w:hideMark/>
          </w:tcPr>
          <w:p w14:paraId="0C8EF04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200</w:t>
            </w:r>
          </w:p>
        </w:tc>
      </w:tr>
      <w:tr w:rsidR="001078A6" w:rsidRPr="00D77729" w14:paraId="4A64D9D3" w14:textId="77777777" w:rsidTr="003F62F3">
        <w:trPr>
          <w:trHeight w:val="389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6BBE48C4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32044</w:t>
            </w:r>
          </w:p>
        </w:tc>
        <w:tc>
          <w:tcPr>
            <w:tcW w:w="4536" w:type="dxa"/>
            <w:shd w:val="clear" w:color="000000" w:fill="FFF2CC"/>
            <w:vAlign w:val="center"/>
            <w:hideMark/>
          </w:tcPr>
          <w:p w14:paraId="7DFA8681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Business Research Project</w:t>
            </w:r>
          </w:p>
          <w:p w14:paraId="0F06F415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 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18CE8ECA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Elective</w:t>
            </w:r>
          </w:p>
        </w:tc>
        <w:tc>
          <w:tcPr>
            <w:tcW w:w="850" w:type="dxa"/>
            <w:vMerge/>
            <w:vAlign w:val="center"/>
            <w:hideMark/>
          </w:tcPr>
          <w:p w14:paraId="4748A7F6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14:paraId="49605445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</w:p>
        </w:tc>
        <w:tc>
          <w:tcPr>
            <w:tcW w:w="1124" w:type="dxa"/>
            <w:vMerge/>
            <w:vAlign w:val="center"/>
            <w:hideMark/>
          </w:tcPr>
          <w:p w14:paraId="0F8DB4FC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</w:p>
        </w:tc>
      </w:tr>
      <w:tr w:rsidR="001078A6" w:rsidRPr="00D77729" w14:paraId="5BD7EFDE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1A0548EC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BSAA 32</w:t>
            </w:r>
            <w:r>
              <w:rPr>
                <w:rFonts w:ascii="Book Antiqua" w:hAnsi="Book Antiqua"/>
                <w:b/>
                <w:bCs/>
                <w:color w:val="000000"/>
              </w:rPr>
              <w:t>05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4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57CB5455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Internship in Accounting II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2E6F2F7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7A7D12B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  <w:sz w:val="20"/>
                <w:szCs w:val="20"/>
              </w:rPr>
            </w:pPr>
            <w:r w:rsidRPr="00D77729">
              <w:rPr>
                <w:rFonts w:ascii="Book Antiqua" w:hAnsi="Book Antiqua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2B42F30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4273498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400</w:t>
            </w:r>
          </w:p>
        </w:tc>
      </w:tr>
      <w:tr w:rsidR="001078A6" w:rsidRPr="00D77729" w14:paraId="3D216085" w14:textId="77777777" w:rsidTr="003F62F3">
        <w:trPr>
          <w:trHeight w:val="315"/>
        </w:trPr>
        <w:tc>
          <w:tcPr>
            <w:tcW w:w="7361" w:type="dxa"/>
            <w:gridSpan w:val="3"/>
            <w:shd w:val="clear" w:color="000000" w:fill="F4B083"/>
            <w:vAlign w:val="center"/>
            <w:hideMark/>
          </w:tcPr>
          <w:p w14:paraId="061A0A38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Total for the Year III Semester II</w:t>
            </w:r>
          </w:p>
        </w:tc>
        <w:tc>
          <w:tcPr>
            <w:tcW w:w="850" w:type="dxa"/>
            <w:shd w:val="clear" w:color="000000" w:fill="F4B083"/>
            <w:noWrap/>
            <w:vAlign w:val="center"/>
            <w:hideMark/>
          </w:tcPr>
          <w:p w14:paraId="3006AF6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165</w:t>
            </w:r>
          </w:p>
        </w:tc>
        <w:tc>
          <w:tcPr>
            <w:tcW w:w="851" w:type="dxa"/>
            <w:shd w:val="clear" w:color="000000" w:fill="F4B083"/>
            <w:noWrap/>
            <w:vAlign w:val="center"/>
            <w:hideMark/>
          </w:tcPr>
          <w:p w14:paraId="0B83F0F1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15</w:t>
            </w:r>
          </w:p>
        </w:tc>
        <w:tc>
          <w:tcPr>
            <w:tcW w:w="1124" w:type="dxa"/>
            <w:shd w:val="clear" w:color="000000" w:fill="F4B083"/>
            <w:vAlign w:val="center"/>
            <w:hideMark/>
          </w:tcPr>
          <w:p w14:paraId="5FBEFDF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950</w:t>
            </w:r>
          </w:p>
        </w:tc>
      </w:tr>
      <w:tr w:rsidR="001078A6" w:rsidRPr="00D77729" w14:paraId="1341E06D" w14:textId="77777777" w:rsidTr="003F62F3">
        <w:trPr>
          <w:trHeight w:val="315"/>
        </w:trPr>
        <w:tc>
          <w:tcPr>
            <w:tcW w:w="10186" w:type="dxa"/>
            <w:gridSpan w:val="6"/>
            <w:shd w:val="clear" w:color="000000" w:fill="D9D9D9"/>
            <w:vAlign w:val="center"/>
            <w:hideMark/>
          </w:tcPr>
          <w:p w14:paraId="448090DA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Year IV: Semester I</w:t>
            </w:r>
          </w:p>
        </w:tc>
      </w:tr>
      <w:tr w:rsidR="001078A6" w:rsidRPr="00D77729" w14:paraId="72B00F75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614B7848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41012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</w:tcPr>
          <w:p w14:paraId="27525553" w14:textId="77777777" w:rsidR="001078A6" w:rsidRPr="009F7B3E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9F7B3E">
              <w:rPr>
                <w:rFonts w:ascii="Book Antiqua" w:hAnsi="Book Antiqua"/>
                <w:color w:val="000000"/>
              </w:rPr>
              <w:t xml:space="preserve">Entrepreneurship 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1CA00B9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Elective</w:t>
            </w:r>
          </w:p>
        </w:tc>
        <w:tc>
          <w:tcPr>
            <w:tcW w:w="850" w:type="dxa"/>
            <w:vMerge w:val="restart"/>
            <w:shd w:val="clear" w:color="000000" w:fill="FFF2CC"/>
            <w:vAlign w:val="center"/>
            <w:hideMark/>
          </w:tcPr>
          <w:p w14:paraId="42E9BA2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</w:p>
          <w:p w14:paraId="1B96841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vMerge w:val="restart"/>
            <w:shd w:val="clear" w:color="000000" w:fill="FFF2CC"/>
            <w:noWrap/>
            <w:vAlign w:val="center"/>
            <w:hideMark/>
          </w:tcPr>
          <w:p w14:paraId="78573D9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</w:p>
          <w:p w14:paraId="45E31A7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2</w:t>
            </w:r>
          </w:p>
        </w:tc>
        <w:tc>
          <w:tcPr>
            <w:tcW w:w="1124" w:type="dxa"/>
            <w:vMerge w:val="restart"/>
            <w:shd w:val="clear" w:color="000000" w:fill="FFF2CC"/>
            <w:vAlign w:val="center"/>
            <w:hideMark/>
          </w:tcPr>
          <w:p w14:paraId="347AC85B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</w:p>
          <w:p w14:paraId="65651A5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100</w:t>
            </w:r>
          </w:p>
        </w:tc>
      </w:tr>
      <w:tr w:rsidR="001078A6" w:rsidRPr="00D77729" w14:paraId="4C947794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674E00E0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41022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</w:tcPr>
          <w:p w14:paraId="36847781" w14:textId="77777777" w:rsidR="001078A6" w:rsidRPr="009F7B3E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9F7B3E">
              <w:rPr>
                <w:rFonts w:ascii="Book Antiqua" w:hAnsi="Book Antiqua"/>
                <w:color w:val="000000"/>
              </w:rPr>
              <w:t>International Business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12E9597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Elective</w:t>
            </w:r>
          </w:p>
        </w:tc>
        <w:tc>
          <w:tcPr>
            <w:tcW w:w="850" w:type="dxa"/>
            <w:vMerge/>
            <w:shd w:val="clear" w:color="000000" w:fill="FFF2CC"/>
            <w:vAlign w:val="center"/>
            <w:hideMark/>
          </w:tcPr>
          <w:p w14:paraId="1D192C21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851" w:type="dxa"/>
            <w:vMerge/>
            <w:shd w:val="clear" w:color="000000" w:fill="FFF2CC"/>
            <w:noWrap/>
            <w:vAlign w:val="center"/>
            <w:hideMark/>
          </w:tcPr>
          <w:p w14:paraId="69BEACE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124" w:type="dxa"/>
            <w:vMerge/>
            <w:shd w:val="clear" w:color="000000" w:fill="FFF2CC"/>
            <w:vAlign w:val="center"/>
            <w:hideMark/>
          </w:tcPr>
          <w:p w14:paraId="52FCF01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</w:tr>
      <w:tr w:rsidR="001078A6" w:rsidRPr="00D77729" w14:paraId="5358DC4D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</w:tcPr>
          <w:p w14:paraId="76BC49F2" w14:textId="77777777" w:rsidR="001078A6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41032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</w:tcPr>
          <w:p w14:paraId="306DB94F" w14:textId="77777777" w:rsidR="001078A6" w:rsidRPr="009F7B3E" w:rsidRDefault="001078A6" w:rsidP="003F62F3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 xml:space="preserve">Organizational </w:t>
            </w:r>
            <w:proofErr w:type="spellStart"/>
            <w:r>
              <w:rPr>
                <w:rFonts w:ascii="Book Antiqua" w:hAnsi="Book Antiqua"/>
                <w:color w:val="000000"/>
              </w:rPr>
              <w:t>Behaviour</w:t>
            </w:r>
            <w:proofErr w:type="spellEnd"/>
          </w:p>
        </w:tc>
        <w:tc>
          <w:tcPr>
            <w:tcW w:w="1134" w:type="dxa"/>
            <w:shd w:val="clear" w:color="000000" w:fill="FFF2CC"/>
            <w:vAlign w:val="center"/>
          </w:tcPr>
          <w:p w14:paraId="7C6AD0D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Elective</w:t>
            </w:r>
          </w:p>
        </w:tc>
        <w:tc>
          <w:tcPr>
            <w:tcW w:w="850" w:type="dxa"/>
            <w:vMerge/>
            <w:shd w:val="clear" w:color="000000" w:fill="FFF2CC"/>
            <w:vAlign w:val="center"/>
          </w:tcPr>
          <w:p w14:paraId="28DB548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851" w:type="dxa"/>
            <w:vMerge/>
            <w:shd w:val="clear" w:color="000000" w:fill="FFF2CC"/>
            <w:noWrap/>
            <w:vAlign w:val="center"/>
          </w:tcPr>
          <w:p w14:paraId="01457E8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  <w:tc>
          <w:tcPr>
            <w:tcW w:w="1124" w:type="dxa"/>
            <w:vMerge/>
            <w:shd w:val="clear" w:color="000000" w:fill="FFF2CC"/>
            <w:vAlign w:val="center"/>
          </w:tcPr>
          <w:p w14:paraId="6214CF12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</w:p>
        </w:tc>
      </w:tr>
      <w:tr w:rsidR="001078A6" w:rsidRPr="00D77729" w14:paraId="665D3718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</w:tcPr>
          <w:p w14:paraId="13085775" w14:textId="77777777" w:rsidR="001078A6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410</w:t>
            </w:r>
            <w:r w:rsidRPr="009F7B3E">
              <w:rPr>
                <w:rFonts w:ascii="Book Antiqua" w:hAnsi="Book Antiqua"/>
                <w:b/>
                <w:bCs/>
                <w:color w:val="000000"/>
              </w:rPr>
              <w:t>43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</w:tcPr>
          <w:p w14:paraId="420FE30B" w14:textId="77777777" w:rsidR="001078A6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9F7B3E">
              <w:rPr>
                <w:rFonts w:ascii="Book Antiqua" w:hAnsi="Book Antiqua"/>
              </w:rPr>
              <w:t>Corporate Finance &amp; Risk Management</w:t>
            </w:r>
          </w:p>
        </w:tc>
        <w:tc>
          <w:tcPr>
            <w:tcW w:w="1134" w:type="dxa"/>
            <w:shd w:val="clear" w:color="000000" w:fill="FFF2CC"/>
            <w:vAlign w:val="center"/>
          </w:tcPr>
          <w:p w14:paraId="7685F80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</w:tcPr>
          <w:p w14:paraId="0C893F5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</w:tcPr>
          <w:p w14:paraId="084FF74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9F7B3E">
              <w:rPr>
                <w:rFonts w:ascii="Book Antiqua" w:hAnsi="Book Antiqua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</w:tcPr>
          <w:p w14:paraId="7ECF00C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15</w:t>
            </w:r>
            <w:r w:rsidRPr="00D77729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282D7077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2117701C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4105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4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1B34943A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Internship in Accounting III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4B27356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3A39BE4A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  <w:sz w:val="20"/>
                <w:szCs w:val="20"/>
              </w:rPr>
            </w:pPr>
            <w:r w:rsidRPr="00D77729">
              <w:rPr>
                <w:rFonts w:ascii="Book Antiqua" w:hAnsi="Book Antiqua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5445E3F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1848493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400</w:t>
            </w:r>
          </w:p>
        </w:tc>
      </w:tr>
      <w:tr w:rsidR="001078A6" w:rsidRPr="00D77729" w14:paraId="3A31E3BD" w14:textId="77777777" w:rsidTr="003F62F3">
        <w:trPr>
          <w:trHeight w:val="31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72404285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 </w:t>
            </w:r>
          </w:p>
        </w:tc>
        <w:tc>
          <w:tcPr>
            <w:tcW w:w="8495" w:type="dxa"/>
            <w:gridSpan w:val="5"/>
            <w:shd w:val="clear" w:color="000000" w:fill="FFF2CC"/>
            <w:noWrap/>
            <w:vAlign w:val="center"/>
            <w:hideMark/>
          </w:tcPr>
          <w:p w14:paraId="2644D87C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i/>
                <w:i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i/>
                <w:iCs/>
                <w:color w:val="000000"/>
              </w:rPr>
              <w:t>Major in Business Analytics</w:t>
            </w:r>
          </w:p>
        </w:tc>
      </w:tr>
      <w:tr w:rsidR="001078A6" w:rsidRPr="00D77729" w14:paraId="08CE6CAA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26FAA992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 xml:space="preserve">BSAA </w:t>
            </w:r>
            <w:r>
              <w:rPr>
                <w:rFonts w:ascii="Book Antiqua" w:hAnsi="Book Antiqua"/>
                <w:b/>
                <w:bCs/>
                <w:color w:val="000000"/>
              </w:rPr>
              <w:t>4106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79480CB1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 xml:space="preserve">Business </w:t>
            </w:r>
            <w:r>
              <w:rPr>
                <w:rFonts w:ascii="Book Antiqua" w:hAnsi="Book Antiqua"/>
                <w:color w:val="000000"/>
              </w:rPr>
              <w:t>Intelligence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5C1BED8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3673CDA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13A62ED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695F51B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124BB92B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722B7C6A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4107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0950D35D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Business Analytics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7CC95D2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54071D6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30008F1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207DB9C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0518B06A" w14:textId="77777777" w:rsidTr="003F62F3">
        <w:trPr>
          <w:trHeight w:val="31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7E0B65DB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 </w:t>
            </w:r>
          </w:p>
        </w:tc>
        <w:tc>
          <w:tcPr>
            <w:tcW w:w="8495" w:type="dxa"/>
            <w:gridSpan w:val="5"/>
            <w:shd w:val="clear" w:color="000000" w:fill="FFF2CC"/>
            <w:noWrap/>
            <w:vAlign w:val="center"/>
            <w:hideMark/>
          </w:tcPr>
          <w:p w14:paraId="164F8E74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i/>
                <w:i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i/>
                <w:iCs/>
                <w:color w:val="000000"/>
              </w:rPr>
              <w:t>Major in Forensic Accounting</w:t>
            </w:r>
          </w:p>
        </w:tc>
      </w:tr>
      <w:tr w:rsidR="001078A6" w:rsidRPr="00D77729" w14:paraId="42DCFE30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1F3495CC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4108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3F636AEE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Information Security &amp; Fraud Analytics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640A12A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717AD44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102F984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0CF234B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2E13186D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331049A3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4109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12E5AFA9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Forensic Accounting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109097C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161B554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31A46B07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0BAAAF4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4500C8B3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2D9CDB13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 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758D3AB2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i/>
                <w:i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i/>
                <w:iCs/>
                <w:color w:val="000000"/>
              </w:rPr>
              <w:t>Major in Financial Analysis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4611B3DA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 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302D8F5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 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5EE0814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 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65CB5821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 </w:t>
            </w:r>
          </w:p>
        </w:tc>
      </w:tr>
      <w:tr w:rsidR="001078A6" w:rsidRPr="00D77729" w14:paraId="2C6991CD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4A204548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4110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530EB538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Security Analysis &amp; Business Valuation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764B0BE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381529C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1EEFED31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756B31F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4B80D270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690B25AF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4111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6BB19DF6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Financial Modeling &amp; Forecasting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1805DC1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33D8D2E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201F56B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6D4D59F4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3DD5AD35" w14:textId="77777777" w:rsidTr="003F62F3">
        <w:trPr>
          <w:trHeight w:val="315"/>
        </w:trPr>
        <w:tc>
          <w:tcPr>
            <w:tcW w:w="7361" w:type="dxa"/>
            <w:gridSpan w:val="3"/>
            <w:shd w:val="clear" w:color="000000" w:fill="F4B083"/>
            <w:vAlign w:val="center"/>
            <w:hideMark/>
          </w:tcPr>
          <w:p w14:paraId="2815E2A3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Total for the Year IV Semester I</w:t>
            </w:r>
          </w:p>
        </w:tc>
        <w:tc>
          <w:tcPr>
            <w:tcW w:w="850" w:type="dxa"/>
            <w:shd w:val="clear" w:color="000000" w:fill="F4B083"/>
            <w:noWrap/>
            <w:vAlign w:val="center"/>
            <w:hideMark/>
          </w:tcPr>
          <w:p w14:paraId="6AA459C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165</w:t>
            </w:r>
          </w:p>
        </w:tc>
        <w:tc>
          <w:tcPr>
            <w:tcW w:w="851" w:type="dxa"/>
            <w:shd w:val="clear" w:color="000000" w:fill="F4B083"/>
            <w:noWrap/>
            <w:vAlign w:val="center"/>
            <w:hideMark/>
          </w:tcPr>
          <w:p w14:paraId="3E15544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15</w:t>
            </w:r>
          </w:p>
        </w:tc>
        <w:tc>
          <w:tcPr>
            <w:tcW w:w="1124" w:type="dxa"/>
            <w:shd w:val="clear" w:color="000000" w:fill="F4B083"/>
            <w:vAlign w:val="center"/>
            <w:hideMark/>
          </w:tcPr>
          <w:p w14:paraId="534FF77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950</w:t>
            </w:r>
          </w:p>
        </w:tc>
      </w:tr>
      <w:tr w:rsidR="001078A6" w:rsidRPr="00D77729" w14:paraId="6594BD0A" w14:textId="77777777" w:rsidTr="003F62F3">
        <w:trPr>
          <w:trHeight w:val="315"/>
        </w:trPr>
        <w:tc>
          <w:tcPr>
            <w:tcW w:w="10186" w:type="dxa"/>
            <w:gridSpan w:val="6"/>
            <w:shd w:val="clear" w:color="000000" w:fill="D9D9D9"/>
            <w:vAlign w:val="center"/>
            <w:hideMark/>
          </w:tcPr>
          <w:p w14:paraId="49629256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Year IV: Semester II</w:t>
            </w:r>
          </w:p>
        </w:tc>
      </w:tr>
      <w:tr w:rsidR="001078A6" w:rsidRPr="00D77729" w14:paraId="35DF796F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162513A2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42012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276EF004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9F7B3E">
              <w:rPr>
                <w:rFonts w:ascii="Book Antiqua" w:hAnsi="Book Antiqua"/>
              </w:rPr>
              <w:t>Contemporary Issues in Accounting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65FA8BD6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57D38E6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30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6A0AA9F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2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3627F49A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10</w:t>
            </w:r>
            <w:r w:rsidRPr="00D77729">
              <w:rPr>
                <w:rFonts w:ascii="Book Antiqua" w:hAnsi="Book Antiqua"/>
                <w:color w:val="000000"/>
              </w:rPr>
              <w:t>0</w:t>
            </w:r>
          </w:p>
        </w:tc>
      </w:tr>
      <w:tr w:rsidR="001078A6" w:rsidRPr="00D77729" w14:paraId="6A6A75AA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594267B9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lastRenderedPageBreak/>
              <w:t>BSAA 42023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6391FA39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9F7B3E">
              <w:rPr>
                <w:rFonts w:ascii="Book Antiqua" w:hAnsi="Book Antiqua"/>
              </w:rPr>
              <w:t>Strategic Management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72394AA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 xml:space="preserve">Core 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1AF0C7E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45</w:t>
            </w:r>
          </w:p>
        </w:tc>
        <w:tc>
          <w:tcPr>
            <w:tcW w:w="851" w:type="dxa"/>
            <w:shd w:val="clear" w:color="000000" w:fill="FFF2CC"/>
            <w:vAlign w:val="center"/>
            <w:hideMark/>
          </w:tcPr>
          <w:p w14:paraId="223097A5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3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3D36626B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>
              <w:rPr>
                <w:rFonts w:ascii="Book Antiqua" w:hAnsi="Book Antiqua"/>
                <w:color w:val="000000"/>
              </w:rPr>
              <w:t>150</w:t>
            </w:r>
          </w:p>
        </w:tc>
      </w:tr>
      <w:tr w:rsidR="001078A6" w:rsidRPr="00D77729" w14:paraId="626713A3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1130EFF3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4203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6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1D71F40D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Dissertation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37AC6818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6C224499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  <w:sz w:val="20"/>
                <w:szCs w:val="20"/>
              </w:rPr>
            </w:pPr>
            <w:r w:rsidRPr="00D77729">
              <w:rPr>
                <w:rFonts w:ascii="Book Antiqua" w:hAnsi="Book Antiqua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79AE804A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6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367C878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300</w:t>
            </w:r>
          </w:p>
        </w:tc>
      </w:tr>
      <w:tr w:rsidR="001078A6" w:rsidRPr="00D77729" w14:paraId="021B503D" w14:textId="77777777" w:rsidTr="003F62F3">
        <w:trPr>
          <w:trHeight w:val="345"/>
        </w:trPr>
        <w:tc>
          <w:tcPr>
            <w:tcW w:w="1691" w:type="dxa"/>
            <w:shd w:val="clear" w:color="000000" w:fill="FFF2CC"/>
            <w:vAlign w:val="center"/>
            <w:hideMark/>
          </w:tcPr>
          <w:p w14:paraId="276941C3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>
              <w:rPr>
                <w:rFonts w:ascii="Book Antiqua" w:hAnsi="Book Antiqua"/>
                <w:b/>
                <w:bCs/>
                <w:color w:val="000000"/>
              </w:rPr>
              <w:t>BSAA 4204</w:t>
            </w:r>
            <w:r w:rsidRPr="00D77729">
              <w:rPr>
                <w:rFonts w:ascii="Book Antiqua" w:hAnsi="Book Antiqua"/>
                <w:b/>
                <w:bCs/>
                <w:color w:val="000000"/>
              </w:rPr>
              <w:t>4</w:t>
            </w:r>
          </w:p>
        </w:tc>
        <w:tc>
          <w:tcPr>
            <w:tcW w:w="4536" w:type="dxa"/>
            <w:shd w:val="clear" w:color="000000" w:fill="FFF2CC"/>
            <w:noWrap/>
            <w:vAlign w:val="center"/>
            <w:hideMark/>
          </w:tcPr>
          <w:p w14:paraId="0C0C9EC0" w14:textId="77777777" w:rsidR="001078A6" w:rsidRPr="00D77729" w:rsidRDefault="001078A6" w:rsidP="003F62F3">
            <w:pPr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Internship in Accounting IV</w:t>
            </w:r>
          </w:p>
        </w:tc>
        <w:tc>
          <w:tcPr>
            <w:tcW w:w="1134" w:type="dxa"/>
            <w:shd w:val="clear" w:color="000000" w:fill="FFF2CC"/>
            <w:vAlign w:val="center"/>
            <w:hideMark/>
          </w:tcPr>
          <w:p w14:paraId="5B32D51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Core</w:t>
            </w:r>
          </w:p>
        </w:tc>
        <w:tc>
          <w:tcPr>
            <w:tcW w:w="850" w:type="dxa"/>
            <w:shd w:val="clear" w:color="000000" w:fill="FFF2CC"/>
            <w:vAlign w:val="center"/>
            <w:hideMark/>
          </w:tcPr>
          <w:p w14:paraId="48267733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  <w:sz w:val="20"/>
                <w:szCs w:val="20"/>
              </w:rPr>
            </w:pPr>
            <w:r w:rsidRPr="00D77729">
              <w:rPr>
                <w:rFonts w:ascii="Book Antiqua" w:hAnsi="Book Antiqua"/>
                <w:color w:val="000000"/>
                <w:sz w:val="20"/>
                <w:szCs w:val="20"/>
              </w:rPr>
              <w:t>N/A</w:t>
            </w:r>
          </w:p>
        </w:tc>
        <w:tc>
          <w:tcPr>
            <w:tcW w:w="851" w:type="dxa"/>
            <w:shd w:val="clear" w:color="000000" w:fill="FFF2CC"/>
            <w:noWrap/>
            <w:vAlign w:val="center"/>
            <w:hideMark/>
          </w:tcPr>
          <w:p w14:paraId="06B7CC2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</w:t>
            </w:r>
          </w:p>
        </w:tc>
        <w:tc>
          <w:tcPr>
            <w:tcW w:w="1124" w:type="dxa"/>
            <w:shd w:val="clear" w:color="000000" w:fill="FFF2CC"/>
            <w:vAlign w:val="center"/>
            <w:hideMark/>
          </w:tcPr>
          <w:p w14:paraId="54209C5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color w:val="000000"/>
              </w:rPr>
            </w:pPr>
            <w:r w:rsidRPr="00D77729">
              <w:rPr>
                <w:rFonts w:ascii="Book Antiqua" w:hAnsi="Book Antiqua"/>
                <w:color w:val="000000"/>
              </w:rPr>
              <w:t>400</w:t>
            </w:r>
          </w:p>
        </w:tc>
      </w:tr>
      <w:tr w:rsidR="001078A6" w:rsidRPr="00D77729" w14:paraId="1B4C5624" w14:textId="77777777" w:rsidTr="003F62F3">
        <w:trPr>
          <w:trHeight w:val="315"/>
        </w:trPr>
        <w:tc>
          <w:tcPr>
            <w:tcW w:w="7361" w:type="dxa"/>
            <w:gridSpan w:val="3"/>
            <w:shd w:val="clear" w:color="000000" w:fill="F4B083"/>
            <w:vAlign w:val="center"/>
            <w:hideMark/>
          </w:tcPr>
          <w:p w14:paraId="6CE1ED54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Total for the Year IV Semester II</w:t>
            </w:r>
          </w:p>
        </w:tc>
        <w:tc>
          <w:tcPr>
            <w:tcW w:w="850" w:type="dxa"/>
            <w:shd w:val="clear" w:color="000000" w:fill="F4B083"/>
            <w:noWrap/>
            <w:vAlign w:val="center"/>
            <w:hideMark/>
          </w:tcPr>
          <w:p w14:paraId="325AA010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75</w:t>
            </w:r>
          </w:p>
        </w:tc>
        <w:tc>
          <w:tcPr>
            <w:tcW w:w="851" w:type="dxa"/>
            <w:shd w:val="clear" w:color="000000" w:fill="F4B083"/>
            <w:noWrap/>
            <w:vAlign w:val="center"/>
            <w:hideMark/>
          </w:tcPr>
          <w:p w14:paraId="59BB499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15</w:t>
            </w:r>
          </w:p>
        </w:tc>
        <w:tc>
          <w:tcPr>
            <w:tcW w:w="1124" w:type="dxa"/>
            <w:shd w:val="clear" w:color="000000" w:fill="F4B083"/>
            <w:vAlign w:val="center"/>
            <w:hideMark/>
          </w:tcPr>
          <w:p w14:paraId="0104415E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000000"/>
              </w:rPr>
            </w:pPr>
            <w:r w:rsidRPr="00D77729">
              <w:rPr>
                <w:rFonts w:ascii="Book Antiqua" w:hAnsi="Book Antiqua"/>
                <w:b/>
                <w:bCs/>
                <w:color w:val="000000"/>
              </w:rPr>
              <w:t>950</w:t>
            </w:r>
          </w:p>
        </w:tc>
      </w:tr>
      <w:tr w:rsidR="001078A6" w:rsidRPr="00D77729" w14:paraId="58B843C8" w14:textId="77777777" w:rsidTr="003F62F3">
        <w:trPr>
          <w:trHeight w:val="315"/>
        </w:trPr>
        <w:tc>
          <w:tcPr>
            <w:tcW w:w="7361" w:type="dxa"/>
            <w:gridSpan w:val="3"/>
            <w:shd w:val="clear" w:color="000000" w:fill="767171"/>
            <w:vAlign w:val="center"/>
            <w:hideMark/>
          </w:tcPr>
          <w:p w14:paraId="5A917640" w14:textId="77777777" w:rsidR="001078A6" w:rsidRPr="00D77729" w:rsidRDefault="001078A6" w:rsidP="003F62F3">
            <w:pPr>
              <w:rPr>
                <w:rFonts w:ascii="Book Antiqua" w:hAnsi="Book Antiqua"/>
                <w:b/>
                <w:bCs/>
                <w:color w:val="FFFFFF"/>
              </w:rPr>
            </w:pPr>
            <w:r w:rsidRPr="00D77729">
              <w:rPr>
                <w:rFonts w:ascii="Book Antiqua" w:hAnsi="Book Antiqua"/>
                <w:b/>
                <w:bCs/>
                <w:color w:val="FFFFFF"/>
              </w:rPr>
              <w:t xml:space="preserve">Total for the Degree </w:t>
            </w:r>
            <w:proofErr w:type="spellStart"/>
            <w:r w:rsidRPr="00D77729">
              <w:rPr>
                <w:rFonts w:ascii="Book Antiqua" w:hAnsi="Book Antiqua"/>
                <w:b/>
                <w:bCs/>
                <w:color w:val="FFFFFF"/>
              </w:rPr>
              <w:t>Programme</w:t>
            </w:r>
            <w:proofErr w:type="spellEnd"/>
          </w:p>
        </w:tc>
        <w:tc>
          <w:tcPr>
            <w:tcW w:w="850" w:type="dxa"/>
            <w:shd w:val="clear" w:color="000000" w:fill="767171"/>
            <w:vAlign w:val="center"/>
            <w:hideMark/>
          </w:tcPr>
          <w:p w14:paraId="19724C0F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FFFFFF"/>
              </w:rPr>
            </w:pPr>
            <w:r>
              <w:rPr>
                <w:rFonts w:ascii="Book Antiqua" w:hAnsi="Book Antiqua"/>
                <w:b/>
                <w:bCs/>
                <w:color w:val="FFFFFF"/>
              </w:rPr>
              <w:t>1470</w:t>
            </w:r>
          </w:p>
        </w:tc>
        <w:tc>
          <w:tcPr>
            <w:tcW w:w="851" w:type="dxa"/>
            <w:shd w:val="clear" w:color="000000" w:fill="767171"/>
            <w:vAlign w:val="center"/>
            <w:hideMark/>
          </w:tcPr>
          <w:p w14:paraId="50DC8C4D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FFFFFF"/>
              </w:rPr>
            </w:pPr>
            <w:r>
              <w:rPr>
                <w:rFonts w:ascii="Book Antiqua" w:hAnsi="Book Antiqua"/>
                <w:b/>
                <w:bCs/>
                <w:color w:val="FFFFFF"/>
              </w:rPr>
              <w:t>120</w:t>
            </w:r>
          </w:p>
        </w:tc>
        <w:tc>
          <w:tcPr>
            <w:tcW w:w="1124" w:type="dxa"/>
            <w:shd w:val="clear" w:color="000000" w:fill="767171"/>
            <w:vAlign w:val="center"/>
            <w:hideMark/>
          </w:tcPr>
          <w:p w14:paraId="37FF504C" w14:textId="77777777" w:rsidR="001078A6" w:rsidRPr="00D77729" w:rsidRDefault="001078A6" w:rsidP="003F62F3">
            <w:pPr>
              <w:jc w:val="center"/>
              <w:rPr>
                <w:rFonts w:ascii="Book Antiqua" w:hAnsi="Book Antiqua"/>
                <w:b/>
                <w:bCs/>
                <w:color w:val="FFFFFF"/>
              </w:rPr>
            </w:pPr>
            <w:r w:rsidRPr="00D77729">
              <w:rPr>
                <w:rFonts w:ascii="Book Antiqua" w:hAnsi="Book Antiqua"/>
                <w:b/>
                <w:bCs/>
                <w:color w:val="FFFFFF"/>
              </w:rPr>
              <w:t>6</w:t>
            </w:r>
            <w:r>
              <w:rPr>
                <w:rFonts w:ascii="Book Antiqua" w:hAnsi="Book Antiqua"/>
                <w:b/>
                <w:bCs/>
                <w:color w:val="FFFFFF"/>
              </w:rPr>
              <w:t>8</w:t>
            </w:r>
            <w:r w:rsidRPr="00D77729">
              <w:rPr>
                <w:rFonts w:ascii="Book Antiqua" w:hAnsi="Book Antiqua"/>
                <w:b/>
                <w:bCs/>
                <w:color w:val="FFFFFF"/>
              </w:rPr>
              <w:t>00</w:t>
            </w:r>
          </w:p>
        </w:tc>
      </w:tr>
    </w:tbl>
    <w:p w14:paraId="300D3722" w14:textId="77777777" w:rsidR="001078A6" w:rsidRDefault="001078A6" w:rsidP="001078A6">
      <w:pPr>
        <w:spacing w:line="360" w:lineRule="auto"/>
        <w:jc w:val="both"/>
      </w:pPr>
    </w:p>
    <w:p w14:paraId="0608E746" w14:textId="77777777" w:rsidR="00515130" w:rsidRDefault="00515130"/>
    <w:sectPr w:rsidR="00515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A6"/>
    <w:rsid w:val="001078A6"/>
    <w:rsid w:val="0051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95A4"/>
  <w15:chartTrackingRefBased/>
  <w15:docId w15:val="{41AE0C4B-1C33-439A-ABDC-292C8376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8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Cooray</dc:creator>
  <cp:keywords/>
  <dc:description/>
  <cp:lastModifiedBy>Jennifer Cooray</cp:lastModifiedBy>
  <cp:revision>1</cp:revision>
  <dcterms:created xsi:type="dcterms:W3CDTF">2020-09-11T09:23:00Z</dcterms:created>
  <dcterms:modified xsi:type="dcterms:W3CDTF">2020-09-11T09:24:00Z</dcterms:modified>
</cp:coreProperties>
</file>