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ook w:val="04A0" w:firstRow="1" w:lastRow="0" w:firstColumn="1" w:lastColumn="0" w:noHBand="0" w:noVBand="1"/>
      </w:tblPr>
      <w:tblGrid>
        <w:gridCol w:w="3536"/>
        <w:gridCol w:w="5642"/>
      </w:tblGrid>
      <w:tr w:rsidR="00BA14CE" w14:paraId="7B481CA7" w14:textId="77777777" w:rsidTr="00643421">
        <w:tc>
          <w:tcPr>
            <w:tcW w:w="3536" w:type="dxa"/>
            <w:shd w:val="clear" w:color="auto" w:fill="auto"/>
          </w:tcPr>
          <w:p w14:paraId="7795F73D" w14:textId="605FE35F" w:rsidR="00BA14CE" w:rsidRDefault="002A1111" w:rsidP="00144E82">
            <w:bookmarkStart w:id="0" w:name="_GoBack"/>
            <w:bookmarkEnd w:id="0"/>
            <w:r>
              <w:rPr>
                <w:noProof/>
                <w:lang w:val="fr-FR" w:eastAsia="fr-FR"/>
              </w:rPr>
              <w:drawing>
                <wp:inline distT="0" distB="0" distL="0" distR="0" wp14:anchorId="2E4EA8E3" wp14:editId="4F8CEB3B">
                  <wp:extent cx="1133475" cy="737658"/>
                  <wp:effectExtent l="0" t="0" r="0" b="571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737658"/>
                          </a:xfrm>
                          <a:prstGeom prst="rect">
                            <a:avLst/>
                          </a:prstGeom>
                          <a:noFill/>
                          <a:ln>
                            <a:noFill/>
                          </a:ln>
                        </pic:spPr>
                      </pic:pic>
                    </a:graphicData>
                  </a:graphic>
                </wp:inline>
              </w:drawing>
            </w:r>
          </w:p>
        </w:tc>
        <w:tc>
          <w:tcPr>
            <w:tcW w:w="5111" w:type="dxa"/>
            <w:shd w:val="clear" w:color="auto" w:fill="auto"/>
          </w:tcPr>
          <w:p w14:paraId="4F3AC7AF" w14:textId="77777777" w:rsidR="00BA14CE" w:rsidRPr="003B3F72" w:rsidRDefault="00BA14CE" w:rsidP="00643421">
            <w:pPr>
              <w:spacing w:after="0" w:line="240" w:lineRule="auto"/>
              <w:ind w:left="6237" w:hanging="2449"/>
              <w:jc w:val="right"/>
              <w:rPr>
                <w:b/>
                <w:sz w:val="12"/>
                <w:szCs w:val="12"/>
                <w:lang w:val="fr-FR"/>
              </w:rPr>
            </w:pPr>
            <w:r w:rsidRPr="003B3F72">
              <w:rPr>
                <w:b/>
                <w:sz w:val="12"/>
                <w:szCs w:val="12"/>
                <w:lang w:val="fr-FR"/>
              </w:rPr>
              <w:t xml:space="preserve">Aide à l'Afrique – </w:t>
            </w:r>
          </w:p>
          <w:p w14:paraId="1D0B6D67" w14:textId="77777777" w:rsidR="00BA14CE" w:rsidRPr="003B3F72" w:rsidRDefault="00BA14CE" w:rsidP="00643421">
            <w:pPr>
              <w:spacing w:after="0" w:line="240" w:lineRule="auto"/>
              <w:ind w:left="6237" w:hanging="2449"/>
              <w:jc w:val="right"/>
              <w:rPr>
                <w:b/>
                <w:sz w:val="12"/>
                <w:szCs w:val="12"/>
                <w:lang w:val="fr-FR"/>
              </w:rPr>
            </w:pPr>
            <w:r w:rsidRPr="003B3F72">
              <w:rPr>
                <w:b/>
                <w:sz w:val="12"/>
                <w:szCs w:val="12"/>
                <w:lang w:val="fr-FR"/>
              </w:rPr>
              <w:t>De l'eau pour le Sénégal e.V.</w:t>
            </w:r>
          </w:p>
          <w:p w14:paraId="5A70C050" w14:textId="77777777" w:rsidR="00BA14CE" w:rsidRPr="003B3F72" w:rsidRDefault="00CA475C" w:rsidP="00643421">
            <w:pPr>
              <w:spacing w:after="0" w:line="240" w:lineRule="auto"/>
              <w:ind w:left="6237" w:hanging="2449"/>
              <w:jc w:val="right"/>
              <w:rPr>
                <w:b/>
                <w:sz w:val="12"/>
                <w:szCs w:val="12"/>
                <w:lang w:val="fr-FR"/>
              </w:rPr>
            </w:pPr>
            <w:hyperlink r:id="rId9" w:history="1">
              <w:r w:rsidR="00BA14CE" w:rsidRPr="003B3F72">
                <w:rPr>
                  <w:rStyle w:val="Lienhypertexte"/>
                  <w:b/>
                  <w:sz w:val="12"/>
                  <w:szCs w:val="12"/>
                  <w:lang w:val="fr-FR"/>
                </w:rPr>
                <w:t>www.wasserfuersenegal.de</w:t>
              </w:r>
            </w:hyperlink>
          </w:p>
          <w:p w14:paraId="328EAA3C" w14:textId="77777777" w:rsidR="00BA14CE" w:rsidRPr="003B3F72" w:rsidRDefault="00CA475C" w:rsidP="00643421">
            <w:pPr>
              <w:spacing w:after="0" w:line="240" w:lineRule="auto"/>
              <w:ind w:left="6237" w:hanging="2449"/>
              <w:jc w:val="right"/>
              <w:rPr>
                <w:b/>
                <w:sz w:val="12"/>
                <w:szCs w:val="12"/>
                <w:lang w:val="fr-FR"/>
              </w:rPr>
            </w:pPr>
            <w:hyperlink r:id="rId10" w:history="1">
              <w:r w:rsidR="00BA14CE" w:rsidRPr="003B3F72">
                <w:rPr>
                  <w:rStyle w:val="Lienhypertexte"/>
                  <w:b/>
                  <w:sz w:val="12"/>
                  <w:szCs w:val="12"/>
                  <w:lang w:val="fr-FR"/>
                </w:rPr>
                <w:t>vorstand@wasserfuersenegal.de</w:t>
              </w:r>
            </w:hyperlink>
          </w:p>
          <w:p w14:paraId="26258C3A" w14:textId="77777777" w:rsidR="00BA14CE" w:rsidRPr="003B3F72" w:rsidRDefault="00BA14CE" w:rsidP="00643421">
            <w:pPr>
              <w:spacing w:after="0" w:line="240" w:lineRule="auto"/>
              <w:ind w:left="6237" w:hanging="2449"/>
              <w:jc w:val="right"/>
              <w:rPr>
                <w:b/>
                <w:sz w:val="12"/>
                <w:szCs w:val="12"/>
                <w:lang w:val="fr-FR"/>
              </w:rPr>
            </w:pPr>
            <w:r w:rsidRPr="003B3F72">
              <w:rPr>
                <w:b/>
                <w:sz w:val="12"/>
                <w:szCs w:val="12"/>
                <w:lang w:val="fr-FR"/>
              </w:rPr>
              <w:t>Compte de don</w:t>
            </w:r>
          </w:p>
          <w:p w14:paraId="09814B0A" w14:textId="77777777" w:rsidR="00BA14CE" w:rsidRPr="003B3F72" w:rsidRDefault="00BA14CE" w:rsidP="00643421">
            <w:pPr>
              <w:spacing w:after="0" w:line="240" w:lineRule="auto"/>
              <w:ind w:left="6237" w:hanging="2449"/>
              <w:jc w:val="right"/>
              <w:rPr>
                <w:b/>
                <w:sz w:val="12"/>
                <w:szCs w:val="12"/>
                <w:lang w:val="fr-FR"/>
              </w:rPr>
            </w:pPr>
            <w:r w:rsidRPr="003B3F72">
              <w:rPr>
                <w:b/>
                <w:sz w:val="12"/>
                <w:szCs w:val="12"/>
                <w:lang w:val="fr-FR"/>
              </w:rPr>
              <w:t>Sparkasse Allgäu</w:t>
            </w:r>
          </w:p>
          <w:p w14:paraId="40287A6D" w14:textId="77777777" w:rsidR="00BA14CE" w:rsidRPr="003B3F72" w:rsidRDefault="00BA14CE" w:rsidP="00643421">
            <w:pPr>
              <w:spacing w:after="0" w:line="240" w:lineRule="auto"/>
              <w:ind w:left="3079" w:hanging="2449"/>
              <w:jc w:val="right"/>
              <w:rPr>
                <w:b/>
                <w:sz w:val="12"/>
                <w:szCs w:val="12"/>
                <w:lang w:val="fr-FR"/>
              </w:rPr>
            </w:pPr>
            <w:r w:rsidRPr="003B3F72">
              <w:rPr>
                <w:b/>
                <w:sz w:val="12"/>
                <w:szCs w:val="12"/>
                <w:lang w:val="fr-FR"/>
              </w:rPr>
              <w:t>Compte : 320 243 835, Code banque : 733 500 00</w:t>
            </w:r>
          </w:p>
          <w:p w14:paraId="6BED7F7C" w14:textId="77777777" w:rsidR="00BA14CE" w:rsidRPr="00643421" w:rsidRDefault="00BA14CE" w:rsidP="00643421">
            <w:pPr>
              <w:spacing w:after="0" w:line="240" w:lineRule="auto"/>
              <w:ind w:left="6237" w:hanging="2449"/>
              <w:jc w:val="right"/>
              <w:rPr>
                <w:b/>
                <w:sz w:val="12"/>
                <w:szCs w:val="12"/>
              </w:rPr>
            </w:pPr>
            <w:r w:rsidRPr="00643421">
              <w:rPr>
                <w:b/>
                <w:sz w:val="12"/>
                <w:szCs w:val="12"/>
              </w:rPr>
              <w:t>IBAN : DE65 7335 0000 0320 245</w:t>
            </w:r>
          </w:p>
          <w:p w14:paraId="1140BABA" w14:textId="77777777" w:rsidR="00BA14CE" w:rsidRPr="00643421" w:rsidRDefault="00BA14CE" w:rsidP="00643421">
            <w:pPr>
              <w:spacing w:after="0" w:line="240" w:lineRule="auto"/>
              <w:ind w:left="6237" w:hanging="2449"/>
              <w:jc w:val="right"/>
              <w:rPr>
                <w:b/>
                <w:sz w:val="12"/>
                <w:szCs w:val="12"/>
              </w:rPr>
            </w:pPr>
            <w:r w:rsidRPr="00643421">
              <w:rPr>
                <w:b/>
                <w:sz w:val="12"/>
                <w:szCs w:val="12"/>
              </w:rPr>
              <w:t xml:space="preserve">BIC : BYLADEM1ALG                                                                                                                 </w:t>
            </w:r>
          </w:p>
        </w:tc>
      </w:tr>
    </w:tbl>
    <w:p w14:paraId="18801D85" w14:textId="77777777" w:rsidR="00E533C8" w:rsidRDefault="0000041A" w:rsidP="0000041A">
      <w:pPr>
        <w:ind w:left="4956" w:firstLine="708"/>
        <w:jc w:val="right"/>
      </w:pPr>
      <w:r>
        <w:t xml:space="preserve">             </w:t>
      </w:r>
    </w:p>
    <w:p w14:paraId="05F92BB2" w14:textId="77777777" w:rsidR="0000041A" w:rsidRPr="003B3F72" w:rsidRDefault="003637D1" w:rsidP="0000041A">
      <w:pPr>
        <w:spacing w:after="0" w:line="240" w:lineRule="auto"/>
        <w:ind w:right="-567"/>
        <w:rPr>
          <w:sz w:val="20"/>
          <w:szCs w:val="20"/>
          <w:u w:val="single"/>
          <w:lang w:val="fr-FR"/>
        </w:rPr>
      </w:pPr>
      <w:r w:rsidRPr="003B3F72">
        <w:rPr>
          <w:sz w:val="20"/>
          <w:szCs w:val="20"/>
          <w:u w:val="single"/>
          <w:lang w:val="fr-FR"/>
        </w:rPr>
        <w:t>Aide pour l'Afrique – De l'eau pour le Sénégal e.V.</w:t>
      </w:r>
    </w:p>
    <w:p w14:paraId="430DFDDE" w14:textId="77777777" w:rsidR="000D2FED" w:rsidRPr="003B3F72" w:rsidRDefault="0000041A" w:rsidP="00D1323A">
      <w:pPr>
        <w:spacing w:after="0" w:line="240" w:lineRule="auto"/>
        <w:ind w:right="-567"/>
        <w:rPr>
          <w:lang w:val="en-US"/>
        </w:rPr>
      </w:pPr>
      <w:r w:rsidRPr="003B3F72">
        <w:rPr>
          <w:sz w:val="20"/>
          <w:szCs w:val="20"/>
          <w:u w:val="single"/>
          <w:lang w:val="en-US"/>
        </w:rPr>
        <w:t>Westerhofen 47, 87527 Ofterschwang</w:t>
      </w:r>
    </w:p>
    <w:p w14:paraId="0E5E6C00" w14:textId="03D53364" w:rsidR="002808BD" w:rsidRPr="003B3F72" w:rsidRDefault="0097205F" w:rsidP="004D58FE">
      <w:pPr>
        <w:spacing w:after="0" w:line="240" w:lineRule="auto"/>
        <w:rPr>
          <w:rFonts w:ascii="Arial" w:hAnsi="Arial" w:cs="Arial"/>
          <w:b/>
          <w:sz w:val="24"/>
          <w:szCs w:val="24"/>
          <w:lang w:val="en-US"/>
        </w:rPr>
      </w:pPr>
      <w:r w:rsidRPr="003B3F72">
        <w:rPr>
          <w:rFonts w:ascii="Arial" w:hAnsi="Arial" w:cs="Arial"/>
          <w:b/>
          <w:sz w:val="24"/>
          <w:szCs w:val="24"/>
          <w:lang w:val="en-US"/>
        </w:rPr>
        <w:t>ONG « Help for Africa »</w:t>
      </w:r>
    </w:p>
    <w:p w14:paraId="2521480A" w14:textId="68383C8D" w:rsidR="0097205F" w:rsidRPr="003B3F72" w:rsidRDefault="0097205F" w:rsidP="004D58FE">
      <w:pPr>
        <w:spacing w:after="0" w:line="240" w:lineRule="auto"/>
        <w:rPr>
          <w:rFonts w:ascii="Arial" w:hAnsi="Arial" w:cs="Arial"/>
          <w:b/>
          <w:sz w:val="24"/>
          <w:szCs w:val="24"/>
          <w:lang w:val="fr-FR"/>
        </w:rPr>
      </w:pPr>
      <w:r w:rsidRPr="003B3F72">
        <w:rPr>
          <w:rFonts w:ascii="Arial" w:hAnsi="Arial" w:cs="Arial"/>
          <w:b/>
          <w:sz w:val="24"/>
          <w:szCs w:val="24"/>
          <w:lang w:val="fr-FR"/>
        </w:rPr>
        <w:t>Abdourahim Sall</w:t>
      </w:r>
    </w:p>
    <w:p w14:paraId="576203DB" w14:textId="77777777" w:rsidR="00F7337A" w:rsidRPr="003B3F72" w:rsidRDefault="00F7337A" w:rsidP="004D58FE">
      <w:pPr>
        <w:spacing w:after="0" w:line="240" w:lineRule="auto"/>
        <w:rPr>
          <w:rFonts w:ascii="Arial" w:hAnsi="Arial" w:cs="Arial"/>
          <w:b/>
          <w:sz w:val="24"/>
          <w:szCs w:val="24"/>
          <w:lang w:val="fr-FR"/>
        </w:rPr>
      </w:pPr>
      <w:r w:rsidRPr="003B3F72">
        <w:rPr>
          <w:rFonts w:ascii="Arial" w:hAnsi="Arial" w:cs="Arial"/>
          <w:b/>
          <w:sz w:val="24"/>
          <w:szCs w:val="24"/>
          <w:lang w:val="fr-FR"/>
        </w:rPr>
        <w:t xml:space="preserve">THIES (Sénégal) </w:t>
      </w:r>
    </w:p>
    <w:p w14:paraId="663AC9D0" w14:textId="10A7DD29" w:rsidR="00F7337A" w:rsidRPr="003B3F72" w:rsidRDefault="00F7337A" w:rsidP="004D58FE">
      <w:pPr>
        <w:spacing w:after="0" w:line="240" w:lineRule="auto"/>
        <w:rPr>
          <w:rFonts w:ascii="Arial" w:hAnsi="Arial" w:cs="Arial"/>
          <w:b/>
          <w:sz w:val="24"/>
          <w:szCs w:val="24"/>
          <w:lang w:val="fr-FR"/>
        </w:rPr>
      </w:pPr>
      <w:r w:rsidRPr="003B3F72">
        <w:rPr>
          <w:rFonts w:ascii="Arial" w:hAnsi="Arial" w:cs="Arial"/>
          <w:b/>
          <w:sz w:val="24"/>
          <w:szCs w:val="24"/>
          <w:lang w:val="fr-FR"/>
        </w:rPr>
        <w:t>Quartier Arafat ex Mbour II N 146</w:t>
      </w:r>
    </w:p>
    <w:p w14:paraId="39CB05CD" w14:textId="0AD47F39" w:rsidR="0097205F" w:rsidRPr="003B3F72" w:rsidRDefault="0097205F" w:rsidP="0097205F">
      <w:pPr>
        <w:spacing w:after="0" w:line="240" w:lineRule="auto"/>
        <w:rPr>
          <w:rFonts w:ascii="Arial" w:hAnsi="Arial" w:cs="Arial"/>
          <w:b/>
          <w:sz w:val="24"/>
          <w:szCs w:val="24"/>
          <w:lang w:val="fr-FR"/>
        </w:rPr>
      </w:pPr>
      <w:r w:rsidRPr="003B3F72">
        <w:rPr>
          <w:rFonts w:ascii="Arial" w:hAnsi="Arial" w:cs="Arial"/>
          <w:b/>
          <w:sz w:val="24"/>
          <w:szCs w:val="24"/>
          <w:lang w:val="fr-FR"/>
        </w:rPr>
        <w:t xml:space="preserve">Téléphone : 00221 33 954 14 21/ 00221 77 655 80 68 </w:t>
      </w:r>
    </w:p>
    <w:p w14:paraId="12DC34DB" w14:textId="1521618F" w:rsidR="0097205F" w:rsidRPr="003B3F72" w:rsidRDefault="0097205F" w:rsidP="0097205F">
      <w:pPr>
        <w:spacing w:after="0" w:line="240" w:lineRule="auto"/>
        <w:rPr>
          <w:rFonts w:ascii="Arial" w:hAnsi="Arial" w:cs="Arial"/>
          <w:b/>
          <w:sz w:val="24"/>
          <w:szCs w:val="24"/>
          <w:lang w:val="fr-FR"/>
        </w:rPr>
      </w:pPr>
      <w:r w:rsidRPr="003B3F72">
        <w:rPr>
          <w:rFonts w:ascii="Arial" w:hAnsi="Arial" w:cs="Arial"/>
          <w:b/>
          <w:sz w:val="24"/>
          <w:szCs w:val="24"/>
          <w:lang w:val="fr-FR"/>
        </w:rPr>
        <w:t>Courriel : hfa_wfs@yahoo.fr</w:t>
      </w:r>
    </w:p>
    <w:p w14:paraId="785D27EC" w14:textId="58592CFD" w:rsidR="00492712" w:rsidRPr="003B3F72" w:rsidRDefault="00D674B6" w:rsidP="00BA14CE">
      <w:pPr>
        <w:spacing w:after="0" w:line="240" w:lineRule="auto"/>
        <w:ind w:left="3540"/>
        <w:jc w:val="right"/>
        <w:rPr>
          <w:rFonts w:ascii="Arial" w:hAnsi="Arial" w:cs="Arial"/>
          <w:lang w:val="fr-FR"/>
        </w:rPr>
      </w:pPr>
      <w:r w:rsidRPr="003B3F72">
        <w:rPr>
          <w:rFonts w:ascii="Arial" w:hAnsi="Arial" w:cs="Arial"/>
          <w:sz w:val="20"/>
          <w:szCs w:val="20"/>
          <w:lang w:val="fr-FR"/>
        </w:rPr>
        <w:t>Ofterschwang, 22.2.2024</w:t>
      </w:r>
    </w:p>
    <w:p w14:paraId="28D17023" w14:textId="77777777" w:rsidR="00492712" w:rsidRPr="003B3F72" w:rsidRDefault="00492712" w:rsidP="00492712">
      <w:pPr>
        <w:spacing w:after="0" w:line="240" w:lineRule="auto"/>
        <w:jc w:val="right"/>
        <w:rPr>
          <w:rFonts w:ascii="Arial" w:hAnsi="Arial" w:cs="Arial"/>
          <w:lang w:val="fr-FR"/>
        </w:rPr>
      </w:pPr>
    </w:p>
    <w:p w14:paraId="05C7BBAC" w14:textId="77777777" w:rsidR="00492712" w:rsidRPr="003B3F72" w:rsidRDefault="00492712" w:rsidP="00492712">
      <w:pPr>
        <w:spacing w:after="0" w:line="240" w:lineRule="auto"/>
        <w:jc w:val="right"/>
        <w:rPr>
          <w:rFonts w:ascii="Arial" w:hAnsi="Arial" w:cs="Arial"/>
          <w:lang w:val="fr-FR"/>
        </w:rPr>
      </w:pPr>
    </w:p>
    <w:p w14:paraId="5A775780" w14:textId="5ACF2486" w:rsidR="00492712" w:rsidRPr="003B3F72" w:rsidRDefault="002F47D8" w:rsidP="00492712">
      <w:pPr>
        <w:spacing w:after="0" w:line="240" w:lineRule="auto"/>
        <w:rPr>
          <w:rFonts w:ascii="Arial" w:hAnsi="Arial" w:cs="Arial"/>
          <w:b/>
          <w:lang w:val="fr-FR"/>
        </w:rPr>
      </w:pPr>
      <w:r w:rsidRPr="003B3F72">
        <w:rPr>
          <w:rFonts w:ascii="Arial" w:hAnsi="Arial" w:cs="Arial"/>
          <w:b/>
          <w:lang w:val="fr-FR"/>
        </w:rPr>
        <w:t>Remise de la direction de l'ONG « Help for Africa » à M. Abdourahim Sall</w:t>
      </w:r>
    </w:p>
    <w:p w14:paraId="2F64B52C" w14:textId="77777777" w:rsidR="001F3418" w:rsidRPr="003B3F72" w:rsidRDefault="001F3418" w:rsidP="00492712">
      <w:pPr>
        <w:spacing w:after="0" w:line="240" w:lineRule="auto"/>
        <w:rPr>
          <w:rFonts w:ascii="Arial" w:hAnsi="Arial" w:cs="Arial"/>
          <w:b/>
          <w:lang w:val="fr-FR"/>
        </w:rPr>
      </w:pPr>
    </w:p>
    <w:p w14:paraId="4587337F" w14:textId="77777777" w:rsidR="00492712" w:rsidRPr="003B3F72" w:rsidRDefault="00492712" w:rsidP="00492712">
      <w:pPr>
        <w:spacing w:after="0" w:line="240" w:lineRule="auto"/>
        <w:rPr>
          <w:rFonts w:ascii="Arial" w:hAnsi="Arial" w:cs="Arial"/>
          <w:b/>
          <w:lang w:val="fr-FR"/>
        </w:rPr>
      </w:pPr>
    </w:p>
    <w:p w14:paraId="6ECF7928" w14:textId="1669A600" w:rsidR="004D58FE" w:rsidRPr="003B3F72" w:rsidRDefault="00D674B6" w:rsidP="00371786">
      <w:pPr>
        <w:spacing w:after="0" w:line="240" w:lineRule="auto"/>
        <w:rPr>
          <w:rFonts w:ascii="Arial" w:hAnsi="Arial" w:cs="Arial"/>
          <w:sz w:val="20"/>
          <w:szCs w:val="20"/>
          <w:lang w:val="fr-FR"/>
        </w:rPr>
      </w:pPr>
      <w:r w:rsidRPr="003B3F72">
        <w:rPr>
          <w:rFonts w:ascii="Arial" w:hAnsi="Arial" w:cs="Arial"/>
          <w:sz w:val="20"/>
          <w:szCs w:val="20"/>
          <w:lang w:val="fr-FR"/>
        </w:rPr>
        <w:t>Cher M. Sall,</w:t>
      </w:r>
    </w:p>
    <w:p w14:paraId="6E1201A0" w14:textId="79A4EBBE" w:rsidR="0097205F" w:rsidRPr="003B3F72" w:rsidRDefault="0097205F" w:rsidP="00371786">
      <w:pPr>
        <w:spacing w:after="0" w:line="240" w:lineRule="auto"/>
        <w:rPr>
          <w:rFonts w:ascii="Arial" w:hAnsi="Arial" w:cs="Arial"/>
          <w:sz w:val="20"/>
          <w:szCs w:val="20"/>
          <w:lang w:val="fr-FR"/>
        </w:rPr>
      </w:pPr>
    </w:p>
    <w:p w14:paraId="46F4CD49" w14:textId="317D6A39" w:rsidR="002F47D8" w:rsidRPr="003B3F72" w:rsidRDefault="002F47D8" w:rsidP="00371786">
      <w:pPr>
        <w:spacing w:after="0" w:line="240" w:lineRule="auto"/>
        <w:rPr>
          <w:rFonts w:ascii="Arial" w:hAnsi="Arial" w:cs="Arial"/>
          <w:sz w:val="20"/>
          <w:szCs w:val="20"/>
          <w:lang w:val="fr-FR"/>
        </w:rPr>
      </w:pPr>
      <w:r w:rsidRPr="003B3F72">
        <w:rPr>
          <w:rFonts w:ascii="Arial" w:hAnsi="Arial" w:cs="Arial"/>
          <w:sz w:val="20"/>
          <w:szCs w:val="20"/>
          <w:lang w:val="fr-FR"/>
        </w:rPr>
        <w:t>Lors de sa réunion du 30 janvier 2024, l'association « Help for Africa – Water for Senegal e.V. » a décidé à l'unanimité que vous reprendrez la direction de l'ONG « Help for Africa » à compter du 1er mars 2024.</w:t>
      </w:r>
    </w:p>
    <w:p w14:paraId="1E4604A7" w14:textId="7F2D49CA" w:rsidR="002F47D8" w:rsidRPr="003B3F72" w:rsidRDefault="002F47D8" w:rsidP="00371786">
      <w:pPr>
        <w:spacing w:after="0" w:line="240" w:lineRule="auto"/>
        <w:rPr>
          <w:rFonts w:ascii="Arial" w:hAnsi="Arial" w:cs="Arial"/>
          <w:sz w:val="20"/>
          <w:szCs w:val="20"/>
          <w:lang w:val="fr-FR"/>
        </w:rPr>
      </w:pPr>
    </w:p>
    <w:p w14:paraId="06A7D73A" w14:textId="7B615217" w:rsidR="002F47D8" w:rsidRPr="003B3F72" w:rsidRDefault="002F47D8" w:rsidP="00371786">
      <w:pPr>
        <w:spacing w:after="0" w:line="240" w:lineRule="auto"/>
        <w:rPr>
          <w:rFonts w:ascii="Arial" w:hAnsi="Arial" w:cs="Arial"/>
          <w:b/>
          <w:bCs/>
          <w:sz w:val="20"/>
          <w:szCs w:val="20"/>
          <w:lang w:val="fr-FR"/>
        </w:rPr>
      </w:pPr>
      <w:r w:rsidRPr="003B3F72">
        <w:rPr>
          <w:rFonts w:ascii="Arial" w:hAnsi="Arial" w:cs="Arial"/>
          <w:b/>
          <w:bCs/>
          <w:sz w:val="20"/>
          <w:szCs w:val="20"/>
          <w:lang w:val="fr-FR"/>
        </w:rPr>
        <w:t>Le responsable de l'ONG Aid for Africa a été remis par M. Abdourahim Wane SALL à compter du 1er mars 2024</w:t>
      </w:r>
    </w:p>
    <w:p w14:paraId="2C4783C4" w14:textId="77777777" w:rsidR="002F47D8" w:rsidRPr="003B3F72" w:rsidRDefault="002F47D8" w:rsidP="00371786">
      <w:pPr>
        <w:spacing w:after="0" w:line="240" w:lineRule="auto"/>
        <w:rPr>
          <w:rFonts w:ascii="Arial" w:hAnsi="Arial" w:cs="Arial"/>
          <w:b/>
          <w:bCs/>
          <w:sz w:val="20"/>
          <w:szCs w:val="20"/>
          <w:lang w:val="fr-FR"/>
        </w:rPr>
      </w:pPr>
    </w:p>
    <w:p w14:paraId="371DE3B2" w14:textId="25A834EB" w:rsidR="00A042FD" w:rsidRPr="003B3F72" w:rsidRDefault="002F47D8" w:rsidP="00A042FD">
      <w:pPr>
        <w:spacing w:after="0" w:line="240" w:lineRule="auto"/>
        <w:rPr>
          <w:rFonts w:ascii="Arial" w:hAnsi="Arial" w:cs="Arial"/>
          <w:sz w:val="20"/>
          <w:szCs w:val="20"/>
          <w:lang w:val="fr-FR"/>
        </w:rPr>
      </w:pPr>
      <w:r w:rsidRPr="003B3F72">
        <w:rPr>
          <w:rFonts w:ascii="Arial" w:hAnsi="Arial" w:cs="Arial"/>
          <w:sz w:val="20"/>
          <w:szCs w:val="20"/>
          <w:lang w:val="fr-FR"/>
        </w:rPr>
        <w:t xml:space="preserve">C'est un besoin personnel pour moi de vous exprimer mes sincères félicitations pour votre nouveau rôle de leader. </w:t>
      </w:r>
    </w:p>
    <w:p w14:paraId="10B50406" w14:textId="55FA2304" w:rsidR="00A042FD" w:rsidRPr="003B3F72" w:rsidRDefault="00A042FD" w:rsidP="00A042FD">
      <w:pPr>
        <w:spacing w:after="0" w:line="240" w:lineRule="auto"/>
        <w:rPr>
          <w:rFonts w:ascii="Arial" w:hAnsi="Arial" w:cs="Arial"/>
          <w:sz w:val="20"/>
          <w:szCs w:val="20"/>
          <w:lang w:val="fr-FR"/>
        </w:rPr>
      </w:pPr>
    </w:p>
    <w:p w14:paraId="4201D1BB" w14:textId="1AE5EA94" w:rsidR="002F47D8" w:rsidRPr="003B3F72" w:rsidRDefault="002F47D8" w:rsidP="00A042FD">
      <w:pPr>
        <w:spacing w:after="0" w:line="240" w:lineRule="auto"/>
        <w:rPr>
          <w:rFonts w:ascii="Arial" w:hAnsi="Arial" w:cs="Arial"/>
          <w:sz w:val="20"/>
          <w:szCs w:val="20"/>
          <w:lang w:val="fr-FR"/>
        </w:rPr>
      </w:pPr>
      <w:r w:rsidRPr="003B3F72">
        <w:rPr>
          <w:rFonts w:ascii="Arial" w:hAnsi="Arial" w:cs="Arial"/>
          <w:sz w:val="20"/>
          <w:szCs w:val="20"/>
          <w:lang w:val="fr-FR"/>
        </w:rPr>
        <w:t xml:space="preserve">Les deux organisations (Help for Africa – Water for Senegal e.V. et l'ONG Help for Africa) sont animées par la conviction que la recherche de la paix sans le développement d'une vision commune reste une utopie. La volonté commune de promouvoir le développement économique et social de la population sénégalaise est </w:t>
      </w:r>
      <w:proofErr w:type="gramStart"/>
      <w:r w:rsidRPr="003B3F72">
        <w:rPr>
          <w:rFonts w:ascii="Arial" w:hAnsi="Arial" w:cs="Arial"/>
          <w:sz w:val="20"/>
          <w:szCs w:val="20"/>
          <w:lang w:val="fr-FR"/>
        </w:rPr>
        <w:t>sous-tendue</w:t>
      </w:r>
      <w:proofErr w:type="gramEnd"/>
      <w:r w:rsidRPr="003B3F72">
        <w:rPr>
          <w:rFonts w:ascii="Arial" w:hAnsi="Arial" w:cs="Arial"/>
          <w:sz w:val="20"/>
          <w:szCs w:val="20"/>
          <w:lang w:val="fr-FR"/>
        </w:rPr>
        <w:t xml:space="preserve"> par un engagement commun envers tous, en particulier les populations les plus vulnérables.</w:t>
      </w:r>
    </w:p>
    <w:p w14:paraId="249830F0" w14:textId="77777777" w:rsidR="002F47D8" w:rsidRPr="003B3F72" w:rsidRDefault="002F47D8" w:rsidP="00A042FD">
      <w:pPr>
        <w:spacing w:after="0" w:line="240" w:lineRule="auto"/>
        <w:rPr>
          <w:rFonts w:ascii="Arial" w:hAnsi="Arial" w:cs="Arial"/>
          <w:sz w:val="20"/>
          <w:szCs w:val="20"/>
          <w:lang w:val="fr-FR"/>
        </w:rPr>
      </w:pPr>
    </w:p>
    <w:p w14:paraId="0B68244A" w14:textId="77777777" w:rsidR="00A042FD" w:rsidRPr="003B3F72" w:rsidRDefault="00A042FD" w:rsidP="005A3A15">
      <w:pPr>
        <w:spacing w:after="0" w:line="240" w:lineRule="auto"/>
        <w:ind w:left="708"/>
        <w:rPr>
          <w:rFonts w:ascii="Arial" w:hAnsi="Arial" w:cs="Arial"/>
          <w:b/>
          <w:bCs/>
          <w:sz w:val="20"/>
          <w:szCs w:val="20"/>
          <w:lang w:val="fr-FR"/>
        </w:rPr>
      </w:pPr>
      <w:r w:rsidRPr="003B3F72">
        <w:rPr>
          <w:rFonts w:ascii="Arial" w:hAnsi="Arial" w:cs="Arial"/>
          <w:b/>
          <w:bCs/>
          <w:sz w:val="20"/>
          <w:szCs w:val="20"/>
          <w:lang w:val="fr-FR"/>
        </w:rPr>
        <w:t>« Si vous montez ensemble dans un bateau, vous voulez faire la même chose. » (Sagesse populaire)</w:t>
      </w:r>
    </w:p>
    <w:p w14:paraId="3544D0A6" w14:textId="77777777" w:rsidR="00A042FD" w:rsidRPr="003B3F72" w:rsidRDefault="00A042FD" w:rsidP="00A042FD">
      <w:pPr>
        <w:spacing w:after="0" w:line="240" w:lineRule="auto"/>
        <w:rPr>
          <w:rFonts w:ascii="Arial" w:hAnsi="Arial" w:cs="Arial"/>
          <w:sz w:val="20"/>
          <w:szCs w:val="20"/>
          <w:lang w:val="fr-FR"/>
        </w:rPr>
      </w:pPr>
    </w:p>
    <w:p w14:paraId="68841E4A" w14:textId="77777777" w:rsidR="005926A0" w:rsidRPr="003B3F72" w:rsidRDefault="005A3A15" w:rsidP="005926A0">
      <w:pPr>
        <w:spacing w:after="0" w:line="240" w:lineRule="auto"/>
        <w:rPr>
          <w:rFonts w:ascii="Arial" w:hAnsi="Arial" w:cs="Arial"/>
          <w:sz w:val="20"/>
          <w:szCs w:val="20"/>
          <w:lang w:val="fr-FR"/>
        </w:rPr>
      </w:pPr>
      <w:r w:rsidRPr="003B3F72">
        <w:rPr>
          <w:rFonts w:ascii="Arial" w:hAnsi="Arial" w:cs="Arial"/>
          <w:sz w:val="20"/>
          <w:szCs w:val="20"/>
          <w:lang w:val="fr-FR"/>
        </w:rPr>
        <w:t>Nos objectifs communs sont avant tout les suivants :</w:t>
      </w:r>
    </w:p>
    <w:p w14:paraId="2F8AE748" w14:textId="77777777" w:rsidR="005A3A15" w:rsidRPr="00AD3E5C" w:rsidRDefault="005A3A15" w:rsidP="005926A0">
      <w:pPr>
        <w:numPr>
          <w:ilvl w:val="1"/>
          <w:numId w:val="14"/>
        </w:numPr>
        <w:spacing w:after="0" w:line="240" w:lineRule="auto"/>
        <w:rPr>
          <w:rFonts w:ascii="Arial" w:hAnsi="Arial" w:cs="Arial"/>
          <w:sz w:val="20"/>
          <w:szCs w:val="20"/>
        </w:rPr>
      </w:pPr>
      <w:r w:rsidRPr="00AD3E5C">
        <w:rPr>
          <w:rFonts w:ascii="Arial" w:hAnsi="Arial" w:cs="Arial"/>
          <w:sz w:val="20"/>
          <w:szCs w:val="20"/>
        </w:rPr>
        <w:t>Approvisionnement en eau en général</w:t>
      </w:r>
    </w:p>
    <w:p w14:paraId="7ED78C4B" w14:textId="77777777" w:rsidR="006878D1" w:rsidRPr="00AD3E5C" w:rsidRDefault="005A3A15" w:rsidP="005926A0">
      <w:pPr>
        <w:numPr>
          <w:ilvl w:val="1"/>
          <w:numId w:val="14"/>
        </w:numPr>
        <w:spacing w:after="0" w:line="240" w:lineRule="auto"/>
        <w:rPr>
          <w:rFonts w:ascii="Arial" w:hAnsi="Arial" w:cs="Arial"/>
          <w:sz w:val="20"/>
          <w:szCs w:val="20"/>
        </w:rPr>
      </w:pPr>
      <w:r w:rsidRPr="00AD3E5C">
        <w:rPr>
          <w:rFonts w:ascii="Arial" w:hAnsi="Arial" w:cs="Arial"/>
          <w:sz w:val="20"/>
          <w:szCs w:val="20"/>
        </w:rPr>
        <w:t>Enseignement scolaire - éducation et formation</w:t>
      </w:r>
    </w:p>
    <w:p w14:paraId="2E2E22F7" w14:textId="77777777" w:rsidR="006878D1" w:rsidRPr="00AD3E5C" w:rsidRDefault="005A3A15" w:rsidP="005926A0">
      <w:pPr>
        <w:numPr>
          <w:ilvl w:val="1"/>
          <w:numId w:val="14"/>
        </w:numPr>
        <w:spacing w:after="0" w:line="240" w:lineRule="auto"/>
        <w:rPr>
          <w:rFonts w:ascii="Arial" w:hAnsi="Arial" w:cs="Arial"/>
          <w:sz w:val="20"/>
          <w:szCs w:val="20"/>
        </w:rPr>
      </w:pPr>
      <w:r w:rsidRPr="00AD3E5C">
        <w:rPr>
          <w:rFonts w:ascii="Arial" w:hAnsi="Arial" w:cs="Arial"/>
          <w:sz w:val="20"/>
          <w:szCs w:val="20"/>
        </w:rPr>
        <w:t xml:space="preserve">Promouvoir la santé </w:t>
      </w:r>
    </w:p>
    <w:p w14:paraId="3B00322D" w14:textId="77777777" w:rsidR="006878D1" w:rsidRPr="00AD3E5C" w:rsidRDefault="005A3A15" w:rsidP="005926A0">
      <w:pPr>
        <w:numPr>
          <w:ilvl w:val="1"/>
          <w:numId w:val="14"/>
        </w:numPr>
        <w:spacing w:after="0" w:line="240" w:lineRule="auto"/>
        <w:rPr>
          <w:rFonts w:ascii="Arial" w:hAnsi="Arial" w:cs="Arial"/>
          <w:sz w:val="20"/>
          <w:szCs w:val="20"/>
        </w:rPr>
      </w:pPr>
      <w:r w:rsidRPr="00AD3E5C">
        <w:rPr>
          <w:rFonts w:ascii="Arial" w:hAnsi="Arial" w:cs="Arial"/>
          <w:sz w:val="20"/>
          <w:szCs w:val="20"/>
        </w:rPr>
        <w:t xml:space="preserve">Soutien aux artisans </w:t>
      </w:r>
    </w:p>
    <w:p w14:paraId="1191B707" w14:textId="77777777" w:rsidR="006878D1" w:rsidRPr="00AD3E5C" w:rsidRDefault="006878D1" w:rsidP="005926A0">
      <w:pPr>
        <w:numPr>
          <w:ilvl w:val="1"/>
          <w:numId w:val="14"/>
        </w:numPr>
        <w:spacing w:after="0" w:line="240" w:lineRule="auto"/>
        <w:rPr>
          <w:rFonts w:ascii="Arial" w:hAnsi="Arial" w:cs="Arial"/>
          <w:sz w:val="20"/>
          <w:szCs w:val="20"/>
        </w:rPr>
      </w:pPr>
      <w:r w:rsidRPr="00AD3E5C">
        <w:rPr>
          <w:rFonts w:ascii="Arial" w:hAnsi="Arial" w:cs="Arial"/>
          <w:sz w:val="20"/>
          <w:szCs w:val="20"/>
        </w:rPr>
        <w:t xml:space="preserve">Relancer l'économie locale </w:t>
      </w:r>
    </w:p>
    <w:p w14:paraId="1E273062" w14:textId="77777777" w:rsidR="006878D1" w:rsidRPr="003B3F72" w:rsidRDefault="006878D1" w:rsidP="005926A0">
      <w:pPr>
        <w:numPr>
          <w:ilvl w:val="1"/>
          <w:numId w:val="14"/>
        </w:numPr>
        <w:spacing w:after="0" w:line="240" w:lineRule="auto"/>
        <w:rPr>
          <w:rFonts w:ascii="Arial" w:hAnsi="Arial" w:cs="Arial"/>
          <w:sz w:val="20"/>
          <w:szCs w:val="20"/>
          <w:lang w:val="fr-FR"/>
        </w:rPr>
      </w:pPr>
      <w:r w:rsidRPr="003B3F72">
        <w:rPr>
          <w:rFonts w:ascii="Arial" w:hAnsi="Arial" w:cs="Arial"/>
          <w:sz w:val="20"/>
          <w:szCs w:val="20"/>
          <w:lang w:val="fr-FR"/>
        </w:rPr>
        <w:t>Gestion et utilisation des ressources et des énergies (adduction d'eau potable, énergies renouvelables, assainissement, etc.)</w:t>
      </w:r>
    </w:p>
    <w:p w14:paraId="6077D2DA" w14:textId="77777777" w:rsidR="005A3A15" w:rsidRPr="003B3F72" w:rsidRDefault="005A3A15" w:rsidP="005A3A15">
      <w:pPr>
        <w:spacing w:after="0" w:line="240" w:lineRule="auto"/>
        <w:ind w:left="1440"/>
        <w:rPr>
          <w:rFonts w:ascii="Arial" w:hAnsi="Arial" w:cs="Arial"/>
          <w:sz w:val="20"/>
          <w:szCs w:val="20"/>
          <w:lang w:val="fr-FR"/>
        </w:rPr>
      </w:pPr>
    </w:p>
    <w:p w14:paraId="6FE0D853" w14:textId="5F974027" w:rsidR="004C227F" w:rsidRPr="003B3F72" w:rsidRDefault="005A3A15" w:rsidP="005A3A15">
      <w:pPr>
        <w:spacing w:after="0" w:line="240" w:lineRule="auto"/>
        <w:rPr>
          <w:rFonts w:ascii="Arial" w:hAnsi="Arial" w:cs="Arial"/>
          <w:b/>
          <w:sz w:val="20"/>
          <w:szCs w:val="20"/>
          <w:lang w:val="fr-FR"/>
        </w:rPr>
      </w:pPr>
      <w:r w:rsidRPr="003B3F72">
        <w:rPr>
          <w:rFonts w:ascii="Arial" w:hAnsi="Arial" w:cs="Arial"/>
          <w:b/>
          <w:sz w:val="20"/>
          <w:szCs w:val="20"/>
          <w:lang w:val="fr-FR"/>
        </w:rPr>
        <w:t xml:space="preserve">Help for Africa – Water for Senegal e.V., l'Allemagne continuera d'être le point de contact de l'ONG Help for Africa. </w:t>
      </w:r>
    </w:p>
    <w:p w14:paraId="35030A89" w14:textId="3CEAE178" w:rsidR="005A3A15" w:rsidRPr="003B3F72" w:rsidRDefault="004C227F" w:rsidP="005A3A15">
      <w:pPr>
        <w:spacing w:after="0" w:line="240" w:lineRule="auto"/>
        <w:rPr>
          <w:rFonts w:ascii="Arial" w:hAnsi="Arial" w:cs="Arial"/>
          <w:b/>
          <w:sz w:val="20"/>
          <w:szCs w:val="20"/>
          <w:lang w:val="fr-FR"/>
        </w:rPr>
      </w:pPr>
      <w:r w:rsidRPr="003B3F72">
        <w:rPr>
          <w:rFonts w:ascii="Arial" w:hAnsi="Arial" w:cs="Arial"/>
          <w:b/>
          <w:sz w:val="20"/>
          <w:szCs w:val="20"/>
          <w:lang w:val="fr-FR"/>
        </w:rPr>
        <w:t>La coopération avec l'ONG Help for Africa vise à promouvoir les objectifs de développement et de coopération économique susmentionnés.</w:t>
      </w:r>
    </w:p>
    <w:p w14:paraId="21C54525" w14:textId="77777777" w:rsidR="006878D1" w:rsidRPr="003B3F72" w:rsidRDefault="006878D1" w:rsidP="00A042FD">
      <w:pPr>
        <w:spacing w:after="0" w:line="240" w:lineRule="auto"/>
        <w:rPr>
          <w:rFonts w:ascii="Arial" w:hAnsi="Arial" w:cs="Arial"/>
          <w:sz w:val="20"/>
          <w:szCs w:val="20"/>
          <w:lang w:val="fr-FR"/>
        </w:rPr>
      </w:pPr>
    </w:p>
    <w:p w14:paraId="4929386C" w14:textId="19D889D2" w:rsidR="00643421" w:rsidRPr="003B3F72" w:rsidRDefault="00A042FD" w:rsidP="00AD3E5C">
      <w:pPr>
        <w:spacing w:after="0" w:line="240" w:lineRule="auto"/>
        <w:rPr>
          <w:rFonts w:ascii="Arial" w:hAnsi="Arial" w:cs="Arial"/>
          <w:sz w:val="20"/>
          <w:szCs w:val="20"/>
          <w:lang w:val="fr-FR"/>
        </w:rPr>
      </w:pPr>
      <w:r w:rsidRPr="003B3F72">
        <w:rPr>
          <w:rFonts w:ascii="Arial" w:hAnsi="Arial" w:cs="Arial"/>
          <w:sz w:val="20"/>
          <w:szCs w:val="20"/>
          <w:lang w:val="fr-FR"/>
        </w:rPr>
        <w:t>Soutenons ensemble le Sénégal, meilleures salutations</w:t>
      </w:r>
    </w:p>
    <w:p w14:paraId="3C230018" w14:textId="77777777" w:rsidR="00AD3E5C" w:rsidRPr="003B3F72" w:rsidRDefault="00AD3E5C" w:rsidP="00492712">
      <w:pPr>
        <w:spacing w:line="360" w:lineRule="auto"/>
        <w:rPr>
          <w:rFonts w:ascii="Arial" w:hAnsi="Arial" w:cs="Arial"/>
          <w:sz w:val="20"/>
          <w:szCs w:val="20"/>
          <w:lang w:val="fr-FR"/>
        </w:rPr>
      </w:pPr>
    </w:p>
    <w:p w14:paraId="4D666053" w14:textId="0C29D6D2" w:rsidR="00492712" w:rsidRPr="003B3F72" w:rsidRDefault="00492712" w:rsidP="00492712">
      <w:pPr>
        <w:spacing w:line="360" w:lineRule="auto"/>
        <w:rPr>
          <w:rFonts w:ascii="Arial" w:hAnsi="Arial" w:cs="Arial"/>
          <w:b/>
          <w:sz w:val="20"/>
          <w:szCs w:val="20"/>
          <w:lang w:val="en-US"/>
        </w:rPr>
      </w:pPr>
      <w:r w:rsidRPr="003B3F72">
        <w:rPr>
          <w:rFonts w:ascii="Arial" w:hAnsi="Arial" w:cs="Arial"/>
          <w:sz w:val="20"/>
          <w:szCs w:val="20"/>
          <w:lang w:val="en-US"/>
        </w:rPr>
        <w:t>August Braun</w:t>
      </w:r>
    </w:p>
    <w:p w14:paraId="6B8A28DD" w14:textId="63EEEF51" w:rsidR="00211482" w:rsidRPr="003B3F72" w:rsidRDefault="00211482" w:rsidP="00BA14CE">
      <w:pPr>
        <w:rPr>
          <w:rFonts w:cs="Calibri"/>
          <w:b/>
          <w:bCs/>
          <w:sz w:val="20"/>
          <w:szCs w:val="20"/>
          <w:lang w:val="en-US" w:eastAsia="de-DE"/>
        </w:rPr>
      </w:pPr>
      <w:r w:rsidRPr="003B3F72">
        <w:rPr>
          <w:rFonts w:cs="Calibri"/>
          <w:b/>
          <w:bCs/>
          <w:sz w:val="20"/>
          <w:szCs w:val="20"/>
          <w:lang w:val="en-US"/>
        </w:rPr>
        <w:lastRenderedPageBreak/>
        <w:t>Conseil d'administration de Help for Africa – Water for Senegal e.V.</w:t>
      </w:r>
    </w:p>
    <w:sectPr w:rsidR="00211482" w:rsidRPr="003B3F72" w:rsidSect="00BA14CE">
      <w:headerReference w:type="even" r:id="rId11"/>
      <w:headerReference w:type="default" r:id="rId12"/>
      <w:footerReference w:type="even" r:id="rId13"/>
      <w:footerReference w:type="default" r:id="rId14"/>
      <w:headerReference w:type="first" r:id="rId15"/>
      <w:footerReference w:type="first" r:id="rId16"/>
      <w:pgSz w:w="11906" w:h="16838"/>
      <w:pgMar w:top="426" w:right="1418" w:bottom="56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59207" w14:textId="77777777" w:rsidR="00CA475C" w:rsidRDefault="00CA475C" w:rsidP="00144E82">
      <w:pPr>
        <w:spacing w:after="0" w:line="240" w:lineRule="auto"/>
      </w:pPr>
      <w:r>
        <w:separator/>
      </w:r>
    </w:p>
  </w:endnote>
  <w:endnote w:type="continuationSeparator" w:id="0">
    <w:p w14:paraId="0CDB34F4" w14:textId="77777777" w:rsidR="00CA475C" w:rsidRDefault="00CA475C" w:rsidP="00144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AEA4A" w14:textId="77777777" w:rsidR="00144E82" w:rsidRDefault="00144E8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43AC6" w14:textId="77777777" w:rsidR="00144E82" w:rsidRDefault="00144E8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1F2B0" w14:textId="77777777" w:rsidR="00144E82" w:rsidRDefault="00144E8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7D35F" w14:textId="77777777" w:rsidR="00CA475C" w:rsidRDefault="00CA475C" w:rsidP="00144E82">
      <w:pPr>
        <w:spacing w:after="0" w:line="240" w:lineRule="auto"/>
      </w:pPr>
      <w:r>
        <w:separator/>
      </w:r>
    </w:p>
  </w:footnote>
  <w:footnote w:type="continuationSeparator" w:id="0">
    <w:p w14:paraId="7CEE2C4C" w14:textId="77777777" w:rsidR="00CA475C" w:rsidRDefault="00CA475C" w:rsidP="00144E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EBAE5" w14:textId="2A4CB2BC" w:rsidR="00144E82" w:rsidRDefault="00CA475C">
    <w:pPr>
      <w:pStyle w:val="En-tte"/>
    </w:pPr>
    <w:r>
      <w:rPr>
        <w:noProof/>
      </w:rPr>
      <w:pict w14:anchorId="386C35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3129032" o:spid="_x0000_s2050" type="#_x0000_t136" style="position:absolute;margin-left:0;margin-top:0;width:447.55pt;height:191.8pt;rotation:315;z-index:-251655168;mso-position-horizontal:center;mso-position-horizontal-relative:margin;mso-position-vertical:center;mso-position-vertical-relative:margin" o:allowincell="f" fillcolor="black" stroked="f">
          <v:fill opacity=".5"/>
          <v:textpath style="font-family:&quot;Calibri&quot;;font-size:1pt" string="Entwur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FAC6D" w14:textId="7D620680" w:rsidR="00144E82" w:rsidRDefault="00CA475C">
    <w:pPr>
      <w:pStyle w:val="En-tte"/>
    </w:pPr>
    <w:r>
      <w:rPr>
        <w:noProof/>
      </w:rPr>
      <w:pict w14:anchorId="6D5553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3129033" o:spid="_x0000_s2051" type="#_x0000_t136" style="position:absolute;margin-left:0;margin-top:0;width:447.55pt;height:191.8pt;rotation:315;z-index:-251653120;mso-position-horizontal:center;mso-position-horizontal-relative:margin;mso-position-vertical:center;mso-position-vertical-relative:margin" o:allowincell="f" fillcolor="black" stroked="f">
          <v:fill opacity=".5"/>
          <v:textpath style="font-family:&quot;Calibri&quot;;font-size:1pt" string="Entwur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7B5CE" w14:textId="399BA2E5" w:rsidR="00144E82" w:rsidRDefault="00CA475C">
    <w:pPr>
      <w:pStyle w:val="En-tte"/>
    </w:pPr>
    <w:r>
      <w:rPr>
        <w:noProof/>
      </w:rPr>
      <w:pict w14:anchorId="787B9F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3129031" o:spid="_x0000_s2049" type="#_x0000_t136" style="position:absolute;margin-left:0;margin-top:0;width:447.55pt;height:191.8pt;rotation:315;z-index:-251657216;mso-position-horizontal:center;mso-position-horizontal-relative:margin;mso-position-vertical:center;mso-position-vertical-relative:margin" o:allowincell="f" fillcolor="black" stroked="f">
          <v:fill opacity=".5"/>
          <v:textpath style="font-family:&quot;Calibri&quot;;font-size:1pt" string="Entwur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643CAA"/>
    <w:lvl w:ilvl="0">
      <w:start w:val="1"/>
      <w:numFmt w:val="decimal"/>
      <w:lvlText w:val="%1."/>
      <w:lvlJc w:val="left"/>
      <w:pPr>
        <w:tabs>
          <w:tab w:val="num" w:pos="1492"/>
        </w:tabs>
        <w:ind w:left="1492" w:hanging="360"/>
      </w:pPr>
    </w:lvl>
  </w:abstractNum>
  <w:abstractNum w:abstractNumId="1">
    <w:nsid w:val="FFFFFF7D"/>
    <w:multiLevelType w:val="singleLevel"/>
    <w:tmpl w:val="F88811BC"/>
    <w:lvl w:ilvl="0">
      <w:start w:val="1"/>
      <w:numFmt w:val="decimal"/>
      <w:lvlText w:val="%1."/>
      <w:lvlJc w:val="left"/>
      <w:pPr>
        <w:tabs>
          <w:tab w:val="num" w:pos="1209"/>
        </w:tabs>
        <w:ind w:left="1209" w:hanging="360"/>
      </w:pPr>
    </w:lvl>
  </w:abstractNum>
  <w:abstractNum w:abstractNumId="2">
    <w:nsid w:val="FFFFFF7E"/>
    <w:multiLevelType w:val="singleLevel"/>
    <w:tmpl w:val="51DAABEA"/>
    <w:lvl w:ilvl="0">
      <w:start w:val="1"/>
      <w:numFmt w:val="decimal"/>
      <w:lvlText w:val="%1."/>
      <w:lvlJc w:val="left"/>
      <w:pPr>
        <w:tabs>
          <w:tab w:val="num" w:pos="926"/>
        </w:tabs>
        <w:ind w:left="926" w:hanging="360"/>
      </w:pPr>
    </w:lvl>
  </w:abstractNum>
  <w:abstractNum w:abstractNumId="3">
    <w:nsid w:val="FFFFFF7F"/>
    <w:multiLevelType w:val="singleLevel"/>
    <w:tmpl w:val="254EA520"/>
    <w:lvl w:ilvl="0">
      <w:start w:val="1"/>
      <w:numFmt w:val="decimal"/>
      <w:lvlText w:val="%1."/>
      <w:lvlJc w:val="left"/>
      <w:pPr>
        <w:tabs>
          <w:tab w:val="num" w:pos="643"/>
        </w:tabs>
        <w:ind w:left="643" w:hanging="360"/>
      </w:pPr>
    </w:lvl>
  </w:abstractNum>
  <w:abstractNum w:abstractNumId="4">
    <w:nsid w:val="FFFFFF80"/>
    <w:multiLevelType w:val="singleLevel"/>
    <w:tmpl w:val="7C8810B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F0AEA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2B0F3B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3C04C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42D0E6"/>
    <w:lvl w:ilvl="0">
      <w:start w:val="1"/>
      <w:numFmt w:val="decimal"/>
      <w:lvlText w:val="%1."/>
      <w:lvlJc w:val="left"/>
      <w:pPr>
        <w:tabs>
          <w:tab w:val="num" w:pos="360"/>
        </w:tabs>
        <w:ind w:left="360" w:hanging="360"/>
      </w:pPr>
    </w:lvl>
  </w:abstractNum>
  <w:abstractNum w:abstractNumId="9">
    <w:nsid w:val="FFFFFF89"/>
    <w:multiLevelType w:val="singleLevel"/>
    <w:tmpl w:val="F4E0DBCA"/>
    <w:lvl w:ilvl="0">
      <w:start w:val="1"/>
      <w:numFmt w:val="bullet"/>
      <w:lvlText w:val=""/>
      <w:lvlJc w:val="left"/>
      <w:pPr>
        <w:tabs>
          <w:tab w:val="num" w:pos="360"/>
        </w:tabs>
        <w:ind w:left="360" w:hanging="360"/>
      </w:pPr>
      <w:rPr>
        <w:rFonts w:ascii="Symbol" w:hAnsi="Symbol" w:hint="default"/>
      </w:rPr>
    </w:lvl>
  </w:abstractNum>
  <w:abstractNum w:abstractNumId="10">
    <w:nsid w:val="0C3C1687"/>
    <w:multiLevelType w:val="hybridMultilevel"/>
    <w:tmpl w:val="F0D6DD4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0F957F72"/>
    <w:multiLevelType w:val="hybridMultilevel"/>
    <w:tmpl w:val="104476F6"/>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
    <w:nsid w:val="14C5033F"/>
    <w:multiLevelType w:val="hybridMultilevel"/>
    <w:tmpl w:val="580C1B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FF06F62"/>
    <w:multiLevelType w:val="hybridMultilevel"/>
    <w:tmpl w:val="CCCE98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0DF"/>
    <w:rsid w:val="0000041A"/>
    <w:rsid w:val="0004402E"/>
    <w:rsid w:val="00075087"/>
    <w:rsid w:val="00096983"/>
    <w:rsid w:val="000D2FED"/>
    <w:rsid w:val="000D4918"/>
    <w:rsid w:val="0014398E"/>
    <w:rsid w:val="00144E82"/>
    <w:rsid w:val="001F3418"/>
    <w:rsid w:val="00211482"/>
    <w:rsid w:val="002808BD"/>
    <w:rsid w:val="0029750F"/>
    <w:rsid w:val="002A1111"/>
    <w:rsid w:val="002D6BEE"/>
    <w:rsid w:val="002E4280"/>
    <w:rsid w:val="002F47D8"/>
    <w:rsid w:val="003210C6"/>
    <w:rsid w:val="003371FC"/>
    <w:rsid w:val="003423C3"/>
    <w:rsid w:val="003637D1"/>
    <w:rsid w:val="00371786"/>
    <w:rsid w:val="003B3F72"/>
    <w:rsid w:val="003E6913"/>
    <w:rsid w:val="00492712"/>
    <w:rsid w:val="004C227F"/>
    <w:rsid w:val="004D4F88"/>
    <w:rsid w:val="004D58FE"/>
    <w:rsid w:val="005060DF"/>
    <w:rsid w:val="0051691E"/>
    <w:rsid w:val="0055056F"/>
    <w:rsid w:val="00575AB1"/>
    <w:rsid w:val="005926A0"/>
    <w:rsid w:val="00595262"/>
    <w:rsid w:val="005A2429"/>
    <w:rsid w:val="005A3A15"/>
    <w:rsid w:val="005A678B"/>
    <w:rsid w:val="005C0960"/>
    <w:rsid w:val="00600A94"/>
    <w:rsid w:val="00626C53"/>
    <w:rsid w:val="00643421"/>
    <w:rsid w:val="0065569D"/>
    <w:rsid w:val="006878D1"/>
    <w:rsid w:val="006E583E"/>
    <w:rsid w:val="007112D2"/>
    <w:rsid w:val="00723A42"/>
    <w:rsid w:val="00753B13"/>
    <w:rsid w:val="00753EFF"/>
    <w:rsid w:val="00766D8B"/>
    <w:rsid w:val="00880DEA"/>
    <w:rsid w:val="00887772"/>
    <w:rsid w:val="00917C29"/>
    <w:rsid w:val="00917C88"/>
    <w:rsid w:val="00925D74"/>
    <w:rsid w:val="00951638"/>
    <w:rsid w:val="0097205F"/>
    <w:rsid w:val="00992D0D"/>
    <w:rsid w:val="009B352E"/>
    <w:rsid w:val="00A042FD"/>
    <w:rsid w:val="00A0598C"/>
    <w:rsid w:val="00A065FC"/>
    <w:rsid w:val="00AA5D3D"/>
    <w:rsid w:val="00AD3E5C"/>
    <w:rsid w:val="00AD6C7C"/>
    <w:rsid w:val="00B32374"/>
    <w:rsid w:val="00B55356"/>
    <w:rsid w:val="00BA14CE"/>
    <w:rsid w:val="00C236C7"/>
    <w:rsid w:val="00C65893"/>
    <w:rsid w:val="00C700BC"/>
    <w:rsid w:val="00CA475C"/>
    <w:rsid w:val="00D011A0"/>
    <w:rsid w:val="00D1323A"/>
    <w:rsid w:val="00D47FCA"/>
    <w:rsid w:val="00D57140"/>
    <w:rsid w:val="00D674B6"/>
    <w:rsid w:val="00E533C8"/>
    <w:rsid w:val="00EB027A"/>
    <w:rsid w:val="00EB3BE8"/>
    <w:rsid w:val="00EF3740"/>
    <w:rsid w:val="00EF7203"/>
    <w:rsid w:val="00F002BD"/>
    <w:rsid w:val="00F5062C"/>
    <w:rsid w:val="00F733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92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3C8"/>
    <w:pPr>
      <w:spacing w:after="200" w:line="276" w:lineRule="auto"/>
    </w:pPr>
    <w:rPr>
      <w:sz w:val="22"/>
      <w:szCs w:val="22"/>
      <w:lang w:eastAsia="en-US"/>
    </w:rPr>
  </w:style>
  <w:style w:type="paragraph" w:styleId="Titre2">
    <w:name w:val="heading 2"/>
    <w:basedOn w:val="Normal"/>
    <w:next w:val="Normal"/>
    <w:link w:val="Titre2Car"/>
    <w:uiPriority w:val="9"/>
    <w:qFormat/>
    <w:rsid w:val="006E583E"/>
    <w:pPr>
      <w:keepNext/>
      <w:spacing w:before="240" w:after="60"/>
      <w:outlineLvl w:val="1"/>
    </w:pPr>
    <w:rPr>
      <w:rFonts w:ascii="Cambria" w:eastAsia="Times New Roman" w:hAnsi="Cambria"/>
      <w:b/>
      <w:bCs/>
      <w:i/>
      <w:iCs/>
      <w:sz w:val="28"/>
      <w:szCs w:val="28"/>
    </w:rPr>
  </w:style>
  <w:style w:type="paragraph" w:styleId="Titre3">
    <w:name w:val="heading 3"/>
    <w:basedOn w:val="Normal"/>
    <w:link w:val="Titre3Car"/>
    <w:uiPriority w:val="9"/>
    <w:qFormat/>
    <w:rsid w:val="006E583E"/>
    <w:pPr>
      <w:spacing w:before="100" w:beforeAutospacing="1" w:after="100" w:afterAutospacing="1" w:line="240" w:lineRule="auto"/>
      <w:outlineLvl w:val="2"/>
    </w:pPr>
    <w:rPr>
      <w:rFonts w:ascii="Times New Roman" w:eastAsia="Times New Roman" w:hAnsi="Times New Roman"/>
      <w:b/>
      <w:bCs/>
      <w:sz w:val="27"/>
      <w:szCs w:val="27"/>
      <w:lang w:eastAsia="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B32374"/>
  </w:style>
  <w:style w:type="character" w:customStyle="1" w:styleId="shorttext">
    <w:name w:val="short_text"/>
    <w:basedOn w:val="Policepardfaut"/>
    <w:rsid w:val="00A0598C"/>
  </w:style>
  <w:style w:type="character" w:styleId="Lienhypertexte">
    <w:name w:val="Hyperlink"/>
    <w:uiPriority w:val="99"/>
    <w:unhideWhenUsed/>
    <w:rsid w:val="00C65893"/>
    <w:rPr>
      <w:strike w:val="0"/>
      <w:dstrike w:val="0"/>
      <w:color w:val="464E90"/>
      <w:u w:val="none"/>
      <w:effect w:val="none"/>
    </w:rPr>
  </w:style>
  <w:style w:type="character" w:customStyle="1" w:styleId="Titre3Car">
    <w:name w:val="Titre 3 Car"/>
    <w:link w:val="Titre3"/>
    <w:uiPriority w:val="9"/>
    <w:rsid w:val="006E583E"/>
    <w:rPr>
      <w:rFonts w:ascii="Times New Roman" w:eastAsia="Times New Roman" w:hAnsi="Times New Roman"/>
      <w:b/>
      <w:bCs/>
      <w:sz w:val="27"/>
      <w:szCs w:val="27"/>
    </w:rPr>
  </w:style>
  <w:style w:type="paragraph" w:styleId="NormalWeb">
    <w:name w:val="Normal (Web)"/>
    <w:basedOn w:val="Normal"/>
    <w:uiPriority w:val="99"/>
    <w:semiHidden/>
    <w:unhideWhenUsed/>
    <w:rsid w:val="006E583E"/>
    <w:pPr>
      <w:spacing w:before="100" w:beforeAutospacing="1" w:after="100" w:afterAutospacing="1" w:line="240" w:lineRule="auto"/>
    </w:pPr>
    <w:rPr>
      <w:rFonts w:ascii="Times New Roman" w:eastAsia="Times New Roman" w:hAnsi="Times New Roman"/>
      <w:sz w:val="24"/>
      <w:szCs w:val="24"/>
      <w:lang w:eastAsia="de-DE"/>
    </w:rPr>
  </w:style>
  <w:style w:type="character" w:customStyle="1" w:styleId="Titre2Car">
    <w:name w:val="Titre 2 Car"/>
    <w:link w:val="Titre2"/>
    <w:uiPriority w:val="9"/>
    <w:semiHidden/>
    <w:rsid w:val="006E583E"/>
    <w:rPr>
      <w:rFonts w:ascii="Cambria" w:eastAsia="Times New Roman" w:hAnsi="Cambria" w:cs="Times New Roman"/>
      <w:b/>
      <w:bCs/>
      <w:i/>
      <w:iCs/>
      <w:sz w:val="28"/>
      <w:szCs w:val="28"/>
      <w:lang w:eastAsia="en-US"/>
    </w:rPr>
  </w:style>
  <w:style w:type="character" w:customStyle="1" w:styleId="UnresolvedMention">
    <w:name w:val="Unresolved Mention"/>
    <w:uiPriority w:val="99"/>
    <w:semiHidden/>
    <w:unhideWhenUsed/>
    <w:rsid w:val="0000041A"/>
    <w:rPr>
      <w:color w:val="808080"/>
      <w:shd w:val="clear" w:color="auto" w:fill="E6E6E6"/>
    </w:rPr>
  </w:style>
  <w:style w:type="paragraph" w:styleId="Textedebulles">
    <w:name w:val="Balloon Text"/>
    <w:basedOn w:val="Normal"/>
    <w:link w:val="TextedebullesCar"/>
    <w:uiPriority w:val="99"/>
    <w:semiHidden/>
    <w:unhideWhenUsed/>
    <w:rsid w:val="00D674B6"/>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D674B6"/>
    <w:rPr>
      <w:rFonts w:ascii="Segoe UI" w:hAnsi="Segoe UI" w:cs="Segoe UI"/>
      <w:sz w:val="18"/>
      <w:szCs w:val="18"/>
      <w:lang w:eastAsia="en-US"/>
    </w:rPr>
  </w:style>
  <w:style w:type="table" w:styleId="Grilledutableau">
    <w:name w:val="Table Grid"/>
    <w:basedOn w:val="TableauNormal"/>
    <w:uiPriority w:val="59"/>
    <w:rsid w:val="00BA14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97205F"/>
    <w:rPr>
      <w:b/>
      <w:bCs/>
    </w:rPr>
  </w:style>
  <w:style w:type="character" w:styleId="Textedelespacerserv">
    <w:name w:val="Placeholder Text"/>
    <w:basedOn w:val="Policepardfaut"/>
    <w:uiPriority w:val="99"/>
    <w:semiHidden/>
    <w:rsid w:val="003B3F72"/>
    <w:rPr>
      <w:color w:val="808080"/>
    </w:rPr>
  </w:style>
  <w:style w:type="paragraph" w:styleId="En-tte">
    <w:name w:val="header"/>
    <w:basedOn w:val="Normal"/>
    <w:link w:val="En-tteCar"/>
    <w:uiPriority w:val="99"/>
    <w:unhideWhenUsed/>
    <w:rsid w:val="00144E82"/>
    <w:pPr>
      <w:tabs>
        <w:tab w:val="center" w:pos="4536"/>
        <w:tab w:val="right" w:pos="9072"/>
      </w:tabs>
      <w:spacing w:after="0" w:line="240" w:lineRule="auto"/>
    </w:pPr>
  </w:style>
  <w:style w:type="character" w:customStyle="1" w:styleId="En-tteCar">
    <w:name w:val="En-tête Car"/>
    <w:basedOn w:val="Policepardfaut"/>
    <w:link w:val="En-tte"/>
    <w:uiPriority w:val="99"/>
    <w:rsid w:val="00144E82"/>
    <w:rPr>
      <w:sz w:val="22"/>
      <w:szCs w:val="22"/>
      <w:lang w:eastAsia="en-US"/>
    </w:rPr>
  </w:style>
  <w:style w:type="paragraph" w:styleId="Pieddepage">
    <w:name w:val="footer"/>
    <w:basedOn w:val="Normal"/>
    <w:link w:val="PieddepageCar"/>
    <w:uiPriority w:val="99"/>
    <w:unhideWhenUsed/>
    <w:rsid w:val="00144E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E82"/>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3C8"/>
    <w:pPr>
      <w:spacing w:after="200" w:line="276" w:lineRule="auto"/>
    </w:pPr>
    <w:rPr>
      <w:sz w:val="22"/>
      <w:szCs w:val="22"/>
      <w:lang w:eastAsia="en-US"/>
    </w:rPr>
  </w:style>
  <w:style w:type="paragraph" w:styleId="Titre2">
    <w:name w:val="heading 2"/>
    <w:basedOn w:val="Normal"/>
    <w:next w:val="Normal"/>
    <w:link w:val="Titre2Car"/>
    <w:uiPriority w:val="9"/>
    <w:qFormat/>
    <w:rsid w:val="006E583E"/>
    <w:pPr>
      <w:keepNext/>
      <w:spacing w:before="240" w:after="60"/>
      <w:outlineLvl w:val="1"/>
    </w:pPr>
    <w:rPr>
      <w:rFonts w:ascii="Cambria" w:eastAsia="Times New Roman" w:hAnsi="Cambria"/>
      <w:b/>
      <w:bCs/>
      <w:i/>
      <w:iCs/>
      <w:sz w:val="28"/>
      <w:szCs w:val="28"/>
    </w:rPr>
  </w:style>
  <w:style w:type="paragraph" w:styleId="Titre3">
    <w:name w:val="heading 3"/>
    <w:basedOn w:val="Normal"/>
    <w:link w:val="Titre3Car"/>
    <w:uiPriority w:val="9"/>
    <w:qFormat/>
    <w:rsid w:val="006E583E"/>
    <w:pPr>
      <w:spacing w:before="100" w:beforeAutospacing="1" w:after="100" w:afterAutospacing="1" w:line="240" w:lineRule="auto"/>
      <w:outlineLvl w:val="2"/>
    </w:pPr>
    <w:rPr>
      <w:rFonts w:ascii="Times New Roman" w:eastAsia="Times New Roman" w:hAnsi="Times New Roman"/>
      <w:b/>
      <w:bCs/>
      <w:sz w:val="27"/>
      <w:szCs w:val="27"/>
      <w:lang w:eastAsia="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B32374"/>
  </w:style>
  <w:style w:type="character" w:customStyle="1" w:styleId="shorttext">
    <w:name w:val="short_text"/>
    <w:basedOn w:val="Policepardfaut"/>
    <w:rsid w:val="00A0598C"/>
  </w:style>
  <w:style w:type="character" w:styleId="Lienhypertexte">
    <w:name w:val="Hyperlink"/>
    <w:uiPriority w:val="99"/>
    <w:unhideWhenUsed/>
    <w:rsid w:val="00C65893"/>
    <w:rPr>
      <w:strike w:val="0"/>
      <w:dstrike w:val="0"/>
      <w:color w:val="464E90"/>
      <w:u w:val="none"/>
      <w:effect w:val="none"/>
    </w:rPr>
  </w:style>
  <w:style w:type="character" w:customStyle="1" w:styleId="Titre3Car">
    <w:name w:val="Titre 3 Car"/>
    <w:link w:val="Titre3"/>
    <w:uiPriority w:val="9"/>
    <w:rsid w:val="006E583E"/>
    <w:rPr>
      <w:rFonts w:ascii="Times New Roman" w:eastAsia="Times New Roman" w:hAnsi="Times New Roman"/>
      <w:b/>
      <w:bCs/>
      <w:sz w:val="27"/>
      <w:szCs w:val="27"/>
    </w:rPr>
  </w:style>
  <w:style w:type="paragraph" w:styleId="NormalWeb">
    <w:name w:val="Normal (Web)"/>
    <w:basedOn w:val="Normal"/>
    <w:uiPriority w:val="99"/>
    <w:semiHidden/>
    <w:unhideWhenUsed/>
    <w:rsid w:val="006E583E"/>
    <w:pPr>
      <w:spacing w:before="100" w:beforeAutospacing="1" w:after="100" w:afterAutospacing="1" w:line="240" w:lineRule="auto"/>
    </w:pPr>
    <w:rPr>
      <w:rFonts w:ascii="Times New Roman" w:eastAsia="Times New Roman" w:hAnsi="Times New Roman"/>
      <w:sz w:val="24"/>
      <w:szCs w:val="24"/>
      <w:lang w:eastAsia="de-DE"/>
    </w:rPr>
  </w:style>
  <w:style w:type="character" w:customStyle="1" w:styleId="Titre2Car">
    <w:name w:val="Titre 2 Car"/>
    <w:link w:val="Titre2"/>
    <w:uiPriority w:val="9"/>
    <w:semiHidden/>
    <w:rsid w:val="006E583E"/>
    <w:rPr>
      <w:rFonts w:ascii="Cambria" w:eastAsia="Times New Roman" w:hAnsi="Cambria" w:cs="Times New Roman"/>
      <w:b/>
      <w:bCs/>
      <w:i/>
      <w:iCs/>
      <w:sz w:val="28"/>
      <w:szCs w:val="28"/>
      <w:lang w:eastAsia="en-US"/>
    </w:rPr>
  </w:style>
  <w:style w:type="character" w:customStyle="1" w:styleId="UnresolvedMention">
    <w:name w:val="Unresolved Mention"/>
    <w:uiPriority w:val="99"/>
    <w:semiHidden/>
    <w:unhideWhenUsed/>
    <w:rsid w:val="0000041A"/>
    <w:rPr>
      <w:color w:val="808080"/>
      <w:shd w:val="clear" w:color="auto" w:fill="E6E6E6"/>
    </w:rPr>
  </w:style>
  <w:style w:type="paragraph" w:styleId="Textedebulles">
    <w:name w:val="Balloon Text"/>
    <w:basedOn w:val="Normal"/>
    <w:link w:val="TextedebullesCar"/>
    <w:uiPriority w:val="99"/>
    <w:semiHidden/>
    <w:unhideWhenUsed/>
    <w:rsid w:val="00D674B6"/>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D674B6"/>
    <w:rPr>
      <w:rFonts w:ascii="Segoe UI" w:hAnsi="Segoe UI" w:cs="Segoe UI"/>
      <w:sz w:val="18"/>
      <w:szCs w:val="18"/>
      <w:lang w:eastAsia="en-US"/>
    </w:rPr>
  </w:style>
  <w:style w:type="table" w:styleId="Grilledutableau">
    <w:name w:val="Table Grid"/>
    <w:basedOn w:val="TableauNormal"/>
    <w:uiPriority w:val="59"/>
    <w:rsid w:val="00BA14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97205F"/>
    <w:rPr>
      <w:b/>
      <w:bCs/>
    </w:rPr>
  </w:style>
  <w:style w:type="character" w:styleId="Textedelespacerserv">
    <w:name w:val="Placeholder Text"/>
    <w:basedOn w:val="Policepardfaut"/>
    <w:uiPriority w:val="99"/>
    <w:semiHidden/>
    <w:rsid w:val="003B3F72"/>
    <w:rPr>
      <w:color w:val="808080"/>
    </w:rPr>
  </w:style>
  <w:style w:type="paragraph" w:styleId="En-tte">
    <w:name w:val="header"/>
    <w:basedOn w:val="Normal"/>
    <w:link w:val="En-tteCar"/>
    <w:uiPriority w:val="99"/>
    <w:unhideWhenUsed/>
    <w:rsid w:val="00144E82"/>
    <w:pPr>
      <w:tabs>
        <w:tab w:val="center" w:pos="4536"/>
        <w:tab w:val="right" w:pos="9072"/>
      </w:tabs>
      <w:spacing w:after="0" w:line="240" w:lineRule="auto"/>
    </w:pPr>
  </w:style>
  <w:style w:type="character" w:customStyle="1" w:styleId="En-tteCar">
    <w:name w:val="En-tête Car"/>
    <w:basedOn w:val="Policepardfaut"/>
    <w:link w:val="En-tte"/>
    <w:uiPriority w:val="99"/>
    <w:rsid w:val="00144E82"/>
    <w:rPr>
      <w:sz w:val="22"/>
      <w:szCs w:val="22"/>
      <w:lang w:eastAsia="en-US"/>
    </w:rPr>
  </w:style>
  <w:style w:type="paragraph" w:styleId="Pieddepage">
    <w:name w:val="footer"/>
    <w:basedOn w:val="Normal"/>
    <w:link w:val="PieddepageCar"/>
    <w:uiPriority w:val="99"/>
    <w:unhideWhenUsed/>
    <w:rsid w:val="00144E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E8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12308">
      <w:bodyDiv w:val="1"/>
      <w:marLeft w:val="0"/>
      <w:marRight w:val="0"/>
      <w:marTop w:val="0"/>
      <w:marBottom w:val="0"/>
      <w:divBdr>
        <w:top w:val="none" w:sz="0" w:space="0" w:color="auto"/>
        <w:left w:val="none" w:sz="0" w:space="0" w:color="auto"/>
        <w:bottom w:val="none" w:sz="0" w:space="0" w:color="auto"/>
        <w:right w:val="none" w:sz="0" w:space="0" w:color="auto"/>
      </w:divBdr>
    </w:div>
    <w:div w:id="918515503">
      <w:bodyDiv w:val="1"/>
      <w:marLeft w:val="0"/>
      <w:marRight w:val="0"/>
      <w:marTop w:val="0"/>
      <w:marBottom w:val="0"/>
      <w:divBdr>
        <w:top w:val="none" w:sz="0" w:space="0" w:color="auto"/>
        <w:left w:val="none" w:sz="0" w:space="0" w:color="auto"/>
        <w:bottom w:val="none" w:sz="0" w:space="0" w:color="auto"/>
        <w:right w:val="none" w:sz="0" w:space="0" w:color="auto"/>
      </w:divBdr>
    </w:div>
    <w:div w:id="1279604046">
      <w:bodyDiv w:val="1"/>
      <w:marLeft w:val="0"/>
      <w:marRight w:val="0"/>
      <w:marTop w:val="0"/>
      <w:marBottom w:val="0"/>
      <w:divBdr>
        <w:top w:val="none" w:sz="0" w:space="0" w:color="auto"/>
        <w:left w:val="none" w:sz="0" w:space="0" w:color="auto"/>
        <w:bottom w:val="none" w:sz="0" w:space="0" w:color="auto"/>
        <w:right w:val="none" w:sz="0" w:space="0" w:color="auto"/>
      </w:divBdr>
      <w:divsChild>
        <w:div w:id="529533501">
          <w:marLeft w:val="0"/>
          <w:marRight w:val="0"/>
          <w:marTop w:val="240"/>
          <w:marBottom w:val="0"/>
          <w:divBdr>
            <w:top w:val="none" w:sz="0" w:space="0" w:color="auto"/>
            <w:left w:val="none" w:sz="0" w:space="0" w:color="auto"/>
            <w:bottom w:val="none" w:sz="0" w:space="0" w:color="auto"/>
            <w:right w:val="none" w:sz="0" w:space="0" w:color="auto"/>
          </w:divBdr>
        </w:div>
      </w:divsChild>
    </w:div>
    <w:div w:id="1363163404">
      <w:bodyDiv w:val="1"/>
      <w:marLeft w:val="0"/>
      <w:marRight w:val="0"/>
      <w:marTop w:val="0"/>
      <w:marBottom w:val="0"/>
      <w:divBdr>
        <w:top w:val="none" w:sz="0" w:space="0" w:color="auto"/>
        <w:left w:val="none" w:sz="0" w:space="0" w:color="auto"/>
        <w:bottom w:val="none" w:sz="0" w:space="0" w:color="auto"/>
        <w:right w:val="none" w:sz="0" w:space="0" w:color="auto"/>
      </w:divBdr>
    </w:div>
    <w:div w:id="210183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vorstand@wasserfuersenegal.de" TargetMode="External"/><Relationship Id="rId4" Type="http://schemas.openxmlformats.org/officeDocument/2006/relationships/settings" Target="settings.xml"/><Relationship Id="rId9" Type="http://schemas.openxmlformats.org/officeDocument/2006/relationships/hyperlink" Target="http://www.wasserfuersenegal.de"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2129</Characters>
  <Application>Microsoft Office Word</Application>
  <DocSecurity>0</DocSecurity>
  <Lines>17</Lines>
  <Paragraphs>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2510</CharactersWithSpaces>
  <SharedDoc>false</SharedDoc>
  <HLinks>
    <vt:vector size="12" baseType="variant">
      <vt:variant>
        <vt:i4>7405635</vt:i4>
      </vt:variant>
      <vt:variant>
        <vt:i4>3</vt:i4>
      </vt:variant>
      <vt:variant>
        <vt:i4>0</vt:i4>
      </vt:variant>
      <vt:variant>
        <vt:i4>5</vt:i4>
      </vt:variant>
      <vt:variant>
        <vt:lpwstr>mailto:vorstand@wasserfuersenegal.de</vt:lpwstr>
      </vt:variant>
      <vt:variant>
        <vt:lpwstr/>
      </vt:variant>
      <vt:variant>
        <vt:i4>1310749</vt:i4>
      </vt:variant>
      <vt:variant>
        <vt:i4>0</vt:i4>
      </vt:variant>
      <vt:variant>
        <vt:i4>0</vt:i4>
      </vt:variant>
      <vt:variant>
        <vt:i4>5</vt:i4>
      </vt:variant>
      <vt:variant>
        <vt:lpwstr>http://www.wasserfuersenegal.de/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MEDION</dc:creator>
  <cp:lastModifiedBy>user</cp:lastModifiedBy>
  <cp:revision>2</cp:revision>
  <cp:lastPrinted>2022-03-27T20:17:00Z</cp:lastPrinted>
  <dcterms:created xsi:type="dcterms:W3CDTF">2024-02-26T11:37:00Z</dcterms:created>
  <dcterms:modified xsi:type="dcterms:W3CDTF">2024-02-26T11:37:00Z</dcterms:modified>
</cp:coreProperties>
</file>