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4CC6" w14:textId="77777777" w:rsidR="0090100D" w:rsidRDefault="00000000">
      <w:pPr>
        <w:spacing w:after="0" w:line="259" w:lineRule="auto"/>
        <w:ind w:left="0" w:right="2" w:firstLine="0"/>
        <w:jc w:val="center"/>
      </w:pPr>
      <w:r>
        <w:rPr>
          <w:noProof/>
        </w:rPr>
        <w:drawing>
          <wp:inline distT="0" distB="0" distL="0" distR="0" wp14:anchorId="406D02A1" wp14:editId="61DA8CFD">
            <wp:extent cx="1816735" cy="1069836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380" cy="10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4FA2067F" w14:textId="77777777" w:rsidR="0090100D" w:rsidRDefault="00000000">
      <w:pPr>
        <w:spacing w:after="53" w:line="259" w:lineRule="auto"/>
        <w:ind w:left="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15E00351" w14:textId="2A4C1A39" w:rsidR="0090100D" w:rsidRPr="007E7F44" w:rsidRDefault="00000000">
      <w:pPr>
        <w:spacing w:after="0" w:line="259" w:lineRule="auto"/>
        <w:ind w:left="0" w:right="61" w:firstLine="0"/>
        <w:jc w:val="center"/>
        <w:rPr>
          <w:rFonts w:asciiTheme="minorHAnsi" w:hAnsiTheme="minorHAnsi" w:cstheme="minorHAnsi"/>
        </w:rPr>
      </w:pPr>
      <w:r w:rsidRPr="007E7F44">
        <w:rPr>
          <w:rFonts w:asciiTheme="minorHAnsi" w:eastAsia="Candara" w:hAnsiTheme="minorHAnsi" w:cstheme="minorHAnsi"/>
          <w:b/>
          <w:sz w:val="32"/>
        </w:rPr>
        <w:t>Appel à candidature</w:t>
      </w:r>
    </w:p>
    <w:p w14:paraId="4DEBF159" w14:textId="77777777" w:rsidR="0090100D" w:rsidRPr="007E7F44" w:rsidRDefault="00000000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7E7F44">
        <w:rPr>
          <w:rFonts w:asciiTheme="minorHAnsi" w:eastAsia="Calibri" w:hAnsiTheme="minorHAnsi" w:cstheme="minorHAnsi"/>
        </w:rPr>
        <w:t xml:space="preserve"> </w:t>
      </w:r>
    </w:p>
    <w:p w14:paraId="6F96C2A3" w14:textId="6636BEAA" w:rsidR="0090100D" w:rsidRPr="007E7F44" w:rsidRDefault="00000000">
      <w:pPr>
        <w:ind w:right="41"/>
        <w:rPr>
          <w:rFonts w:asciiTheme="minorHAnsi" w:hAnsiTheme="minorHAnsi" w:cstheme="minorHAnsi"/>
        </w:rPr>
      </w:pPr>
      <w:r w:rsidRPr="007E7F44">
        <w:rPr>
          <w:rFonts w:asciiTheme="minorHAnsi" w:hAnsiTheme="minorHAnsi" w:cstheme="minorHAnsi"/>
        </w:rPr>
        <w:t>Le cabinet Expert Stat Consulting (ESC), en partenariat avec l’université de Berkeley et la SENELEC, lance un appel à candidature pour le recrutement d’enquêteur</w:t>
      </w:r>
      <w:r w:rsidR="007E7F44">
        <w:rPr>
          <w:rFonts w:asciiTheme="minorHAnsi" w:hAnsiTheme="minorHAnsi" w:cstheme="minorHAnsi"/>
        </w:rPr>
        <w:t>s</w:t>
      </w:r>
      <w:r w:rsidRPr="007E7F44">
        <w:rPr>
          <w:rFonts w:asciiTheme="minorHAnsi" w:hAnsiTheme="minorHAnsi" w:cstheme="minorHAnsi"/>
        </w:rPr>
        <w:t xml:space="preserve"> pour une durée d’un mois. L’enquêteur réalisera des interviews ou des relevés (par téléphone ou en face à face). Il identifie</w:t>
      </w:r>
      <w:r w:rsidR="007E7F44">
        <w:rPr>
          <w:rFonts w:asciiTheme="minorHAnsi" w:hAnsiTheme="minorHAnsi" w:cstheme="minorHAnsi"/>
        </w:rPr>
        <w:t>ra</w:t>
      </w:r>
      <w:r w:rsidRPr="007E7F44">
        <w:rPr>
          <w:rFonts w:asciiTheme="minorHAnsi" w:hAnsiTheme="minorHAnsi" w:cstheme="minorHAnsi"/>
        </w:rPr>
        <w:t xml:space="preserve"> d’abord les ménages ciblés par l'enquête, ensuite les informe</w:t>
      </w:r>
      <w:r w:rsidR="007E7F44">
        <w:rPr>
          <w:rFonts w:asciiTheme="minorHAnsi" w:hAnsiTheme="minorHAnsi" w:cstheme="minorHAnsi"/>
        </w:rPr>
        <w:t>ra</w:t>
      </w:r>
      <w:r w:rsidRPr="007E7F44">
        <w:rPr>
          <w:rFonts w:asciiTheme="minorHAnsi" w:hAnsiTheme="minorHAnsi" w:cstheme="minorHAnsi"/>
        </w:rPr>
        <w:t xml:space="preserve"> sur la nature de l'étude</w:t>
      </w:r>
      <w:r w:rsidR="007E7F44">
        <w:rPr>
          <w:rFonts w:asciiTheme="minorHAnsi" w:hAnsiTheme="minorHAnsi" w:cstheme="minorHAnsi"/>
        </w:rPr>
        <w:t xml:space="preserve"> et e</w:t>
      </w:r>
      <w:r w:rsidRPr="007E7F44">
        <w:rPr>
          <w:rFonts w:asciiTheme="minorHAnsi" w:hAnsiTheme="minorHAnsi" w:cstheme="minorHAnsi"/>
        </w:rPr>
        <w:t>nfin, administre</w:t>
      </w:r>
      <w:r w:rsidR="007E7F44">
        <w:rPr>
          <w:rFonts w:asciiTheme="minorHAnsi" w:hAnsiTheme="minorHAnsi" w:cstheme="minorHAnsi"/>
        </w:rPr>
        <w:t>ra</w:t>
      </w:r>
      <w:r w:rsidRPr="007E7F44">
        <w:rPr>
          <w:rFonts w:asciiTheme="minorHAnsi" w:hAnsiTheme="minorHAnsi" w:cstheme="minorHAnsi"/>
        </w:rPr>
        <w:t xml:space="preserve"> le questionnaire avec comme outil de collecte une tablette.  </w:t>
      </w:r>
    </w:p>
    <w:p w14:paraId="05B5E938" w14:textId="77777777" w:rsidR="0090100D" w:rsidRPr="007E7F44" w:rsidRDefault="00000000">
      <w:pPr>
        <w:spacing w:after="60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7E7F44">
        <w:rPr>
          <w:rFonts w:asciiTheme="minorHAnsi" w:hAnsiTheme="minorHAnsi" w:cstheme="minorHAnsi"/>
        </w:rPr>
        <w:t xml:space="preserve"> </w:t>
      </w:r>
    </w:p>
    <w:p w14:paraId="2EC0C284" w14:textId="7F7AA5A8" w:rsidR="0090100D" w:rsidRPr="007E7F44" w:rsidRDefault="00000000">
      <w:pPr>
        <w:numPr>
          <w:ilvl w:val="0"/>
          <w:numId w:val="1"/>
        </w:numPr>
        <w:ind w:right="41" w:hanging="360"/>
        <w:rPr>
          <w:rFonts w:asciiTheme="minorHAnsi" w:hAnsiTheme="minorHAnsi" w:cstheme="minorHAnsi"/>
          <w:b/>
          <w:bCs/>
        </w:rPr>
      </w:pPr>
      <w:r w:rsidRPr="007E7F44">
        <w:rPr>
          <w:rFonts w:asciiTheme="minorHAnsi" w:hAnsiTheme="minorHAnsi" w:cstheme="minorHAnsi"/>
          <w:b/>
          <w:bCs/>
        </w:rPr>
        <w:t>Profil recherché</w:t>
      </w:r>
      <w:r w:rsidR="007E7F44">
        <w:rPr>
          <w:rFonts w:asciiTheme="minorHAnsi" w:hAnsiTheme="minorHAnsi" w:cstheme="minorHAnsi"/>
          <w:b/>
          <w:bCs/>
        </w:rPr>
        <w:t> :</w:t>
      </w:r>
    </w:p>
    <w:p w14:paraId="1E4F6FB2" w14:textId="41ADDCC9" w:rsidR="00A97040" w:rsidRDefault="00A97040" w:rsidP="00A97040">
      <w:pPr>
        <w:pStyle w:val="Paragraphedeliste"/>
        <w:numPr>
          <w:ilvl w:val="0"/>
          <w:numId w:val="2"/>
        </w:numPr>
        <w:ind w:left="851" w:right="41" w:hanging="284"/>
        <w:rPr>
          <w:rFonts w:asciiTheme="minorHAnsi" w:hAnsiTheme="minorHAnsi" w:cstheme="minorHAnsi"/>
        </w:rPr>
      </w:pPr>
      <w:r w:rsidRPr="00A97040">
        <w:rPr>
          <w:rFonts w:asciiTheme="minorHAnsi" w:hAnsiTheme="minorHAnsi" w:cstheme="minorHAnsi"/>
        </w:rPr>
        <w:t>Avoir</w:t>
      </w:r>
      <w:r w:rsidR="00000000" w:rsidRPr="00A97040">
        <w:rPr>
          <w:rFonts w:asciiTheme="minorHAnsi" w:hAnsiTheme="minorHAnsi" w:cstheme="minorHAnsi"/>
        </w:rPr>
        <w:t xml:space="preserve"> un niveau</w:t>
      </w:r>
      <w:r w:rsidRPr="00A97040">
        <w:rPr>
          <w:rFonts w:asciiTheme="minorHAnsi" w:hAnsiTheme="minorHAnsi" w:cstheme="minorHAnsi"/>
        </w:rPr>
        <w:t xml:space="preserve"> minimum de</w:t>
      </w:r>
      <w:r w:rsidR="00000000" w:rsidRPr="00A97040">
        <w:rPr>
          <w:rFonts w:asciiTheme="minorHAnsi" w:hAnsiTheme="minorHAnsi" w:cstheme="minorHAnsi"/>
        </w:rPr>
        <w:t xml:space="preserve"> Bac+2 ; </w:t>
      </w:r>
    </w:p>
    <w:p w14:paraId="062AF5B9" w14:textId="6D1A0B7C" w:rsidR="00A97040" w:rsidRDefault="00A97040" w:rsidP="00A97040">
      <w:pPr>
        <w:pStyle w:val="Paragraphedeliste"/>
        <w:numPr>
          <w:ilvl w:val="0"/>
          <w:numId w:val="2"/>
        </w:numPr>
        <w:ind w:left="851" w:right="41" w:hanging="284"/>
        <w:rPr>
          <w:rFonts w:asciiTheme="minorHAnsi" w:hAnsiTheme="minorHAnsi" w:cstheme="minorHAnsi"/>
        </w:rPr>
      </w:pPr>
      <w:r w:rsidRPr="00A97040">
        <w:rPr>
          <w:rFonts w:asciiTheme="minorHAnsi" w:hAnsiTheme="minorHAnsi" w:cstheme="minorHAnsi"/>
        </w:rPr>
        <w:t>Être</w:t>
      </w:r>
      <w:r w:rsidR="00000000" w:rsidRPr="00A97040">
        <w:rPr>
          <w:rFonts w:asciiTheme="minorHAnsi" w:hAnsiTheme="minorHAnsi" w:cstheme="minorHAnsi"/>
        </w:rPr>
        <w:t xml:space="preserve"> autonome et avoir le sens de l’organisation ; </w:t>
      </w:r>
    </w:p>
    <w:p w14:paraId="49819F8B" w14:textId="3DF4705C" w:rsidR="00A97040" w:rsidRDefault="00A97040" w:rsidP="00A97040">
      <w:pPr>
        <w:pStyle w:val="Paragraphedeliste"/>
        <w:numPr>
          <w:ilvl w:val="0"/>
          <w:numId w:val="2"/>
        </w:numPr>
        <w:ind w:left="851" w:right="41" w:hanging="284"/>
        <w:rPr>
          <w:rFonts w:asciiTheme="minorHAnsi" w:hAnsiTheme="minorHAnsi" w:cstheme="minorHAnsi"/>
        </w:rPr>
      </w:pPr>
      <w:r w:rsidRPr="00A97040">
        <w:rPr>
          <w:rFonts w:asciiTheme="minorHAnsi" w:hAnsiTheme="minorHAnsi" w:cstheme="minorHAnsi"/>
        </w:rPr>
        <w:t>Savoir</w:t>
      </w:r>
      <w:r w:rsidR="00000000" w:rsidRPr="00A97040">
        <w:rPr>
          <w:rFonts w:asciiTheme="minorHAnsi" w:hAnsiTheme="minorHAnsi" w:cstheme="minorHAnsi"/>
        </w:rPr>
        <w:t xml:space="preserve"> respecter avec rigueur les consignes et procédures ; </w:t>
      </w:r>
    </w:p>
    <w:p w14:paraId="02A6E431" w14:textId="135B6579" w:rsidR="0090100D" w:rsidRPr="00A97040" w:rsidRDefault="00A97040" w:rsidP="00A97040">
      <w:pPr>
        <w:pStyle w:val="Paragraphedeliste"/>
        <w:numPr>
          <w:ilvl w:val="0"/>
          <w:numId w:val="2"/>
        </w:numPr>
        <w:ind w:left="851" w:right="41" w:hanging="284"/>
        <w:rPr>
          <w:rFonts w:asciiTheme="minorHAnsi" w:hAnsiTheme="minorHAnsi" w:cstheme="minorHAnsi"/>
        </w:rPr>
      </w:pPr>
      <w:r w:rsidRPr="00A97040">
        <w:rPr>
          <w:rFonts w:asciiTheme="minorHAnsi" w:hAnsiTheme="minorHAnsi" w:cstheme="minorHAnsi"/>
        </w:rPr>
        <w:t>Avoir</w:t>
      </w:r>
      <w:r w:rsidR="00000000" w:rsidRPr="00A97040">
        <w:rPr>
          <w:rFonts w:asciiTheme="minorHAnsi" w:hAnsiTheme="minorHAnsi" w:cstheme="minorHAnsi"/>
        </w:rPr>
        <w:t xml:space="preserve"> une bonne expérience en collecte de données auprès des ménages. </w:t>
      </w:r>
    </w:p>
    <w:p w14:paraId="578CD84F" w14:textId="3DA710D9" w:rsidR="0090100D" w:rsidRPr="007E7F44" w:rsidRDefault="00000000">
      <w:pPr>
        <w:numPr>
          <w:ilvl w:val="0"/>
          <w:numId w:val="1"/>
        </w:numPr>
        <w:ind w:right="41" w:hanging="360"/>
        <w:rPr>
          <w:rFonts w:asciiTheme="minorHAnsi" w:hAnsiTheme="minorHAnsi" w:cstheme="minorHAnsi"/>
          <w:b/>
          <w:bCs/>
        </w:rPr>
      </w:pPr>
      <w:r w:rsidRPr="007E7F44">
        <w:rPr>
          <w:rFonts w:asciiTheme="minorHAnsi" w:hAnsiTheme="minorHAnsi" w:cstheme="minorHAnsi"/>
          <w:b/>
          <w:bCs/>
        </w:rPr>
        <w:t>Dossier de candidature</w:t>
      </w:r>
      <w:r w:rsidR="007E7F44" w:rsidRPr="007E7F44">
        <w:rPr>
          <w:rFonts w:asciiTheme="minorHAnsi" w:hAnsiTheme="minorHAnsi" w:cstheme="minorHAnsi"/>
          <w:b/>
          <w:bCs/>
        </w:rPr>
        <w:t> :</w:t>
      </w:r>
    </w:p>
    <w:p w14:paraId="26C39461" w14:textId="4A3F4163" w:rsidR="00A97040" w:rsidRDefault="00A97040" w:rsidP="00A97040">
      <w:pPr>
        <w:pStyle w:val="Paragraphedeliste"/>
        <w:numPr>
          <w:ilvl w:val="0"/>
          <w:numId w:val="5"/>
        </w:numPr>
        <w:ind w:right="41" w:hanging="153"/>
        <w:rPr>
          <w:rFonts w:asciiTheme="minorHAnsi" w:hAnsiTheme="minorHAnsi" w:cstheme="minorHAnsi"/>
        </w:rPr>
      </w:pPr>
      <w:r w:rsidRPr="00A97040">
        <w:rPr>
          <w:rFonts w:asciiTheme="minorHAnsi" w:hAnsiTheme="minorHAnsi" w:cstheme="minorHAnsi"/>
        </w:rPr>
        <w:t>Curriculum</w:t>
      </w:r>
      <w:r w:rsidR="00000000" w:rsidRPr="00A97040">
        <w:rPr>
          <w:rFonts w:asciiTheme="minorHAnsi" w:hAnsiTheme="minorHAnsi" w:cstheme="minorHAnsi"/>
        </w:rPr>
        <w:t xml:space="preserve"> vitae</w:t>
      </w:r>
      <w:r>
        <w:rPr>
          <w:rFonts w:asciiTheme="minorHAnsi" w:hAnsiTheme="minorHAnsi" w:cstheme="minorHAnsi"/>
        </w:rPr>
        <w:t> ;</w:t>
      </w:r>
    </w:p>
    <w:p w14:paraId="7DABE5CA" w14:textId="3B11D983" w:rsidR="0090100D" w:rsidRPr="00A97040" w:rsidRDefault="00A97040" w:rsidP="00A97040">
      <w:pPr>
        <w:pStyle w:val="Paragraphedeliste"/>
        <w:numPr>
          <w:ilvl w:val="0"/>
          <w:numId w:val="5"/>
        </w:numPr>
        <w:ind w:right="41" w:hanging="153"/>
        <w:rPr>
          <w:rFonts w:asciiTheme="minorHAnsi" w:hAnsiTheme="minorHAnsi" w:cstheme="minorHAnsi"/>
        </w:rPr>
      </w:pPr>
      <w:r w:rsidRPr="00A97040">
        <w:rPr>
          <w:rFonts w:asciiTheme="minorHAnsi" w:hAnsiTheme="minorHAnsi" w:cstheme="minorHAnsi"/>
        </w:rPr>
        <w:t>Attestation</w:t>
      </w:r>
      <w:r w:rsidR="00000000" w:rsidRPr="00A97040">
        <w:rPr>
          <w:rFonts w:asciiTheme="minorHAnsi" w:hAnsiTheme="minorHAnsi" w:cstheme="minorHAnsi"/>
        </w:rPr>
        <w:t xml:space="preserve"> d’agent de collecte (pas obligatoire) </w:t>
      </w:r>
    </w:p>
    <w:p w14:paraId="469B656D" w14:textId="29CA6568" w:rsidR="0090100D" w:rsidRPr="007E7F44" w:rsidRDefault="00000000">
      <w:pPr>
        <w:numPr>
          <w:ilvl w:val="0"/>
          <w:numId w:val="1"/>
        </w:numPr>
        <w:ind w:right="41" w:hanging="360"/>
        <w:rPr>
          <w:rFonts w:asciiTheme="minorHAnsi" w:hAnsiTheme="minorHAnsi" w:cstheme="minorHAnsi"/>
          <w:b/>
          <w:bCs/>
        </w:rPr>
      </w:pPr>
      <w:r w:rsidRPr="007E7F44">
        <w:rPr>
          <w:rFonts w:asciiTheme="minorHAnsi" w:hAnsiTheme="minorHAnsi" w:cstheme="minorHAnsi"/>
          <w:b/>
          <w:bCs/>
        </w:rPr>
        <w:t>Modalité d’évaluation</w:t>
      </w:r>
      <w:r w:rsidR="007E7F44">
        <w:rPr>
          <w:rFonts w:asciiTheme="minorHAnsi" w:hAnsiTheme="minorHAnsi" w:cstheme="minorHAnsi"/>
          <w:b/>
          <w:bCs/>
        </w:rPr>
        <w:t> :</w:t>
      </w:r>
    </w:p>
    <w:p w14:paraId="528EE7EE" w14:textId="77777777" w:rsidR="0090100D" w:rsidRPr="007E7F44" w:rsidRDefault="00000000">
      <w:pPr>
        <w:spacing w:after="48"/>
        <w:ind w:left="715" w:right="41"/>
        <w:rPr>
          <w:rFonts w:asciiTheme="minorHAnsi" w:hAnsiTheme="minorHAnsi" w:cstheme="minorHAnsi"/>
        </w:rPr>
      </w:pPr>
      <w:r w:rsidRPr="007E7F44">
        <w:rPr>
          <w:rFonts w:asciiTheme="minorHAnsi" w:hAnsiTheme="minorHAnsi" w:cstheme="minorHAnsi"/>
        </w:rPr>
        <w:t>L’évaluation se fera sur dossier et sur la base du parcours académique et de l’expérience d’enquête. Une présélection sera opérée, à la suite de laquelle les candidats retenus seront convoqu</w:t>
      </w:r>
      <w:r w:rsidRPr="007E7F44">
        <w:rPr>
          <w:rFonts w:asciiTheme="minorHAnsi" w:hAnsiTheme="minorHAnsi" w:cstheme="minorHAnsi"/>
          <w:color w:val="4D5156"/>
        </w:rPr>
        <w:t>é</w:t>
      </w:r>
      <w:r w:rsidRPr="007E7F44">
        <w:rPr>
          <w:rFonts w:asciiTheme="minorHAnsi" w:hAnsiTheme="minorHAnsi" w:cstheme="minorHAnsi"/>
        </w:rPr>
        <w:t xml:space="preserve">s pour un entretien. </w:t>
      </w:r>
    </w:p>
    <w:p w14:paraId="4F646D6D" w14:textId="3763CB9D" w:rsidR="0090100D" w:rsidRPr="007E7F44" w:rsidRDefault="00000000">
      <w:pPr>
        <w:numPr>
          <w:ilvl w:val="0"/>
          <w:numId w:val="1"/>
        </w:numPr>
        <w:ind w:right="41" w:hanging="360"/>
        <w:rPr>
          <w:rFonts w:asciiTheme="minorHAnsi" w:hAnsiTheme="minorHAnsi" w:cstheme="minorHAnsi"/>
          <w:b/>
          <w:bCs/>
        </w:rPr>
      </w:pPr>
      <w:r w:rsidRPr="007E7F44">
        <w:rPr>
          <w:rFonts w:asciiTheme="minorHAnsi" w:hAnsiTheme="minorHAnsi" w:cstheme="minorHAnsi"/>
          <w:b/>
          <w:bCs/>
        </w:rPr>
        <w:t>Dépôt de dossier</w:t>
      </w:r>
      <w:r w:rsidR="007E7F44">
        <w:rPr>
          <w:rFonts w:asciiTheme="minorHAnsi" w:hAnsiTheme="minorHAnsi" w:cstheme="minorHAnsi"/>
          <w:b/>
          <w:bCs/>
        </w:rPr>
        <w:t> :</w:t>
      </w:r>
    </w:p>
    <w:p w14:paraId="5AC6D1E0" w14:textId="231B3F62" w:rsidR="0090100D" w:rsidRPr="007E7F44" w:rsidRDefault="00000000">
      <w:pPr>
        <w:spacing w:after="1" w:line="277" w:lineRule="auto"/>
        <w:ind w:left="720" w:right="0" w:firstLine="0"/>
        <w:jc w:val="left"/>
        <w:rPr>
          <w:rFonts w:asciiTheme="minorHAnsi" w:hAnsiTheme="minorHAnsi" w:cstheme="minorHAnsi"/>
        </w:rPr>
      </w:pPr>
      <w:r w:rsidRPr="007E7F44">
        <w:rPr>
          <w:rFonts w:asciiTheme="minorHAnsi" w:hAnsiTheme="minorHAnsi" w:cstheme="minorHAnsi"/>
        </w:rPr>
        <w:t>Le dossier complet de candidature doit être effectu</w:t>
      </w:r>
      <w:r w:rsidRPr="007E7F44">
        <w:rPr>
          <w:rFonts w:asciiTheme="minorHAnsi" w:hAnsiTheme="minorHAnsi" w:cstheme="minorHAnsi"/>
          <w:color w:val="4D5156"/>
        </w:rPr>
        <w:t>é</w:t>
      </w:r>
      <w:r w:rsidRPr="007E7F44">
        <w:rPr>
          <w:rFonts w:asciiTheme="minorHAnsi" w:hAnsiTheme="minorHAnsi" w:cstheme="minorHAnsi"/>
        </w:rPr>
        <w:t xml:space="preserve"> en ligne </w:t>
      </w:r>
      <w:r w:rsidR="007E7F44" w:rsidRPr="007E7F44">
        <w:rPr>
          <w:rFonts w:asciiTheme="minorHAnsi" w:hAnsiTheme="minorHAnsi" w:cstheme="minorHAnsi"/>
        </w:rPr>
        <w:t>sur</w:t>
      </w:r>
      <w:r w:rsidRPr="007E7F44">
        <w:rPr>
          <w:rFonts w:asciiTheme="minorHAnsi" w:hAnsiTheme="minorHAnsi" w:cstheme="minorHAnsi"/>
        </w:rPr>
        <w:t xml:space="preserve"> le site </w:t>
      </w:r>
      <w:hyperlink r:id="rId6">
        <w:r w:rsidRPr="007E7F44">
          <w:rPr>
            <w:rFonts w:asciiTheme="minorHAnsi" w:eastAsia="Times New Roman" w:hAnsiTheme="minorHAnsi" w:cstheme="minorHAnsi"/>
            <w:color w:val="1155CC"/>
            <w:u w:val="single" w:color="1155CC"/>
          </w:rPr>
          <w:t>https://expertstatcons</w:t>
        </w:r>
        <w:r w:rsidRPr="007E7F44">
          <w:rPr>
            <w:rFonts w:asciiTheme="minorHAnsi" w:eastAsia="Times New Roman" w:hAnsiTheme="minorHAnsi" w:cstheme="minorHAnsi"/>
            <w:color w:val="1155CC"/>
            <w:u w:val="single" w:color="1155CC"/>
          </w:rPr>
          <w:t>u</w:t>
        </w:r>
        <w:r w:rsidRPr="007E7F44">
          <w:rPr>
            <w:rFonts w:asciiTheme="minorHAnsi" w:eastAsia="Times New Roman" w:hAnsiTheme="minorHAnsi" w:cstheme="minorHAnsi"/>
            <w:color w:val="1155CC"/>
            <w:u w:val="single" w:color="1155CC"/>
          </w:rPr>
          <w:t>lting.com</w:t>
        </w:r>
      </w:hyperlink>
      <w:hyperlink r:id="rId7">
        <w:r w:rsidRPr="007E7F44">
          <w:rPr>
            <w:rFonts w:asciiTheme="minorHAnsi" w:hAnsiTheme="minorHAnsi" w:cstheme="minorHAnsi"/>
          </w:rPr>
          <w:t>,</w:t>
        </w:r>
      </w:hyperlink>
      <w:r w:rsidRPr="007E7F44">
        <w:rPr>
          <w:rFonts w:asciiTheme="minorHAnsi" w:hAnsiTheme="minorHAnsi" w:cstheme="minorHAnsi"/>
        </w:rPr>
        <w:t xml:space="preserve"> </w:t>
      </w:r>
      <w:r w:rsidRPr="007E7F44">
        <w:rPr>
          <w:rFonts w:asciiTheme="minorHAnsi" w:hAnsiTheme="minorHAnsi" w:cstheme="minorHAnsi"/>
          <w:color w:val="auto"/>
        </w:rPr>
        <w:t xml:space="preserve">au plus tard le </w:t>
      </w:r>
      <w:r w:rsidRPr="007E7F44">
        <w:rPr>
          <w:rFonts w:asciiTheme="minorHAnsi" w:hAnsiTheme="minorHAnsi" w:cstheme="minorHAnsi"/>
          <w:b/>
          <w:bCs/>
          <w:color w:val="FF0000"/>
        </w:rPr>
        <w:t>22 Août 2023</w:t>
      </w:r>
      <w:r w:rsidRPr="007E7F44">
        <w:rPr>
          <w:rFonts w:asciiTheme="minorHAnsi" w:hAnsiTheme="minorHAnsi" w:cstheme="minorHAnsi"/>
          <w:color w:val="FF0000"/>
        </w:rPr>
        <w:t xml:space="preserve"> </w:t>
      </w:r>
      <w:r w:rsidRPr="007E7F44">
        <w:rPr>
          <w:rFonts w:asciiTheme="minorHAnsi" w:hAnsiTheme="minorHAnsi" w:cstheme="minorHAnsi"/>
          <w:color w:val="auto"/>
        </w:rPr>
        <w:t>à</w:t>
      </w:r>
      <w:r w:rsidRPr="007E7F44">
        <w:rPr>
          <w:rFonts w:asciiTheme="minorHAnsi" w:hAnsiTheme="minorHAnsi" w:cstheme="minorHAnsi"/>
          <w:color w:val="FF0000"/>
        </w:rPr>
        <w:t xml:space="preserve"> </w:t>
      </w:r>
      <w:r w:rsidRPr="007E7F44">
        <w:rPr>
          <w:rFonts w:asciiTheme="minorHAnsi" w:hAnsiTheme="minorHAnsi" w:cstheme="minorHAnsi"/>
          <w:b/>
          <w:bCs/>
          <w:color w:val="FF0000"/>
        </w:rPr>
        <w:t>12h</w:t>
      </w:r>
      <w:r w:rsidR="007E7F44">
        <w:rPr>
          <w:rFonts w:asciiTheme="minorHAnsi" w:hAnsiTheme="minorHAnsi" w:cstheme="minorHAnsi"/>
          <w:b/>
          <w:bCs/>
          <w:color w:val="FF0000"/>
        </w:rPr>
        <w:t>00</w:t>
      </w:r>
      <w:r w:rsidRPr="007E7F44">
        <w:rPr>
          <w:rFonts w:asciiTheme="minorHAnsi" w:hAnsiTheme="minorHAnsi" w:cstheme="minorHAnsi"/>
        </w:rPr>
        <w:t xml:space="preserve">, délai de rigueur.  </w:t>
      </w:r>
    </w:p>
    <w:p w14:paraId="186E7211" w14:textId="77777777" w:rsidR="0090100D" w:rsidRDefault="00000000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601ABB09" w14:textId="77777777" w:rsidR="0090100D" w:rsidRDefault="00000000">
      <w:pPr>
        <w:ind w:left="715" w:right="41"/>
      </w:pPr>
      <w:r>
        <w:t>Large diffusion</w:t>
      </w:r>
      <w:r>
        <w:rPr>
          <w:rFonts w:ascii="Calibri" w:eastAsia="Calibri" w:hAnsi="Calibri" w:cs="Calibri"/>
          <w:b/>
        </w:rPr>
        <w:t xml:space="preserve"> </w:t>
      </w:r>
    </w:p>
    <w:p w14:paraId="7C861F55" w14:textId="77777777" w:rsidR="0090100D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2810E85" wp14:editId="1F3785BE">
            <wp:extent cx="1836000" cy="1656000"/>
            <wp:effectExtent l="0" t="0" r="0" b="1905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sectPr w:rsidR="0090100D" w:rsidSect="00A23AC3">
      <w:pgSz w:w="12240" w:h="15840"/>
      <w:pgMar w:top="1440" w:right="1384" w:bottom="11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7A5"/>
    <w:multiLevelType w:val="hybridMultilevel"/>
    <w:tmpl w:val="E4BCC15E"/>
    <w:lvl w:ilvl="0" w:tplc="0EB6B932">
      <w:start w:val="1"/>
      <w:numFmt w:val="bullet"/>
      <w:lvlText w:val="-"/>
      <w:lvlJc w:val="left"/>
      <w:pPr>
        <w:ind w:left="720" w:hanging="36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00CB"/>
    <w:multiLevelType w:val="hybridMultilevel"/>
    <w:tmpl w:val="114C103C"/>
    <w:lvl w:ilvl="0" w:tplc="0EB6B932">
      <w:start w:val="1"/>
      <w:numFmt w:val="bullet"/>
      <w:lvlText w:val="-"/>
      <w:lvlJc w:val="left"/>
      <w:pPr>
        <w:ind w:left="1571" w:hanging="36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7D779B"/>
    <w:multiLevelType w:val="hybridMultilevel"/>
    <w:tmpl w:val="ABE02328"/>
    <w:lvl w:ilvl="0" w:tplc="0EB6B932">
      <w:start w:val="1"/>
      <w:numFmt w:val="bullet"/>
      <w:lvlText w:val="-"/>
      <w:lvlJc w:val="left"/>
      <w:pPr>
        <w:ind w:left="1425" w:hanging="36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1BB751D"/>
    <w:multiLevelType w:val="hybridMultilevel"/>
    <w:tmpl w:val="5112B00E"/>
    <w:lvl w:ilvl="0" w:tplc="B76E9D60">
      <w:start w:val="1"/>
      <w:numFmt w:val="decimal"/>
      <w:lvlText w:val="%1."/>
      <w:lvlJc w:val="left"/>
      <w:pPr>
        <w:ind w:left="72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6B932">
      <w:start w:val="1"/>
      <w:numFmt w:val="bullet"/>
      <w:lvlText w:val="-"/>
      <w:lvlJc w:val="left"/>
      <w:pPr>
        <w:ind w:left="851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F400F4">
      <w:start w:val="1"/>
      <w:numFmt w:val="bullet"/>
      <w:lvlText w:val="▪"/>
      <w:lvlJc w:val="left"/>
      <w:pPr>
        <w:ind w:left="180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6FE58">
      <w:start w:val="1"/>
      <w:numFmt w:val="bullet"/>
      <w:lvlText w:val="•"/>
      <w:lvlJc w:val="left"/>
      <w:pPr>
        <w:ind w:left="252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02C32">
      <w:start w:val="1"/>
      <w:numFmt w:val="bullet"/>
      <w:lvlText w:val="o"/>
      <w:lvlJc w:val="left"/>
      <w:pPr>
        <w:ind w:left="324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8C19A">
      <w:start w:val="1"/>
      <w:numFmt w:val="bullet"/>
      <w:lvlText w:val="▪"/>
      <w:lvlJc w:val="left"/>
      <w:pPr>
        <w:ind w:left="396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16B86E">
      <w:start w:val="1"/>
      <w:numFmt w:val="bullet"/>
      <w:lvlText w:val="•"/>
      <w:lvlJc w:val="left"/>
      <w:pPr>
        <w:ind w:left="468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F87F66">
      <w:start w:val="1"/>
      <w:numFmt w:val="bullet"/>
      <w:lvlText w:val="o"/>
      <w:lvlJc w:val="left"/>
      <w:pPr>
        <w:ind w:left="540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6221EC">
      <w:start w:val="1"/>
      <w:numFmt w:val="bullet"/>
      <w:lvlText w:val="▪"/>
      <w:lvlJc w:val="left"/>
      <w:pPr>
        <w:ind w:left="612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4E0EA8"/>
    <w:multiLevelType w:val="hybridMultilevel"/>
    <w:tmpl w:val="C6EAB7BE"/>
    <w:lvl w:ilvl="0" w:tplc="0EB6B932">
      <w:start w:val="1"/>
      <w:numFmt w:val="bullet"/>
      <w:lvlText w:val="-"/>
      <w:lvlJc w:val="left"/>
      <w:pPr>
        <w:ind w:left="1211" w:hanging="36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00436477">
    <w:abstractNumId w:val="3"/>
  </w:num>
  <w:num w:numId="2" w16cid:durableId="444883018">
    <w:abstractNumId w:val="2"/>
  </w:num>
  <w:num w:numId="3" w16cid:durableId="1894384351">
    <w:abstractNumId w:val="4"/>
  </w:num>
  <w:num w:numId="4" w16cid:durableId="2011759609">
    <w:abstractNumId w:val="1"/>
  </w:num>
  <w:num w:numId="5" w16cid:durableId="161520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00D"/>
    <w:rsid w:val="007E7F44"/>
    <w:rsid w:val="0090100D"/>
    <w:rsid w:val="009A0974"/>
    <w:rsid w:val="00A23AC3"/>
    <w:rsid w:val="00A9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45A4"/>
  <w15:docId w15:val="{0D650163-216F-42F6-990E-5BB792DF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SN" w:eastAsia="fr-S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7" w:lineRule="auto"/>
      <w:ind w:left="10" w:right="53" w:hanging="10"/>
      <w:jc w:val="both"/>
    </w:pPr>
    <w:rPr>
      <w:rFonts w:ascii="Century" w:eastAsia="Century" w:hAnsi="Century" w:cs="Century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expertstatconsulting.com/wp-login.php?action=rp&amp;key=BZVOeQkBhd8Fekxle3LJ&amp;login=Samba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ertstatconsulting.com/index.php/le-cabine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Sambane Yade (A2063)</dc:creator>
  <cp:keywords/>
  <cp:lastModifiedBy>Oudy</cp:lastModifiedBy>
  <cp:revision>6</cp:revision>
  <cp:lastPrinted>2023-08-16T10:41:00Z</cp:lastPrinted>
  <dcterms:created xsi:type="dcterms:W3CDTF">2023-08-16T10:29:00Z</dcterms:created>
  <dcterms:modified xsi:type="dcterms:W3CDTF">2023-08-16T10:44:00Z</dcterms:modified>
</cp:coreProperties>
</file>