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28F99" w14:textId="77777777" w:rsidR="0087671A" w:rsidRPr="0087671A" w:rsidRDefault="0087671A" w:rsidP="0087671A">
      <w:pPr>
        <w:rPr>
          <w:b/>
          <w:bCs/>
        </w:rPr>
      </w:pPr>
      <w:r w:rsidRPr="0087671A">
        <w:rPr>
          <w:b/>
          <w:bCs/>
        </w:rPr>
        <w:t>Requirements Specifications Document: Identification of Disease with Maximum Insurance Claims</w:t>
      </w:r>
    </w:p>
    <w:p w14:paraId="07163ABE" w14:textId="77777777" w:rsidR="0087671A" w:rsidRPr="0087671A" w:rsidRDefault="0087671A" w:rsidP="0087671A">
      <w:r w:rsidRPr="0087671A">
        <w:t>1. Introduction</w:t>
      </w:r>
    </w:p>
    <w:p w14:paraId="7AD8417E" w14:textId="77777777" w:rsidR="0087671A" w:rsidRPr="0087671A" w:rsidRDefault="0087671A" w:rsidP="0087671A">
      <w:r w:rsidRPr="0087671A">
        <w:t>a. Purpose</w:t>
      </w:r>
    </w:p>
    <w:p w14:paraId="555580FF" w14:textId="77777777" w:rsidR="0087671A" w:rsidRPr="0087671A" w:rsidRDefault="0087671A" w:rsidP="0087671A">
      <w:r w:rsidRPr="0087671A">
        <w:t>The purpose of this requirement is to identify the disease with the highest number of insurance claims. Understanding this can help the healthcare insurance company:</w:t>
      </w:r>
    </w:p>
    <w:p w14:paraId="4C42AB26" w14:textId="77777777" w:rsidR="0087671A" w:rsidRPr="0087671A" w:rsidRDefault="0087671A" w:rsidP="0087671A">
      <w:pPr>
        <w:numPr>
          <w:ilvl w:val="0"/>
          <w:numId w:val="1"/>
        </w:numPr>
      </w:pPr>
      <w:r w:rsidRPr="0087671A">
        <w:t>Gain insights into prevalent health issues among policyholders.</w:t>
      </w:r>
    </w:p>
    <w:p w14:paraId="34ACBBF4" w14:textId="77777777" w:rsidR="0087671A" w:rsidRPr="0087671A" w:rsidRDefault="0087671A" w:rsidP="0087671A">
      <w:pPr>
        <w:numPr>
          <w:ilvl w:val="0"/>
          <w:numId w:val="1"/>
        </w:numPr>
      </w:pPr>
      <w:r w:rsidRPr="0087671A">
        <w:t>Adjust policy coverage and develop preventive healthcare incentives.</w:t>
      </w:r>
    </w:p>
    <w:p w14:paraId="61B34FBD" w14:textId="77777777" w:rsidR="0087671A" w:rsidRPr="0087671A" w:rsidRDefault="0087671A" w:rsidP="0087671A">
      <w:pPr>
        <w:numPr>
          <w:ilvl w:val="0"/>
          <w:numId w:val="1"/>
        </w:numPr>
      </w:pPr>
      <w:r w:rsidRPr="0087671A">
        <w:t>Foster strategic partnerships with healthcare providers.</w:t>
      </w:r>
    </w:p>
    <w:p w14:paraId="3706E62B" w14:textId="77777777" w:rsidR="0087671A" w:rsidRPr="0087671A" w:rsidRDefault="0087671A" w:rsidP="0087671A">
      <w:pPr>
        <w:numPr>
          <w:ilvl w:val="0"/>
          <w:numId w:val="1"/>
        </w:numPr>
      </w:pPr>
      <w:r w:rsidRPr="0087671A">
        <w:t>Improve cost management and customer satisfaction.</w:t>
      </w:r>
    </w:p>
    <w:p w14:paraId="1EB8D7AA" w14:textId="77777777" w:rsidR="0087671A" w:rsidRPr="0087671A" w:rsidRDefault="0087671A" w:rsidP="0087671A">
      <w:r w:rsidRPr="0087671A">
        <w:t>b. Intended Audience and Use</w:t>
      </w:r>
    </w:p>
    <w:p w14:paraId="343658A5" w14:textId="77777777" w:rsidR="0087671A" w:rsidRPr="0087671A" w:rsidRDefault="0087671A" w:rsidP="0087671A">
      <w:r w:rsidRPr="0087671A">
        <w:t>This requirement is intended for the following groups within the organization:</w:t>
      </w:r>
    </w:p>
    <w:p w14:paraId="23F37B26" w14:textId="77777777" w:rsidR="0087671A" w:rsidRPr="0087671A" w:rsidRDefault="0087671A" w:rsidP="0087671A">
      <w:pPr>
        <w:numPr>
          <w:ilvl w:val="0"/>
          <w:numId w:val="2"/>
        </w:numPr>
      </w:pPr>
      <w:r w:rsidRPr="0087671A">
        <w:t>Data Analysts: To analyze high-claim diseases and provide insights on prevalent health trends among customers.</w:t>
      </w:r>
    </w:p>
    <w:p w14:paraId="4EC8260A" w14:textId="77777777" w:rsidR="0087671A" w:rsidRPr="0087671A" w:rsidRDefault="0087671A" w:rsidP="0087671A">
      <w:pPr>
        <w:numPr>
          <w:ilvl w:val="0"/>
          <w:numId w:val="2"/>
        </w:numPr>
      </w:pPr>
      <w:r w:rsidRPr="0087671A">
        <w:t>Developers: To build and validate the data pipeline, ensuring accurate data processing and efficient querying.</w:t>
      </w:r>
    </w:p>
    <w:p w14:paraId="6F68212D" w14:textId="77777777" w:rsidR="0087671A" w:rsidRPr="0087671A" w:rsidRDefault="0087671A" w:rsidP="0087671A">
      <w:pPr>
        <w:numPr>
          <w:ilvl w:val="0"/>
          <w:numId w:val="2"/>
        </w:numPr>
      </w:pPr>
      <w:r w:rsidRPr="0087671A">
        <w:t>Project Managers: To track progress and confirm alignment with the organization’s goals of enhancing revenue through customer insights.</w:t>
      </w:r>
    </w:p>
    <w:p w14:paraId="08CDA97F" w14:textId="77777777" w:rsidR="0087671A" w:rsidRPr="0087671A" w:rsidRDefault="0087671A" w:rsidP="0087671A">
      <w:r w:rsidRPr="0087671A">
        <w:t>c. Product Scope</w:t>
      </w:r>
    </w:p>
    <w:p w14:paraId="54EC2136" w14:textId="77777777" w:rsidR="0087671A" w:rsidRPr="0087671A" w:rsidRDefault="0087671A" w:rsidP="0087671A">
      <w:r w:rsidRPr="0087671A">
        <w:t>This requirement will help identify high-claim diseases, enabling the healthcare insurance company to:</w:t>
      </w:r>
    </w:p>
    <w:p w14:paraId="01C2F7AD" w14:textId="77777777" w:rsidR="0087671A" w:rsidRPr="0087671A" w:rsidRDefault="0087671A" w:rsidP="0087671A">
      <w:pPr>
        <w:numPr>
          <w:ilvl w:val="0"/>
          <w:numId w:val="3"/>
        </w:numPr>
      </w:pPr>
      <w:r w:rsidRPr="0087671A">
        <w:t>Optimize policy offerings.</w:t>
      </w:r>
    </w:p>
    <w:p w14:paraId="2FA46045" w14:textId="77777777" w:rsidR="0087671A" w:rsidRPr="0087671A" w:rsidRDefault="0087671A" w:rsidP="0087671A">
      <w:pPr>
        <w:numPr>
          <w:ilvl w:val="0"/>
          <w:numId w:val="3"/>
        </w:numPr>
      </w:pPr>
      <w:r w:rsidRPr="0087671A">
        <w:t>Set competitive premiums.</w:t>
      </w:r>
    </w:p>
    <w:p w14:paraId="500E084A" w14:textId="77777777" w:rsidR="0087671A" w:rsidRPr="0087671A" w:rsidRDefault="0087671A" w:rsidP="0087671A">
      <w:pPr>
        <w:numPr>
          <w:ilvl w:val="0"/>
          <w:numId w:val="3"/>
        </w:numPr>
      </w:pPr>
      <w:r w:rsidRPr="0087671A">
        <w:t>Enhance customer satisfaction through targeted health initiatives. The resulting insights will support multiple teams, including strategy, marketing, and finance, in shaping effective customer engagement and product development strategies.</w:t>
      </w:r>
    </w:p>
    <w:p w14:paraId="4560EBD4" w14:textId="77777777" w:rsidR="0087671A" w:rsidRPr="0087671A" w:rsidRDefault="0087671A" w:rsidP="0087671A">
      <w:r w:rsidRPr="0087671A">
        <w:t>d. Definitions and Acronyms</w:t>
      </w:r>
    </w:p>
    <w:p w14:paraId="324401E7" w14:textId="77777777" w:rsidR="0087671A" w:rsidRPr="0087671A" w:rsidRDefault="0087671A" w:rsidP="0087671A">
      <w:pPr>
        <w:numPr>
          <w:ilvl w:val="0"/>
          <w:numId w:val="4"/>
        </w:numPr>
      </w:pPr>
      <w:r w:rsidRPr="0087671A">
        <w:t>Claim: A request by policyholders for insurance coverage of specific healthcare expenses.</w:t>
      </w:r>
    </w:p>
    <w:p w14:paraId="7609C53E" w14:textId="77777777" w:rsidR="0087671A" w:rsidRPr="0087671A" w:rsidRDefault="0087671A" w:rsidP="0087671A">
      <w:pPr>
        <w:numPr>
          <w:ilvl w:val="0"/>
          <w:numId w:val="4"/>
        </w:numPr>
      </w:pPr>
      <w:r w:rsidRPr="0087671A">
        <w:lastRenderedPageBreak/>
        <w:t>Premium: Regular payment by a subscriber to maintain insurance coverage.</w:t>
      </w:r>
    </w:p>
    <w:p w14:paraId="6FE0E2EB" w14:textId="77777777" w:rsidR="0087671A" w:rsidRPr="0087671A" w:rsidRDefault="0087671A" w:rsidP="0087671A">
      <w:pPr>
        <w:numPr>
          <w:ilvl w:val="0"/>
          <w:numId w:val="4"/>
        </w:numPr>
      </w:pPr>
      <w:r w:rsidRPr="0087671A">
        <w:t>PII (Personally Identifiable Information): Data that can identify an individual, requiring special protection.</w:t>
      </w:r>
    </w:p>
    <w:p w14:paraId="216E33E7" w14:textId="77777777" w:rsidR="0087671A" w:rsidRPr="0087671A" w:rsidRDefault="0087671A" w:rsidP="0087671A">
      <w:pPr>
        <w:numPr>
          <w:ilvl w:val="0"/>
          <w:numId w:val="4"/>
        </w:numPr>
      </w:pPr>
      <w:r w:rsidRPr="0087671A">
        <w:t>SRS (Software Requirements Specification): Document outlining software functionality and requirements.</w:t>
      </w:r>
    </w:p>
    <w:p w14:paraId="1BC9F95D" w14:textId="77777777" w:rsidR="0087671A" w:rsidRPr="0087671A" w:rsidRDefault="0087671A" w:rsidP="0087671A">
      <w:pPr>
        <w:numPr>
          <w:ilvl w:val="0"/>
          <w:numId w:val="4"/>
        </w:numPr>
      </w:pPr>
      <w:r w:rsidRPr="0087671A">
        <w:t>AWS (Amazon Web Services): Cloud platform offering on-demand infrastructure and services.</w:t>
      </w:r>
    </w:p>
    <w:p w14:paraId="2E703376" w14:textId="77777777" w:rsidR="0087671A" w:rsidRPr="0087671A" w:rsidRDefault="0087671A" w:rsidP="0087671A">
      <w:pPr>
        <w:numPr>
          <w:ilvl w:val="0"/>
          <w:numId w:val="4"/>
        </w:numPr>
      </w:pPr>
      <w:r w:rsidRPr="0087671A">
        <w:t>S3 (Simple Storage Service): AWS’s object storage service.</w:t>
      </w:r>
    </w:p>
    <w:p w14:paraId="21730512" w14:textId="77777777" w:rsidR="0087671A" w:rsidRPr="0087671A" w:rsidRDefault="0087671A" w:rsidP="0087671A">
      <w:pPr>
        <w:numPr>
          <w:ilvl w:val="0"/>
          <w:numId w:val="4"/>
        </w:numPr>
      </w:pPr>
      <w:r w:rsidRPr="0087671A">
        <w:t>Redshift: AWS’s managed data warehouse service.</w:t>
      </w:r>
    </w:p>
    <w:p w14:paraId="549636CA" w14:textId="77777777" w:rsidR="0087671A" w:rsidRPr="0087671A" w:rsidRDefault="0087671A" w:rsidP="0087671A">
      <w:pPr>
        <w:numPr>
          <w:ilvl w:val="0"/>
          <w:numId w:val="4"/>
        </w:numPr>
      </w:pPr>
      <w:r w:rsidRPr="0087671A">
        <w:t>Databricks: Cloud platform for big data processing and machine learning.</w:t>
      </w:r>
    </w:p>
    <w:p w14:paraId="21C0C684" w14:textId="77777777" w:rsidR="0087671A" w:rsidRPr="0087671A" w:rsidRDefault="0087671A" w:rsidP="0087671A">
      <w:pPr>
        <w:numPr>
          <w:ilvl w:val="0"/>
          <w:numId w:val="4"/>
        </w:numPr>
      </w:pPr>
      <w:r w:rsidRPr="0087671A">
        <w:t>ETL (Extract, Transform, Load): Process of data extraction, transformation, and loading.</w:t>
      </w:r>
    </w:p>
    <w:p w14:paraId="7B8C7557" w14:textId="77777777" w:rsidR="0087671A" w:rsidRPr="0087671A" w:rsidRDefault="0087671A" w:rsidP="0087671A">
      <w:r w:rsidRPr="0087671A">
        <w:pict w14:anchorId="4078BC50">
          <v:rect id="_x0000_i1044" style="width:0;height:1.5pt" o:hralign="center" o:hrstd="t" o:hr="t" fillcolor="#a0a0a0" stroked="f"/>
        </w:pict>
      </w:r>
    </w:p>
    <w:p w14:paraId="567E7E12" w14:textId="77777777" w:rsidR="0087671A" w:rsidRPr="0087671A" w:rsidRDefault="0087671A" w:rsidP="0087671A">
      <w:r w:rsidRPr="0087671A">
        <w:t>2. Overall Description</w:t>
      </w:r>
    </w:p>
    <w:p w14:paraId="4DB74EEE" w14:textId="77777777" w:rsidR="0087671A" w:rsidRPr="0087671A" w:rsidRDefault="0087671A" w:rsidP="0087671A">
      <w:r w:rsidRPr="0087671A">
        <w:t>a. User Needs</w:t>
      </w:r>
    </w:p>
    <w:p w14:paraId="0C5BEADD" w14:textId="77777777" w:rsidR="0087671A" w:rsidRPr="0087671A" w:rsidRDefault="0087671A" w:rsidP="0087671A">
      <w:pPr>
        <w:numPr>
          <w:ilvl w:val="0"/>
          <w:numId w:val="5"/>
        </w:numPr>
      </w:pPr>
      <w:r w:rsidRPr="0087671A">
        <w:t>Data Analysts: Require efficient data processing and easy access to insights for report generation.</w:t>
      </w:r>
    </w:p>
    <w:p w14:paraId="3D4DD110" w14:textId="77777777" w:rsidR="0087671A" w:rsidRPr="0087671A" w:rsidRDefault="0087671A" w:rsidP="0087671A">
      <w:pPr>
        <w:numPr>
          <w:ilvl w:val="0"/>
          <w:numId w:val="5"/>
        </w:numPr>
      </w:pPr>
      <w:r w:rsidRPr="0087671A">
        <w:t>Business Strategists and Decision-Makers: Need actionable summaries to support insurance offerings and marketing strategies.</w:t>
      </w:r>
    </w:p>
    <w:p w14:paraId="6D5A362A" w14:textId="77777777" w:rsidR="0087671A" w:rsidRPr="0087671A" w:rsidRDefault="0087671A" w:rsidP="0087671A">
      <w:pPr>
        <w:numPr>
          <w:ilvl w:val="0"/>
          <w:numId w:val="5"/>
        </w:numPr>
      </w:pPr>
      <w:r w:rsidRPr="0087671A">
        <w:t>Pricing Teams: Require claim frequency and cost data to develop accurate pricing models.</w:t>
      </w:r>
    </w:p>
    <w:p w14:paraId="38DCE3EB" w14:textId="77777777" w:rsidR="0087671A" w:rsidRPr="0087671A" w:rsidRDefault="0087671A" w:rsidP="0087671A">
      <w:pPr>
        <w:numPr>
          <w:ilvl w:val="0"/>
          <w:numId w:val="5"/>
        </w:numPr>
      </w:pPr>
      <w:r w:rsidRPr="0087671A">
        <w:t>Customer Service and Sales Teams: Need insights on customer behavior and claims trends for targeted marketing.</w:t>
      </w:r>
    </w:p>
    <w:p w14:paraId="0D206F30" w14:textId="77777777" w:rsidR="0087671A" w:rsidRPr="0087671A" w:rsidRDefault="0087671A" w:rsidP="0087671A">
      <w:pPr>
        <w:numPr>
          <w:ilvl w:val="0"/>
          <w:numId w:val="5"/>
        </w:numPr>
      </w:pPr>
      <w:r w:rsidRPr="0087671A">
        <w:t>IT and Engineering Teams: Need a stable, scalable, and maintainable system that integrates well with AWS, Databricks, etc.</w:t>
      </w:r>
    </w:p>
    <w:p w14:paraId="30563C7C" w14:textId="77777777" w:rsidR="0087671A" w:rsidRPr="0087671A" w:rsidRDefault="0087671A" w:rsidP="0087671A">
      <w:r w:rsidRPr="0087671A">
        <w:t>b. Assumptions and Dependencies</w:t>
      </w:r>
    </w:p>
    <w:p w14:paraId="775B35CA" w14:textId="77777777" w:rsidR="0087671A" w:rsidRPr="0087671A" w:rsidRDefault="0087671A" w:rsidP="0087671A">
      <w:pPr>
        <w:numPr>
          <w:ilvl w:val="0"/>
          <w:numId w:val="6"/>
        </w:numPr>
      </w:pPr>
      <w:r w:rsidRPr="0087671A">
        <w:t>Assumptions:</w:t>
      </w:r>
    </w:p>
    <w:p w14:paraId="012B70EF" w14:textId="77777777" w:rsidR="0087671A" w:rsidRPr="0087671A" w:rsidRDefault="0087671A" w:rsidP="0087671A">
      <w:pPr>
        <w:numPr>
          <w:ilvl w:val="1"/>
          <w:numId w:val="6"/>
        </w:numPr>
      </w:pPr>
      <w:r w:rsidRPr="0087671A">
        <w:t>Clean Data: The claims, patients, and subscriber data are mostly clean, structured, and up-to-date.</w:t>
      </w:r>
    </w:p>
    <w:p w14:paraId="7A983FB0" w14:textId="77777777" w:rsidR="0087671A" w:rsidRPr="0087671A" w:rsidRDefault="0087671A" w:rsidP="0087671A">
      <w:pPr>
        <w:numPr>
          <w:ilvl w:val="1"/>
          <w:numId w:val="6"/>
        </w:numPr>
      </w:pPr>
      <w:r w:rsidRPr="0087671A">
        <w:lastRenderedPageBreak/>
        <w:t>Tools and Technologies: Team members are proficient with the required technologies (e.g., PySpark, AWS, Databricks).</w:t>
      </w:r>
    </w:p>
    <w:p w14:paraId="3DD02BFD" w14:textId="77777777" w:rsidR="0087671A" w:rsidRPr="0087671A" w:rsidRDefault="0087671A" w:rsidP="0087671A">
      <w:pPr>
        <w:numPr>
          <w:ilvl w:val="1"/>
          <w:numId w:val="6"/>
        </w:numPr>
      </w:pPr>
      <w:r w:rsidRPr="0087671A">
        <w:t>Security Compliance: Necessary protocols are in place for PII data protection.</w:t>
      </w:r>
    </w:p>
    <w:p w14:paraId="7634613F" w14:textId="77777777" w:rsidR="0087671A" w:rsidRPr="0087671A" w:rsidRDefault="0087671A" w:rsidP="0087671A">
      <w:pPr>
        <w:numPr>
          <w:ilvl w:val="1"/>
          <w:numId w:val="6"/>
        </w:numPr>
      </w:pPr>
      <w:r w:rsidRPr="0087671A">
        <w:t>Stakeholder Availability: Key stakeholders are available for collaboration.</w:t>
      </w:r>
    </w:p>
    <w:p w14:paraId="5283B402" w14:textId="77777777" w:rsidR="0087671A" w:rsidRPr="0087671A" w:rsidRDefault="0087671A" w:rsidP="0087671A">
      <w:pPr>
        <w:numPr>
          <w:ilvl w:val="0"/>
          <w:numId w:val="6"/>
        </w:numPr>
      </w:pPr>
      <w:r w:rsidRPr="0087671A">
        <w:t>Dependencies:</w:t>
      </w:r>
    </w:p>
    <w:p w14:paraId="219D8FF6" w14:textId="77777777" w:rsidR="0087671A" w:rsidRPr="0087671A" w:rsidRDefault="0087671A" w:rsidP="0087671A">
      <w:pPr>
        <w:numPr>
          <w:ilvl w:val="1"/>
          <w:numId w:val="6"/>
        </w:numPr>
      </w:pPr>
      <w:r w:rsidRPr="0087671A">
        <w:t>Data Sources: Access to competitor and third-party data may impact analysis comprehensiveness.</w:t>
      </w:r>
    </w:p>
    <w:p w14:paraId="34A8A50A" w14:textId="77777777" w:rsidR="0087671A" w:rsidRPr="0087671A" w:rsidRDefault="0087671A" w:rsidP="0087671A">
      <w:pPr>
        <w:numPr>
          <w:ilvl w:val="1"/>
          <w:numId w:val="6"/>
        </w:numPr>
      </w:pPr>
      <w:r w:rsidRPr="0087671A">
        <w:t>AWS Services: Correct configuration of AWS services (S3, Redshift, EMR) is required.</w:t>
      </w:r>
    </w:p>
    <w:p w14:paraId="44D02DD9" w14:textId="77777777" w:rsidR="0087671A" w:rsidRPr="0087671A" w:rsidRDefault="0087671A" w:rsidP="0087671A">
      <w:pPr>
        <w:numPr>
          <w:ilvl w:val="1"/>
          <w:numId w:val="6"/>
        </w:numPr>
      </w:pPr>
      <w:r w:rsidRPr="0087671A">
        <w:t>Jira and GitHub: For tracking tasks and version control.</w:t>
      </w:r>
    </w:p>
    <w:p w14:paraId="017BC709" w14:textId="77777777" w:rsidR="0087671A" w:rsidRPr="0087671A" w:rsidRDefault="0087671A" w:rsidP="0087671A">
      <w:pPr>
        <w:numPr>
          <w:ilvl w:val="1"/>
          <w:numId w:val="6"/>
        </w:numPr>
      </w:pPr>
      <w:r w:rsidRPr="0087671A">
        <w:t>Team Expertise: Requires team skills in AWS, Databricks, and PySpark.</w:t>
      </w:r>
    </w:p>
    <w:p w14:paraId="048F58A6" w14:textId="77777777" w:rsidR="0087671A" w:rsidRPr="0087671A" w:rsidRDefault="0087671A" w:rsidP="0087671A">
      <w:pPr>
        <w:numPr>
          <w:ilvl w:val="1"/>
          <w:numId w:val="6"/>
        </w:numPr>
      </w:pPr>
      <w:r w:rsidRPr="0087671A">
        <w:t>Performance and Scalability: Efficient handling of large data volumes across platforms is critical.</w:t>
      </w:r>
    </w:p>
    <w:p w14:paraId="0A488A83" w14:textId="77777777" w:rsidR="0087671A" w:rsidRPr="0087671A" w:rsidRDefault="0087671A" w:rsidP="0087671A">
      <w:r w:rsidRPr="0087671A">
        <w:pict w14:anchorId="72DD31F6">
          <v:rect id="_x0000_i1045" style="width:0;height:1.5pt" o:hralign="center" o:hrstd="t" o:hr="t" fillcolor="#a0a0a0" stroked="f"/>
        </w:pict>
      </w:r>
    </w:p>
    <w:p w14:paraId="1BF67707" w14:textId="77777777" w:rsidR="0087671A" w:rsidRPr="0087671A" w:rsidRDefault="0087671A" w:rsidP="0087671A">
      <w:r w:rsidRPr="0087671A">
        <w:t>3. System Features and Requirements</w:t>
      </w:r>
    </w:p>
    <w:p w14:paraId="5940FAED" w14:textId="77777777" w:rsidR="0087671A" w:rsidRPr="0087671A" w:rsidRDefault="0087671A" w:rsidP="0087671A">
      <w:r w:rsidRPr="0087671A">
        <w:t>a. Functional Requirements</w:t>
      </w:r>
    </w:p>
    <w:p w14:paraId="2CE728AC" w14:textId="77777777" w:rsidR="0087671A" w:rsidRPr="0087671A" w:rsidRDefault="0087671A" w:rsidP="0087671A">
      <w:pPr>
        <w:numPr>
          <w:ilvl w:val="0"/>
          <w:numId w:val="7"/>
        </w:numPr>
      </w:pPr>
      <w:r w:rsidRPr="0087671A">
        <w:t>Data Ingestion: Ingest data from internal claims databases and external sources.</w:t>
      </w:r>
    </w:p>
    <w:p w14:paraId="3B100868" w14:textId="77777777" w:rsidR="0087671A" w:rsidRPr="0087671A" w:rsidRDefault="0087671A" w:rsidP="0087671A">
      <w:pPr>
        <w:numPr>
          <w:ilvl w:val="0"/>
          <w:numId w:val="7"/>
        </w:numPr>
      </w:pPr>
      <w:r w:rsidRPr="0087671A">
        <w:t>Data Storage: Store raw input files in AWS S3 for organized and efficient access.</w:t>
      </w:r>
    </w:p>
    <w:p w14:paraId="711F40EA" w14:textId="77777777" w:rsidR="0087671A" w:rsidRPr="0087671A" w:rsidRDefault="0087671A" w:rsidP="0087671A">
      <w:pPr>
        <w:numPr>
          <w:ilvl w:val="0"/>
          <w:numId w:val="7"/>
        </w:numPr>
      </w:pPr>
      <w:r w:rsidRPr="0087671A">
        <w:t>Data Cleaning: Handle missing values, duplicates, and incorrect data formats.</w:t>
      </w:r>
    </w:p>
    <w:p w14:paraId="570A479E" w14:textId="77777777" w:rsidR="0087671A" w:rsidRPr="0087671A" w:rsidRDefault="0087671A" w:rsidP="0087671A">
      <w:pPr>
        <w:numPr>
          <w:ilvl w:val="0"/>
          <w:numId w:val="7"/>
        </w:numPr>
      </w:pPr>
      <w:r w:rsidRPr="0087671A">
        <w:t>Data Transformation: Standardize data format and load it into Redshift tables.</w:t>
      </w:r>
    </w:p>
    <w:p w14:paraId="406A66EB" w14:textId="77777777" w:rsidR="0087671A" w:rsidRPr="0087671A" w:rsidRDefault="0087671A" w:rsidP="0087671A">
      <w:pPr>
        <w:numPr>
          <w:ilvl w:val="0"/>
          <w:numId w:val="7"/>
        </w:numPr>
      </w:pPr>
      <w:r w:rsidRPr="0087671A">
        <w:t>Data Processing: Generate insights on disease trends, demographics, and claims patterns using PySpark on Databricks.</w:t>
      </w:r>
    </w:p>
    <w:p w14:paraId="4CFB1C23" w14:textId="77777777" w:rsidR="0087671A" w:rsidRPr="0087671A" w:rsidRDefault="0087671A" w:rsidP="0087671A">
      <w:pPr>
        <w:numPr>
          <w:ilvl w:val="0"/>
          <w:numId w:val="7"/>
        </w:numPr>
      </w:pPr>
      <w:r w:rsidRPr="0087671A">
        <w:t>Query Execution: Run Redshift queries to identify diseases with maximum claims.</w:t>
      </w:r>
    </w:p>
    <w:p w14:paraId="58735197" w14:textId="77777777" w:rsidR="0087671A" w:rsidRPr="0087671A" w:rsidRDefault="0087671A" w:rsidP="0087671A">
      <w:pPr>
        <w:numPr>
          <w:ilvl w:val="0"/>
          <w:numId w:val="7"/>
        </w:numPr>
      </w:pPr>
      <w:r w:rsidRPr="0087671A">
        <w:t>Result Storage: Store analysis results in dedicated Redshift tables for easy stakeholder access.</w:t>
      </w:r>
    </w:p>
    <w:p w14:paraId="5B0DF6C1" w14:textId="77777777" w:rsidR="0087671A" w:rsidRPr="0087671A" w:rsidRDefault="0087671A" w:rsidP="0087671A">
      <w:pPr>
        <w:numPr>
          <w:ilvl w:val="0"/>
          <w:numId w:val="7"/>
        </w:numPr>
      </w:pPr>
      <w:r w:rsidRPr="0087671A">
        <w:t>Regular Updates: Ensure results reflect the latest data.</w:t>
      </w:r>
    </w:p>
    <w:p w14:paraId="41C02F57" w14:textId="77777777" w:rsidR="0087671A" w:rsidRPr="0087671A" w:rsidRDefault="0087671A" w:rsidP="0087671A">
      <w:r w:rsidRPr="0087671A">
        <w:t>b. External Interface Requirements</w:t>
      </w:r>
    </w:p>
    <w:p w14:paraId="04E505A9" w14:textId="77777777" w:rsidR="0087671A" w:rsidRPr="0087671A" w:rsidRDefault="0087671A" w:rsidP="0087671A">
      <w:pPr>
        <w:numPr>
          <w:ilvl w:val="0"/>
          <w:numId w:val="8"/>
        </w:numPr>
      </w:pPr>
      <w:r w:rsidRPr="0087671A">
        <w:lastRenderedPageBreak/>
        <w:t>System Integration: Must integrate with AWS S3, Redshift, and Databricks.</w:t>
      </w:r>
    </w:p>
    <w:p w14:paraId="6116CAD5" w14:textId="77777777" w:rsidR="0087671A" w:rsidRPr="0087671A" w:rsidRDefault="0087671A" w:rsidP="0087671A">
      <w:pPr>
        <w:numPr>
          <w:ilvl w:val="0"/>
          <w:numId w:val="8"/>
        </w:numPr>
      </w:pPr>
      <w:r w:rsidRPr="0087671A">
        <w:t>Notification Access: Stakeholders should receive alerts via Jira, with downloadable reports for review.</w:t>
      </w:r>
    </w:p>
    <w:p w14:paraId="42702E30" w14:textId="77777777" w:rsidR="0087671A" w:rsidRPr="0087671A" w:rsidRDefault="0087671A" w:rsidP="0087671A">
      <w:r w:rsidRPr="0087671A">
        <w:t>c. System Features</w:t>
      </w:r>
    </w:p>
    <w:p w14:paraId="64A8B4FD" w14:textId="77777777" w:rsidR="0087671A" w:rsidRPr="0087671A" w:rsidRDefault="0087671A" w:rsidP="0087671A">
      <w:pPr>
        <w:numPr>
          <w:ilvl w:val="0"/>
          <w:numId w:val="9"/>
        </w:numPr>
      </w:pPr>
      <w:r w:rsidRPr="0087671A">
        <w:t>Automated Data Pipeline: An ETL pipeline to manage data ingestion, processing, and loading.</w:t>
      </w:r>
    </w:p>
    <w:p w14:paraId="373427AD" w14:textId="77777777" w:rsidR="0087671A" w:rsidRPr="0087671A" w:rsidRDefault="0087671A" w:rsidP="0087671A">
      <w:pPr>
        <w:numPr>
          <w:ilvl w:val="0"/>
          <w:numId w:val="9"/>
        </w:numPr>
      </w:pPr>
      <w:r w:rsidRPr="0087671A">
        <w:t>Error Handling and Logging: Capture and log processing issues and alert the IT team.</w:t>
      </w:r>
    </w:p>
    <w:p w14:paraId="66E2E28D" w14:textId="77777777" w:rsidR="0087671A" w:rsidRPr="0087671A" w:rsidRDefault="0087671A" w:rsidP="0087671A">
      <w:pPr>
        <w:numPr>
          <w:ilvl w:val="0"/>
          <w:numId w:val="9"/>
        </w:numPr>
      </w:pPr>
      <w:r w:rsidRPr="0087671A">
        <w:t>Data Quality Checks: Regular checks to ensure claims data accuracy and completeness.</w:t>
      </w:r>
    </w:p>
    <w:p w14:paraId="291A18BC" w14:textId="77777777" w:rsidR="0087671A" w:rsidRPr="0087671A" w:rsidRDefault="0087671A" w:rsidP="0087671A">
      <w:r w:rsidRPr="0087671A">
        <w:t>d. Nonfunctional Requirements</w:t>
      </w:r>
    </w:p>
    <w:p w14:paraId="6933B225" w14:textId="77777777" w:rsidR="0087671A" w:rsidRPr="0087671A" w:rsidRDefault="0087671A" w:rsidP="0087671A">
      <w:pPr>
        <w:numPr>
          <w:ilvl w:val="0"/>
          <w:numId w:val="10"/>
        </w:numPr>
      </w:pPr>
      <w:r w:rsidRPr="0087671A">
        <w:t>Performance Requirements</w:t>
      </w:r>
    </w:p>
    <w:p w14:paraId="7F462B13" w14:textId="77777777" w:rsidR="0087671A" w:rsidRPr="0087671A" w:rsidRDefault="0087671A" w:rsidP="0087671A">
      <w:pPr>
        <w:numPr>
          <w:ilvl w:val="1"/>
          <w:numId w:val="10"/>
        </w:numPr>
      </w:pPr>
      <w:r w:rsidRPr="0087671A">
        <w:t>Handle large data volumes efficiently, with tasks completing within SLAs.</w:t>
      </w:r>
    </w:p>
    <w:p w14:paraId="41EF7ED9" w14:textId="77777777" w:rsidR="0087671A" w:rsidRPr="0087671A" w:rsidRDefault="0087671A" w:rsidP="0087671A">
      <w:pPr>
        <w:numPr>
          <w:ilvl w:val="0"/>
          <w:numId w:val="10"/>
        </w:numPr>
      </w:pPr>
      <w:r w:rsidRPr="0087671A">
        <w:t>Security Requirements</w:t>
      </w:r>
    </w:p>
    <w:p w14:paraId="1BE229EB" w14:textId="77777777" w:rsidR="0087671A" w:rsidRPr="0087671A" w:rsidRDefault="0087671A" w:rsidP="0087671A">
      <w:pPr>
        <w:numPr>
          <w:ilvl w:val="1"/>
          <w:numId w:val="10"/>
        </w:numPr>
      </w:pPr>
      <w:r w:rsidRPr="0087671A">
        <w:t>Implement access controls and comply with data privacy regulations (e.g., HIPAA).</w:t>
      </w:r>
    </w:p>
    <w:p w14:paraId="4E6EE31A" w14:textId="77777777" w:rsidR="0087671A" w:rsidRPr="0087671A" w:rsidRDefault="0087671A" w:rsidP="0087671A">
      <w:pPr>
        <w:numPr>
          <w:ilvl w:val="0"/>
          <w:numId w:val="10"/>
        </w:numPr>
      </w:pPr>
      <w:r w:rsidRPr="0087671A">
        <w:t>Usability Requirements</w:t>
      </w:r>
    </w:p>
    <w:p w14:paraId="0F0B4845" w14:textId="77777777" w:rsidR="0087671A" w:rsidRPr="0087671A" w:rsidRDefault="0087671A" w:rsidP="0087671A">
      <w:pPr>
        <w:numPr>
          <w:ilvl w:val="1"/>
          <w:numId w:val="10"/>
        </w:numPr>
      </w:pPr>
      <w:r w:rsidRPr="0087671A">
        <w:t>Provide an intuitive dashboard with clear visualizations and downloadable reports (PDF/Excel).</w:t>
      </w:r>
    </w:p>
    <w:p w14:paraId="3EE04127" w14:textId="77777777" w:rsidR="0087671A" w:rsidRPr="0087671A" w:rsidRDefault="0087671A" w:rsidP="0087671A">
      <w:pPr>
        <w:numPr>
          <w:ilvl w:val="0"/>
          <w:numId w:val="10"/>
        </w:numPr>
      </w:pPr>
      <w:r w:rsidRPr="0087671A">
        <w:t>Scalability Requirements</w:t>
      </w:r>
    </w:p>
    <w:p w14:paraId="3C3056F3" w14:textId="77777777" w:rsidR="0087671A" w:rsidRPr="0087671A" w:rsidRDefault="0087671A" w:rsidP="0087671A">
      <w:pPr>
        <w:numPr>
          <w:ilvl w:val="1"/>
          <w:numId w:val="10"/>
        </w:numPr>
      </w:pPr>
      <w:r w:rsidRPr="0087671A">
        <w:t>Ensure scalability to manage growing data volumes and maintain Redshift and Databricks performance.</w:t>
      </w:r>
    </w:p>
    <w:p w14:paraId="70BAC138" w14:textId="0F26645D" w:rsidR="0087671A" w:rsidRPr="0087671A" w:rsidRDefault="0087671A" w:rsidP="0087671A"/>
    <w:sectPr w:rsidR="0087671A" w:rsidRPr="0087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50724"/>
    <w:multiLevelType w:val="multilevel"/>
    <w:tmpl w:val="2DF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131B1"/>
    <w:multiLevelType w:val="multilevel"/>
    <w:tmpl w:val="42B0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C55"/>
    <w:multiLevelType w:val="multilevel"/>
    <w:tmpl w:val="789E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9748B"/>
    <w:multiLevelType w:val="multilevel"/>
    <w:tmpl w:val="951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E4686"/>
    <w:multiLevelType w:val="multilevel"/>
    <w:tmpl w:val="A030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73BFF"/>
    <w:multiLevelType w:val="multilevel"/>
    <w:tmpl w:val="B13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A7872"/>
    <w:multiLevelType w:val="multilevel"/>
    <w:tmpl w:val="D9B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55F70"/>
    <w:multiLevelType w:val="multilevel"/>
    <w:tmpl w:val="4C3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74719"/>
    <w:multiLevelType w:val="multilevel"/>
    <w:tmpl w:val="A5A4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844CA"/>
    <w:multiLevelType w:val="multilevel"/>
    <w:tmpl w:val="9190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571279">
    <w:abstractNumId w:val="7"/>
  </w:num>
  <w:num w:numId="2" w16cid:durableId="2127772242">
    <w:abstractNumId w:val="2"/>
  </w:num>
  <w:num w:numId="3" w16cid:durableId="1263685985">
    <w:abstractNumId w:val="3"/>
  </w:num>
  <w:num w:numId="4" w16cid:durableId="460349028">
    <w:abstractNumId w:val="6"/>
  </w:num>
  <w:num w:numId="5" w16cid:durableId="1484201466">
    <w:abstractNumId w:val="9"/>
  </w:num>
  <w:num w:numId="6" w16cid:durableId="1262956657">
    <w:abstractNumId w:val="5"/>
  </w:num>
  <w:num w:numId="7" w16cid:durableId="214052312">
    <w:abstractNumId w:val="0"/>
  </w:num>
  <w:num w:numId="8" w16cid:durableId="309209601">
    <w:abstractNumId w:val="8"/>
  </w:num>
  <w:num w:numId="9" w16cid:durableId="246616398">
    <w:abstractNumId w:val="4"/>
  </w:num>
  <w:num w:numId="10" w16cid:durableId="186189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1A"/>
    <w:rsid w:val="0087671A"/>
    <w:rsid w:val="00D3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DA73"/>
  <w15:chartTrackingRefBased/>
  <w15:docId w15:val="{3D9C159D-16FC-48B2-BFE4-809B4978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1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1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1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7671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7671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76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40FA8-D31D-4EB7-B5C6-8B8C072A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Salikram Paudel</dc:creator>
  <cp:keywords/>
  <dc:description/>
  <cp:lastModifiedBy>Salikram Paudel</cp:lastModifiedBy>
  <cp:revision>1</cp:revision>
  <dcterms:created xsi:type="dcterms:W3CDTF">2024-11-14T02:10:00Z</dcterms:created>
  <dcterms:modified xsi:type="dcterms:W3CDTF">2024-11-14T02:13:00Z</dcterms:modified>
</cp:coreProperties>
</file>