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2" w:rsidRPr="006621EB" w:rsidRDefault="00D5516B" w:rsidP="006621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E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:rsidR="00DD2A72" w:rsidRDefault="00B9079F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There are more successful crowdfunding campaigns than failed campaigns when the data is looked 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as a whole/ total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, which means that crowdfunding campaigns are successful generally/ overall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30DE" w:rsidRPr="00DD2A72">
        <w:rPr>
          <w:rFonts w:ascii="Times New Roman" w:eastAsia="Times New Roman" w:hAnsi="Times New Roman" w:cs="Times New Roman"/>
          <w:sz w:val="24"/>
          <w:szCs w:val="24"/>
        </w:rPr>
        <w:t xml:space="preserve"> There are a total of 565 successful crowdfunding campaigns and 364 failed cr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owdfunding campaigns.</w:t>
      </w:r>
    </w:p>
    <w:p w:rsidR="00DD2A72" w:rsidRDefault="00982D77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Although theater has the highest amount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>of successful campaigns, it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 has the high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est amount of failed campaigns too. Also, the crowdfunding campaigns for theater is still more successful than the other parent categories overall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since it had 187 successful campaigns and 132 failed campaigns and when 132 failed campaigns are subt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racted from 187 successful campaigns,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55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successful campaigns remain, which is higher than the other parent categories’ remaining successful campaigns when the amount of their failed campaigns are subtracted from their successful campaigns. </w:t>
      </w:r>
    </w:p>
    <w:p w:rsidR="00DD2A72" w:rsidRDefault="002D32C4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>Crowdfunding campaigns were the most successful in July</w:t>
      </w:r>
      <w:r w:rsidR="00DD2A72" w:rsidRPr="00DD2A72">
        <w:rPr>
          <w:rFonts w:ascii="Times New Roman" w:eastAsia="Times New Roman" w:hAnsi="Times New Roman" w:cs="Times New Roman"/>
          <w:sz w:val="24"/>
          <w:szCs w:val="24"/>
        </w:rPr>
        <w:t xml:space="preserve"> and failed the most in September, so it can mean that it is best to run the crowdfunding campaigns in July.</w:t>
      </w:r>
    </w:p>
    <w:p w:rsidR="00DD2A72" w:rsidRPr="00DD2A72" w:rsidRDefault="00DD2A72" w:rsidP="00DD2A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EE4850" w:rsidRDefault="00684B78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>isn’t a metric that describes what success looks like for each category/ subcategory during the covered time period. Having data that shows how well or poor the categories/ sub-categories do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during this time period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 xml:space="preserve"> can help account for external factors. </w:t>
      </w:r>
    </w:p>
    <w:p w:rsidR="00EE4850" w:rsidRDefault="00EE4850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don’t seem to be e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>nough information on what pledgers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receiving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in exchange for their pledges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impacts the pledger on whether or not to pledge and how much to pledge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850" w:rsidRDefault="00EE4850" w:rsidP="00EE4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:rsidR="00441C70" w:rsidRDefault="002D7D6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 showing the most successful categories/ sub-categories versus the most unsuccessful categories/sub-categories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 xml:space="preserve">which can inform us the </w:t>
      </w:r>
      <w:r>
        <w:rPr>
          <w:rFonts w:ascii="Times New Roman" w:eastAsia="Times New Roman" w:hAnsi="Times New Roman" w:cs="Times New Roman"/>
          <w:sz w:val="24"/>
          <w:szCs w:val="24"/>
        </w:rPr>
        <w:t>success rate per category/ sub-category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776" w:rsidRDefault="00AB777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 showing the average timeline that it takes complete the campaigns for the most successful and least successful categories/ sub-categories which can let us know if having more time to achieve their goal leads to a greater success rate.</w:t>
      </w:r>
    </w:p>
    <w:p w:rsidR="00B659EB" w:rsidRPr="00B659EB" w:rsidRDefault="00B659EB" w:rsidP="00B659E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with the campaign goal and amount pledged data can show the r</w:t>
      </w:r>
      <w:r w:rsidRPr="00B659EB">
        <w:rPr>
          <w:rFonts w:ascii="Times New Roman" w:eastAsia="Times New Roman" w:hAnsi="Times New Roman" w:cs="Times New Roman"/>
          <w:sz w:val="24"/>
          <w:szCs w:val="24"/>
        </w:rPr>
        <w:t>elationship between a campaign goal and the amount pledged</w:t>
      </w:r>
      <w:r w:rsidR="00352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6523" w:rsidRDefault="004C6523"/>
    <w:p w:rsidR="006621EB" w:rsidRDefault="006621EB">
      <w:bookmarkStart w:id="0" w:name="_GoBack"/>
      <w:bookmarkEnd w:id="0"/>
    </w:p>
    <w:p w:rsidR="00A25170" w:rsidRDefault="00A25170"/>
    <w:p w:rsidR="00D5516B" w:rsidRPr="00A25170" w:rsidRDefault="00D5516B">
      <w:pPr>
        <w:rPr>
          <w:u w:val="single"/>
        </w:rPr>
      </w:pPr>
      <w:r w:rsidRPr="00A25170">
        <w:rPr>
          <w:u w:val="single"/>
        </w:rPr>
        <w:lastRenderedPageBreak/>
        <w:t>Bonus Statistical Analysis</w:t>
      </w: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whether the mean or the median summarizes the data more meaningfully.</w:t>
      </w:r>
    </w:p>
    <w:p w:rsidR="00B659EB" w:rsidRDefault="00B659EB" w:rsidP="00D5516B">
      <w:pPr>
        <w:pStyle w:val="NormalWeb"/>
      </w:pPr>
      <w:r>
        <w:t>Median summarizes the data more meaningfully</w:t>
      </w:r>
      <w:r w:rsidR="00352B4A">
        <w:t xml:space="preserve"> since it isn’t influenced by extremely large values and because the mean can be distorted by outliers</w:t>
      </w:r>
      <w:r>
        <w:t>.</w:t>
      </w:r>
    </w:p>
    <w:p w:rsidR="00A25170" w:rsidRDefault="00A25170" w:rsidP="00D5516B">
      <w:pPr>
        <w:pStyle w:val="NormalWeb"/>
      </w:pP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if there is more variability with successful or unsuccessful campaigns. Does this make sense? Why or why not?</w:t>
      </w:r>
    </w:p>
    <w:p w:rsidR="00B659EB" w:rsidRDefault="00B659EB" w:rsidP="00D5516B">
      <w:pPr>
        <w:pStyle w:val="NormalWeb"/>
      </w:pPr>
      <w:r>
        <w:t xml:space="preserve">It looks like there is more variability with successful campaigns since it has a higher variance and standard deviation too. </w:t>
      </w:r>
      <w:r w:rsidR="00A25170">
        <w:t>This makes sense since there are more data</w:t>
      </w:r>
      <w:r w:rsidR="00352B4A">
        <w:t xml:space="preserve"> and outliers</w:t>
      </w:r>
      <w:r w:rsidR="00A25170">
        <w:t xml:space="preserve"> for successful campaigns than unsuccessful campaigns.</w:t>
      </w:r>
    </w:p>
    <w:p w:rsidR="00D5516B" w:rsidRDefault="00D5516B"/>
    <w:p w:rsidR="00FA5C7B" w:rsidRDefault="00FA5C7B"/>
    <w:sectPr w:rsidR="00FA5C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4F" w:rsidRDefault="00142A4F" w:rsidP="008A41B4">
      <w:pPr>
        <w:spacing w:after="0" w:line="240" w:lineRule="auto"/>
      </w:pPr>
      <w:r>
        <w:separator/>
      </w:r>
    </w:p>
  </w:endnote>
  <w:endnote w:type="continuationSeparator" w:id="0">
    <w:p w:rsidR="00142A4F" w:rsidRDefault="00142A4F" w:rsidP="008A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4F" w:rsidRDefault="00142A4F" w:rsidP="008A41B4">
      <w:pPr>
        <w:spacing w:after="0" w:line="240" w:lineRule="auto"/>
      </w:pPr>
      <w:r>
        <w:separator/>
      </w:r>
    </w:p>
  </w:footnote>
  <w:footnote w:type="continuationSeparator" w:id="0">
    <w:p w:rsidR="00142A4F" w:rsidRDefault="00142A4F" w:rsidP="008A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72" w:rsidRDefault="00DD2A72">
    <w:pPr>
      <w:pStyle w:val="Header"/>
    </w:pPr>
    <w:r>
      <w:t>Sally Mei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03088"/>
    <w:multiLevelType w:val="multilevel"/>
    <w:tmpl w:val="852C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6B"/>
    <w:rsid w:val="00142A4F"/>
    <w:rsid w:val="002D32C4"/>
    <w:rsid w:val="002D7D66"/>
    <w:rsid w:val="00352B4A"/>
    <w:rsid w:val="003E053F"/>
    <w:rsid w:val="00441C70"/>
    <w:rsid w:val="004930BC"/>
    <w:rsid w:val="004C6523"/>
    <w:rsid w:val="006621EB"/>
    <w:rsid w:val="00684B78"/>
    <w:rsid w:val="0076048B"/>
    <w:rsid w:val="00837943"/>
    <w:rsid w:val="008A41B4"/>
    <w:rsid w:val="00982D77"/>
    <w:rsid w:val="00A25170"/>
    <w:rsid w:val="00AB7776"/>
    <w:rsid w:val="00B659EB"/>
    <w:rsid w:val="00B830DE"/>
    <w:rsid w:val="00B9079F"/>
    <w:rsid w:val="00D5516B"/>
    <w:rsid w:val="00DD2A72"/>
    <w:rsid w:val="00EE4850"/>
    <w:rsid w:val="00F8630F"/>
    <w:rsid w:val="00F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2AEB"/>
  <w15:chartTrackingRefBased/>
  <w15:docId w15:val="{29B701DF-CC05-44EA-BD3B-05B3521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B4"/>
  </w:style>
  <w:style w:type="paragraph" w:styleId="Footer">
    <w:name w:val="footer"/>
    <w:basedOn w:val="Normal"/>
    <w:link w:val="Foot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B4"/>
  </w:style>
  <w:style w:type="paragraph" w:styleId="ListParagraph">
    <w:name w:val="List Paragraph"/>
    <w:basedOn w:val="Normal"/>
    <w:uiPriority w:val="34"/>
    <w:qFormat/>
    <w:rsid w:val="00B9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 Medicine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Mei, Sally [UCH]</dc:creator>
  <cp:keywords/>
  <dc:description/>
  <cp:lastModifiedBy>Mei, Sally [UCH]</cp:lastModifiedBy>
  <cp:revision>13</cp:revision>
  <dcterms:created xsi:type="dcterms:W3CDTF">2022-03-04T03:07:00Z</dcterms:created>
  <dcterms:modified xsi:type="dcterms:W3CDTF">2022-03-06T04:34:00Z</dcterms:modified>
</cp:coreProperties>
</file>