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t0qdn59765iu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Diagramas de cuerpo libre para colisiones con y sin estructuras de amortiguación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3295.3846153846152"/>
        <w:gridCol w:w="5344.615384615385"/>
        <w:tblGridChange w:id="0">
          <w:tblGrid>
            <w:gridCol w:w="3295.3846153846152"/>
            <w:gridCol w:w="5344.615384615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Estado de colisión y diagrama del sistema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Diagramas de cuerpo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Nada entre los objetos que chocan</w:t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1803400" cy="419100"/>
                  <wp:effectExtent b="0" l="0" r="0" t="0"/>
                  <wp:docPr descr="OP.CF.L13.015.Spanish" id="1" name="image1.jpg"/>
                  <a:graphic>
                    <a:graphicData uri="http://schemas.openxmlformats.org/drawingml/2006/picture">
                      <pic:pic>
                        <pic:nvPicPr>
                          <pic:cNvPr descr="OP.CF.L13.015.Spanish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1 anillo en cualquier objeto</w:t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1803400" cy="444500"/>
                  <wp:effectExtent b="0" l="0" r="0" t="0"/>
                  <wp:docPr descr="OP.CF.L13.016.Spanish" id="3" name="image2.jpg"/>
                  <a:graphic>
                    <a:graphicData uri="http://schemas.openxmlformats.org/drawingml/2006/picture">
                      <pic:pic>
                        <pic:nvPicPr>
                          <pic:cNvPr descr="OP.CF.L13.016.Spanish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2 anillos en cualquier objeto</w:t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1803400" cy="444500"/>
                  <wp:effectExtent b="0" l="0" r="0" t="0"/>
                  <wp:docPr descr="OP.CF.L13.017.Spanish" id="2" name="image3.jpg"/>
                  <a:graphic>
                    <a:graphicData uri="http://schemas.openxmlformats.org/drawingml/2006/picture">
                      <pic:pic>
                        <pic:nvPicPr>
                          <pic:cNvPr descr="OP.CF.L13.017.Spanish"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7.999999523162842" w:type="dxa"/>
              <w:left w:w="27.999999523162842" w:type="dxa"/>
              <w:bottom w:w="27.999999523162842" w:type="dxa"/>
              <w:right w:w="27.999999523162842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i w:val="1"/>
          <w:iCs w:val="1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i w:val="1"/>
        <w:iCs w:val="1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i w:val="1"/>
        <w:iCs w:val="1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