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144000" cy="9516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oemyxx4lslns"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rFonts w:ascii="Boogaloo" w:cs="Boogaloo" w:eastAsia="Boogaloo" w:hAnsi="Boogaloo"/>
          <w:i w:val="0"/>
          <w:iCs w:val="0"/>
          <w:color w:val="9a2f3e"/>
          <w:sz w:val="48"/>
          <w:szCs w:val="48"/>
          <w:rtl w:val="0"/>
        </w:rPr>
        <w:t xml:space="preserve">Lesson 15</w:t>
      </w:r>
      <w:r w:rsidDel="00000000" w:rsidR="00000000" w:rsidRPr="00000000">
        <w:rPr>
          <w:color w:val="9a2f3e"/>
          <w:rtl w:val="0"/>
        </w:rPr>
        <w:t xml:space="preserve">: How can we use what we figured out to evaluate another engineer’s design?</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redesigned our device using our science ideas and considered the implications of those changes. We shared our redesigns with stakeholders to get feedback. We used the feedback to evaluate the potential design materials and used weighted considerations to analyze the choices. We reflected on the consequences of those potential changes based upon stakeholder feedback.</w:t>
            </w:r>
          </w:p>
        </w:tc>
      </w:tr>
      <w:tr>
        <w:trPr>
          <w:cantSplit w:val="0"/>
          <w:tblHeader w:val="0"/>
        </w:trPr>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Putting Pieces Together</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2 days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378781" cy="3048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8781" cy="3048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1714500" cy="647700"/>
                  <wp:effectExtent b="0" l="0" r="0" t="0"/>
                  <wp:docPr descr="OP.CF.L15.012" id="2" name="image5.jpg"/>
                  <a:graphic>
                    <a:graphicData uri="http://schemas.openxmlformats.org/drawingml/2006/picture">
                      <pic:pic>
                        <pic:nvPicPr>
                          <pic:cNvPr descr="OP.CF.L15.012" id="0" name="image5.jpg"/>
                          <pic:cNvPicPr preferRelativeResize="0"/>
                        </pic:nvPicPr>
                        <pic:blipFill>
                          <a:blip r:embed="rId8"/>
                          <a:srcRect b="0" l="0" r="0" t="0"/>
                          <a:stretch>
                            <a:fillRect/>
                          </a:stretch>
                        </pic:blipFill>
                        <pic:spPr>
                          <a:xfrm>
                            <a:off x="0" y="0"/>
                            <a:ext cx="1714500" cy="6477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evaluate other engineers’ design solutions to protect cheerleaders from concussions in collisions using the science and engineering ideas we have figured out over the course of the unit. We design our own solution and argue how it takes into consideration the criteria, constraints, and trade-offs in the proposed solution. We revisit the DQB to take stock of the questions we have answered.</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In an optional extension lesson, we will develop a presentation to share with potential investors about the merits of our design. We will have the option to create a scale prototype and test our designs with additional options to add visual aids to our presentations. We will present our design ideas to investors.</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b w:val="1"/>
                <w:bCs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MS-PS2-1, MS-PS2-2, MS-PS3-1, MS-ETS1-2, MS-ETS1-3, MS-LS1-8</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15.A </w:t>
            </w:r>
            <w:r w:rsidDel="00000000" w:rsidR="00000000" w:rsidRPr="00000000">
              <w:rPr>
                <w:color w:val="2f3b83"/>
                <w:sz w:val="18"/>
                <w:szCs w:val="18"/>
                <w:vertAlign w:val="baseline"/>
                <w:rtl w:val="0"/>
              </w:rPr>
              <w:t xml:space="preserve">Develop and use a series of models</w:t>
            </w:r>
            <w:r w:rsidDel="00000000" w:rsidR="00000000" w:rsidRPr="00000000">
              <w:rPr>
                <w:sz w:val="18"/>
                <w:szCs w:val="18"/>
                <w:vertAlign w:val="baseline"/>
                <w:rtl w:val="0"/>
              </w:rPr>
              <w:t xml:space="preserve"> to represent (a) the </w:t>
            </w:r>
            <w:r w:rsidDel="00000000" w:rsidR="00000000" w:rsidRPr="00000000">
              <w:rPr>
                <w:color w:val="f28023"/>
                <w:sz w:val="18"/>
                <w:szCs w:val="18"/>
                <w:vertAlign w:val="baseline"/>
                <w:rtl w:val="0"/>
              </w:rPr>
              <w:t xml:space="preserve">relative strength of the forces</w:t>
            </w:r>
            <w:r w:rsidDel="00000000" w:rsidR="00000000" w:rsidRPr="00000000">
              <w:rPr>
                <w:color w:val="85a63b"/>
                <w:sz w:val="18"/>
                <w:szCs w:val="18"/>
                <w:vertAlign w:val="baseline"/>
                <w:rtl w:val="0"/>
              </w:rPr>
              <w:t xml:space="preserve"> (change and stability) </w:t>
            </w:r>
            <w:r w:rsidDel="00000000" w:rsidR="00000000" w:rsidRPr="00000000">
              <w:rPr>
                <w:color w:val="f28023"/>
                <w:sz w:val="18"/>
                <w:szCs w:val="18"/>
                <w:vertAlign w:val="baseline"/>
                <w:rtl w:val="0"/>
              </w:rPr>
              <w:t xml:space="preserve">being applied to </w:t>
            </w:r>
            <w:r w:rsidDel="00000000" w:rsidR="00000000" w:rsidRPr="00000000">
              <w:rPr>
                <w:sz w:val="18"/>
                <w:szCs w:val="18"/>
                <w:vertAlign w:val="baseline"/>
                <w:rtl w:val="0"/>
              </w:rPr>
              <w:t xml:space="preserve">three different objects and </w:t>
            </w:r>
            <w:r w:rsidDel="00000000" w:rsidR="00000000" w:rsidRPr="00000000">
              <w:rPr>
                <w:color w:val="85a63b"/>
                <w:sz w:val="18"/>
                <w:szCs w:val="18"/>
                <w:vertAlign w:val="baseline"/>
                <w:rtl w:val="0"/>
              </w:rPr>
              <w:t xml:space="preserve">subsystems</w:t>
            </w:r>
            <w:r w:rsidDel="00000000" w:rsidR="00000000" w:rsidRPr="00000000">
              <w:rPr>
                <w:sz w:val="18"/>
                <w:szCs w:val="18"/>
                <w:vertAlign w:val="baseline"/>
                <w:rtl w:val="0"/>
              </w:rPr>
              <w:t xml:space="preserve"> in contact in a collision</w:t>
            </w:r>
            <w:r w:rsidDel="00000000" w:rsidR="00000000" w:rsidRPr="00000000">
              <w:rPr>
                <w:color w:val="f28023"/>
                <w:sz w:val="18"/>
                <w:szCs w:val="18"/>
                <w:vertAlign w:val="baseline"/>
                <w:rtl w:val="0"/>
              </w:rPr>
              <w:t xml:space="preserve">,</w:t>
            </w:r>
            <w:r w:rsidDel="00000000" w:rsidR="00000000" w:rsidRPr="00000000">
              <w:rPr>
                <w:sz w:val="18"/>
                <w:szCs w:val="18"/>
                <w:vertAlign w:val="baseline"/>
                <w:rtl w:val="0"/>
              </w:rPr>
              <w:t xml:space="preserve"> (b) in each case </w:t>
            </w:r>
            <w:r w:rsidDel="00000000" w:rsidR="00000000" w:rsidRPr="00000000">
              <w:rPr>
                <w:color w:val="f28023"/>
                <w:sz w:val="18"/>
                <w:szCs w:val="18"/>
                <w:vertAlign w:val="baseline"/>
                <w:rtl w:val="0"/>
              </w:rPr>
              <w:t xml:space="preserve">what interaction </w:t>
            </w:r>
            <w:r w:rsidDel="00000000" w:rsidR="00000000" w:rsidRPr="00000000">
              <w:rPr>
                <w:color w:val="85a63b"/>
                <w:sz w:val="18"/>
                <w:szCs w:val="18"/>
                <w:vertAlign w:val="baseline"/>
                <w:rtl w:val="0"/>
              </w:rPr>
              <w:t xml:space="preserve">(cause)</w:t>
            </w:r>
            <w:r w:rsidDel="00000000" w:rsidR="00000000" w:rsidRPr="00000000">
              <w:rPr>
                <w:color w:val="f28023"/>
                <w:sz w:val="18"/>
                <w:szCs w:val="18"/>
                <w:vertAlign w:val="baseline"/>
                <w:rtl w:val="0"/>
              </w:rPr>
              <w:t xml:space="preserve"> is producing this force </w:t>
            </w:r>
            <w:r w:rsidDel="00000000" w:rsidR="00000000" w:rsidRPr="00000000">
              <w:rPr>
                <w:color w:val="85a63b"/>
                <w:sz w:val="18"/>
                <w:szCs w:val="18"/>
                <w:vertAlign w:val="baseline"/>
                <w:rtl w:val="0"/>
              </w:rPr>
              <w:t xml:space="preserve">(effect) </w:t>
            </w:r>
            <w:r w:rsidDel="00000000" w:rsidR="00000000" w:rsidRPr="00000000">
              <w:rPr>
                <w:color w:val="f28023"/>
                <w:sz w:val="18"/>
                <w:szCs w:val="18"/>
                <w:vertAlign w:val="baseline"/>
                <w:rtl w:val="0"/>
              </w:rPr>
              <w:t xml:space="preserve">on the object, </w:t>
            </w:r>
            <w:r w:rsidDel="00000000" w:rsidR="00000000" w:rsidRPr="00000000">
              <w:rPr>
                <w:sz w:val="18"/>
                <w:szCs w:val="18"/>
                <w:vertAlign w:val="baseline"/>
                <w:rtl w:val="0"/>
              </w:rPr>
              <w:t xml:space="preserve">and (c)</w:t>
            </w:r>
            <w:r w:rsidDel="00000000" w:rsidR="00000000" w:rsidRPr="00000000">
              <w:rPr>
                <w:color w:val="f28023"/>
                <w:sz w:val="18"/>
                <w:szCs w:val="18"/>
                <w:vertAlign w:val="baseline"/>
                <w:rtl w:val="0"/>
              </w:rPr>
              <w:t xml:space="preserve"> the direction of these forces</w:t>
            </w:r>
            <w:r w:rsidDel="00000000" w:rsidR="00000000" w:rsidRPr="00000000">
              <w:rPr>
                <w:sz w:val="18"/>
                <w:szCs w:val="18"/>
                <w:vertAlign w:val="baseline"/>
                <w:rtl w:val="0"/>
              </w:rPr>
              <w:t xml:space="preserve"> in three different free body diagrams and use the ideas from these models to </w:t>
            </w:r>
            <w:r w:rsidDel="00000000" w:rsidR="00000000" w:rsidRPr="00000000">
              <w:rPr>
                <w:color w:val="2f3b83"/>
                <w:sz w:val="18"/>
                <w:szCs w:val="18"/>
                <w:vertAlign w:val="baseline"/>
                <w:rtl w:val="0"/>
              </w:rPr>
              <w:t xml:space="preserve">support or refute an argument</w:t>
            </w:r>
            <w:r w:rsidDel="00000000" w:rsidR="00000000" w:rsidRPr="00000000">
              <w:rPr>
                <w:sz w:val="18"/>
                <w:szCs w:val="18"/>
                <w:vertAlign w:val="baseline"/>
                <w:rtl w:val="0"/>
              </w:rPr>
              <w:t xml:space="preserve"> for the </w:t>
            </w:r>
            <w:r w:rsidDel="00000000" w:rsidR="00000000" w:rsidRPr="00000000">
              <w:rPr>
                <w:color w:val="85a63b"/>
                <w:sz w:val="18"/>
                <w:szCs w:val="18"/>
                <w:vertAlign w:val="baseline"/>
                <w:rtl w:val="0"/>
              </w:rPr>
              <w:t xml:space="preserve">effect </w:t>
            </w:r>
            <w:r w:rsidDel="00000000" w:rsidR="00000000" w:rsidRPr="00000000">
              <w:rPr>
                <w:sz w:val="18"/>
                <w:szCs w:val="18"/>
                <w:vertAlign w:val="baseline"/>
                <w:rtl w:val="0"/>
              </w:rPr>
              <w:t xml:space="preserve">on </w:t>
            </w:r>
            <w:r w:rsidDel="00000000" w:rsidR="00000000" w:rsidRPr="00000000">
              <w:rPr>
                <w:color w:val="f28023"/>
                <w:sz w:val="18"/>
                <w:szCs w:val="18"/>
                <w:vertAlign w:val="baseline"/>
                <w:rtl w:val="0"/>
              </w:rPr>
              <w:t xml:space="preserve">peak forces</w:t>
            </w:r>
            <w:r w:rsidDel="00000000" w:rsidR="00000000" w:rsidRPr="00000000">
              <w:rPr>
                <w:sz w:val="18"/>
                <w:szCs w:val="18"/>
                <w:vertAlign w:val="baseline"/>
                <w:rtl w:val="0"/>
              </w:rPr>
              <w:t xml:space="preserve"> on heads during a collision.</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15.B</w:t>
            </w:r>
            <w:r w:rsidDel="00000000" w:rsidR="00000000" w:rsidRPr="00000000">
              <w:rPr>
                <w:sz w:val="18"/>
                <w:szCs w:val="18"/>
                <w:vertAlign w:val="baseline"/>
                <w:rtl w:val="0"/>
              </w:rPr>
              <w:t xml:space="preserve"> </w:t>
            </w:r>
            <w:r w:rsidDel="00000000" w:rsidR="00000000" w:rsidRPr="00000000">
              <w:rPr>
                <w:color w:val="2f3b83"/>
                <w:sz w:val="18"/>
                <w:szCs w:val="18"/>
                <w:vertAlign w:val="baseline"/>
                <w:rtl w:val="0"/>
              </w:rPr>
              <w:t xml:space="preserve">Construct an explanation</w:t>
            </w:r>
            <w:r w:rsidDel="00000000" w:rsidR="00000000" w:rsidRPr="00000000">
              <w:rPr>
                <w:sz w:val="18"/>
                <w:szCs w:val="18"/>
                <w:vertAlign w:val="baseline"/>
                <w:rtl w:val="0"/>
              </w:rPr>
              <w:t xml:space="preserve"> for why a design solution will </w:t>
            </w:r>
            <w:r w:rsidDel="00000000" w:rsidR="00000000" w:rsidRPr="00000000">
              <w:rPr>
                <w:color w:val="85a63b"/>
                <w:sz w:val="18"/>
                <w:szCs w:val="18"/>
                <w:vertAlign w:val="baseline"/>
                <w:rtl w:val="0"/>
              </w:rPr>
              <w:t xml:space="preserve">optimize performance,</w:t>
            </w:r>
            <w:r w:rsidDel="00000000" w:rsidR="00000000" w:rsidRPr="00000000">
              <w:rPr>
                <w:sz w:val="18"/>
                <w:szCs w:val="18"/>
                <w:vertAlign w:val="baseline"/>
                <w:rtl w:val="0"/>
              </w:rPr>
              <w:t xml:space="preserve"> including the prioritized </w:t>
            </w:r>
            <w:r w:rsidDel="00000000" w:rsidR="00000000" w:rsidRPr="00000000">
              <w:rPr>
                <w:color w:val="f28023"/>
                <w:sz w:val="18"/>
                <w:szCs w:val="18"/>
                <w:vertAlign w:val="baseline"/>
                <w:rtl w:val="0"/>
              </w:rPr>
              <w:t xml:space="preserve">criteria, constraints</w:t>
            </w:r>
            <w:r w:rsidDel="00000000" w:rsidR="00000000" w:rsidRPr="00000000">
              <w:rPr>
                <w:sz w:val="18"/>
                <w:szCs w:val="18"/>
                <w:vertAlign w:val="baseline"/>
                <w:rtl w:val="0"/>
              </w:rPr>
              <w:t xml:space="preserve"> brought from stakeholders, and </w:t>
            </w:r>
            <w:r w:rsidDel="00000000" w:rsidR="00000000" w:rsidRPr="00000000">
              <w:rPr>
                <w:color w:val="f28023"/>
                <w:sz w:val="18"/>
                <w:szCs w:val="18"/>
                <w:vertAlign w:val="baseline"/>
                <w:rtl w:val="0"/>
              </w:rPr>
              <w:t xml:space="preserve">trade-offs</w:t>
            </w:r>
            <w:r w:rsidDel="00000000" w:rsidR="00000000" w:rsidRPr="00000000">
              <w:rPr>
                <w:sz w:val="18"/>
                <w:szCs w:val="18"/>
                <w:vertAlign w:val="baseline"/>
                <w:rtl w:val="0"/>
              </w:rPr>
              <w:t xml:space="preserve"> made when revising the design to meet criteria.</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15.C </w:t>
            </w:r>
            <w:r w:rsidDel="00000000" w:rsidR="00000000" w:rsidRPr="00000000">
              <w:rPr>
                <w:color w:val="2f3b8e"/>
                <w:sz w:val="18"/>
                <w:szCs w:val="18"/>
                <w:vertAlign w:val="baseline"/>
                <w:rtl w:val="0"/>
              </w:rPr>
              <w:t xml:space="preserve">Design a solution to a problem</w:t>
            </w:r>
            <w:r w:rsidDel="00000000" w:rsidR="00000000" w:rsidRPr="00000000">
              <w:rPr>
                <w:sz w:val="18"/>
                <w:szCs w:val="18"/>
                <w:vertAlign w:val="baseline"/>
                <w:rtl w:val="0"/>
              </w:rPr>
              <w:t xml:space="preserve"> to </w:t>
            </w:r>
            <w:r w:rsidDel="00000000" w:rsidR="00000000" w:rsidRPr="00000000">
              <w:rPr>
                <w:color w:val="f28023"/>
                <w:sz w:val="18"/>
                <w:szCs w:val="18"/>
                <w:vertAlign w:val="baseline"/>
                <w:rtl w:val="0"/>
              </w:rPr>
              <w:t xml:space="preserve">reduce the damage to</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an object in a collision (by reducing peak forces) </w:t>
            </w:r>
            <w:r w:rsidDel="00000000" w:rsidR="00000000" w:rsidRPr="00000000">
              <w:rPr>
                <w:sz w:val="18"/>
                <w:szCs w:val="18"/>
                <w:vertAlign w:val="baseline"/>
                <w:rtl w:val="0"/>
              </w:rPr>
              <w:t xml:space="preserve">by considering the </w:t>
            </w:r>
            <w:r w:rsidDel="00000000" w:rsidR="00000000" w:rsidRPr="00000000">
              <w:rPr>
                <w:color w:val="85a63b"/>
                <w:sz w:val="18"/>
                <w:szCs w:val="18"/>
                <w:vertAlign w:val="baseline"/>
                <w:rtl w:val="0"/>
              </w:rPr>
              <w:t xml:space="preserve">properties of different materials and shapes </w:t>
            </w:r>
            <w:r w:rsidDel="00000000" w:rsidR="00000000" w:rsidRPr="00000000">
              <w:rPr>
                <w:sz w:val="18"/>
                <w:szCs w:val="18"/>
                <w:vertAlign w:val="baseline"/>
                <w:rtl w:val="0"/>
              </w:rPr>
              <w:t xml:space="preserve">being used to</w:t>
            </w:r>
            <w:r w:rsidDel="00000000" w:rsidR="00000000" w:rsidRPr="00000000">
              <w:rPr>
                <w:color w:val="85a63b"/>
                <w:sz w:val="18"/>
                <w:szCs w:val="18"/>
                <w:vertAlign w:val="baseline"/>
                <w:rtl w:val="0"/>
              </w:rPr>
              <w:t xml:space="preserve"> serve particular functions</w:t>
            </w:r>
            <w:r w:rsidDel="00000000" w:rsidR="00000000" w:rsidRPr="00000000">
              <w:rPr>
                <w:sz w:val="18"/>
                <w:szCs w:val="18"/>
                <w:vertAlign w:val="baseline"/>
                <w:rtl w:val="0"/>
              </w:rPr>
              <w:t xml:space="preserve">.</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figure out</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360" w:hanging="360"/>
              <w:rPr/>
            </w:pPr>
            <w:r w:rsidDel="00000000" w:rsidR="00000000" w:rsidRPr="00000000">
              <w:rPr>
                <w:sz w:val="18"/>
                <w:szCs w:val="18"/>
                <w:vertAlign w:val="baseline"/>
                <w:rtl w:val="0"/>
              </w:rPr>
              <w:t xml:space="preserve">Criteria inform the overall design solutions. Different criteria and trade-off choices will lead to different designs.</w:t>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360" w:hanging="360"/>
              <w:rPr/>
            </w:pPr>
            <w:r w:rsidDel="00000000" w:rsidR="00000000" w:rsidRPr="00000000">
              <w:rPr>
                <w:sz w:val="18"/>
                <w:szCs w:val="18"/>
                <w:vertAlign w:val="baseline"/>
                <w:rtl w:val="0"/>
              </w:rPr>
              <w:t xml:space="preserve">All criteria cannot be perfectly met all the time for all designs; many times design solutions take into consideration trade-offs.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360" w:hanging="360"/>
              <w:rPr/>
            </w:pPr>
            <w:r w:rsidDel="00000000" w:rsidR="00000000" w:rsidRPr="00000000">
              <w:rPr>
                <w:sz w:val="18"/>
                <w:szCs w:val="18"/>
                <w:vertAlign w:val="baseline"/>
                <w:rtl w:val="0"/>
              </w:rPr>
              <w:t xml:space="preserve">We can answer many of our Driving Question Board questions.</w:t>
            </w:r>
            <w:r w:rsidDel="00000000" w:rsidR="00000000" w:rsidRPr="00000000">
              <w:rPr>
                <w:rtl w:val="0"/>
              </w:rPr>
            </w:r>
          </w:p>
        </w:tc>
      </w:tr>
    </w:tbl>
    <w:p w:rsidR="00000000" w:rsidDel="00000000" w:rsidP="00000000" w:rsidRDefault="00000000" w:rsidRPr="00000000" w14:paraId="00000025">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15 • Learning Plan Snapshot</w:t>
      </w:r>
    </w:p>
    <w:tbl>
      <w:tblPr>
        <w:tblStyle w:val="Table3"/>
        <w:tblW w:w="14399.999999999998"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0"/>
        <w:gridCol w:w="870"/>
        <w:gridCol w:w="600"/>
        <w:gridCol w:w="8279.999999999998"/>
        <w:gridCol w:w="680"/>
        <w:gridCol w:w="3460"/>
        <w:tblGridChange w:id="0">
          <w:tblGrid>
            <w:gridCol w:w="510"/>
            <w:gridCol w:w="870"/>
            <w:gridCol w:w="600"/>
            <w:gridCol w:w="8279.999999999998"/>
            <w:gridCol w:w="680"/>
            <w:gridCol w:w="3460"/>
          </w:tblGrid>
        </w:tblGridChange>
      </w:tblGrid>
      <w:tr>
        <w:trPr>
          <w:cantSplit w:val="0"/>
          <w:tblHeader w:val="0"/>
        </w:trPr>
        <w:tc>
          <w:tcPr>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auto" w:val="clear"/>
                <w:vertAlign w:val="baseline"/>
              </w:rPr>
            </w:pPr>
            <w:r w:rsidDel="00000000" w:rsidR="00000000" w:rsidRPr="00000000">
              <w:rPr>
                <w:rtl w:val="0"/>
              </w:rPr>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INTRODUCE THE DESIGN PITCH</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Review the components and materials needed to put together a proposal for student designs.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CONSTRUCT INDIVIDUAL DESIGN PITCH</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Use </w:t>
            </w:r>
            <w:r w:rsidDel="00000000" w:rsidR="00000000" w:rsidRPr="00000000">
              <w:rPr>
                <w:i w:val="1"/>
                <w:iCs w:val="1"/>
                <w:sz w:val="18"/>
                <w:szCs w:val="18"/>
                <w:vertAlign w:val="baseline"/>
                <w:rtl w:val="0"/>
              </w:rPr>
              <w:t xml:space="preserve">Final Design Proposal</w:t>
            </w:r>
            <w:r w:rsidDel="00000000" w:rsidR="00000000" w:rsidRPr="00000000">
              <w:rPr>
                <w:sz w:val="18"/>
                <w:szCs w:val="18"/>
                <w:vertAlign w:val="baseline"/>
                <w:rtl w:val="0"/>
              </w:rPr>
              <w:t xml:space="preserve"> to outline a product proposal pitch for potential investors.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B</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Redesigning Your Protective Device</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Stakeholder Feedback Form</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Decision Matrix</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Final Design Proposal</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6" name="image3.png"/>
                  <a:graphic>
                    <a:graphicData uri="http://schemas.openxmlformats.org/drawingml/2006/picture">
                      <pic:pic>
                        <pic:nvPicPr>
                          <pic:cNvPr descr="assessment" id="0" name="image3.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PART 1 TRANSFER TASK</w:t>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Complete </w:t>
            </w:r>
            <w:r w:rsidDel="00000000" w:rsidR="00000000" w:rsidRPr="00000000">
              <w:rPr>
                <w:i w:val="1"/>
                <w:iCs w:val="1"/>
                <w:sz w:val="18"/>
                <w:szCs w:val="18"/>
                <w:vertAlign w:val="baseline"/>
                <w:rtl w:val="0"/>
              </w:rPr>
              <w:t xml:space="preserve">Part 1: Cheerleading Headgear Assessment</w:t>
            </w:r>
            <w:r w:rsidDel="00000000" w:rsidR="00000000" w:rsidRPr="00000000">
              <w:rPr>
                <w:sz w:val="18"/>
                <w:szCs w:val="18"/>
                <w:vertAlign w:val="baseline"/>
                <w:rtl w:val="0"/>
              </w:rPr>
              <w:t xml:space="preserve"> independently.</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C</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color w:val="47899e"/>
                <w:sz w:val="18"/>
                <w:szCs w:val="18"/>
                <w:vertAlign w:val="baseline"/>
              </w:rPr>
            </w:pPr>
            <w:r w:rsidDel="00000000" w:rsidR="00000000" w:rsidRPr="00000000">
              <w:rPr>
                <w:i w:val="1"/>
                <w:iCs w:val="1"/>
                <w:sz w:val="18"/>
                <w:szCs w:val="18"/>
                <w:vertAlign w:val="baseline"/>
                <w:rtl w:val="0"/>
              </w:rPr>
              <w:t xml:space="preserve">Part 1: Cheerleading Headgear Assessment</w:t>
            </w:r>
            <w:r w:rsidDel="00000000" w:rsidR="00000000" w:rsidRPr="00000000">
              <w:rPr>
                <w:sz w:val="18"/>
                <w:szCs w:val="18"/>
                <w:vertAlign w:val="baseline"/>
                <w:rtl w:val="0"/>
              </w:rPr>
              <w:t xml:space="preserve">, computer, projector, </w:t>
            </w:r>
            <w:hyperlink r:id="rId11">
              <w:r w:rsidDel="00000000" w:rsidR="00000000" w:rsidRPr="00000000">
                <w:rPr>
                  <w:color w:val="47899e"/>
                  <w:sz w:val="18"/>
                  <w:szCs w:val="18"/>
                  <w:vertAlign w:val="baseline"/>
                  <w:rtl w:val="0"/>
                </w:rPr>
                <w:t xml:space="preserve">https://www.youtube.com/watch?v=yaljRoKZVvg</w:t>
              </w:r>
            </w:hyperlink>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Collect students’ transfer tasks.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Part 1: Cheerleading Headgear Assessment</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10" name="image3.png"/>
                  <a:graphic>
                    <a:graphicData uri="http://schemas.openxmlformats.org/drawingml/2006/picture">
                      <pic:pic>
                        <pic:nvPicPr>
                          <pic:cNvPr descr="assessment" id="0" name="image3.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PART 2 TRANSFER TASK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Part 2: Cheerleading Headgear Assessment</w:t>
            </w:r>
            <w:r w:rsidDel="00000000" w:rsidR="00000000" w:rsidRPr="00000000">
              <w:rPr>
                <w:sz w:val="18"/>
                <w:szCs w:val="18"/>
                <w:vertAlign w:val="baseline"/>
                <w:rtl w:val="0"/>
              </w:rPr>
              <w:t xml:space="preserve">, 10 mini index tab flags of one color (e.g. green) and 10 of another color (e.g. yellow)</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9" name="image3.png"/>
                  <a:graphic>
                    <a:graphicData uri="http://schemas.openxmlformats.org/drawingml/2006/picture">
                      <pic:pic>
                        <pic:nvPicPr>
                          <pic:cNvPr descr="assessment" id="0" name="image3.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REVISIT THE DRIVING QUESTION BOARD (DQB)</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Revisit the DQB with the whole class and take stock of all the questions we’ve now answered.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10 mini index tab flags of one color (e.g. green) and 10 of another color (e.g. yellow), optional: chart paper,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7</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QUICK WRITE: REFLECT ON OUR EXPERIENCES</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discuss what was challenging and rewarding about this unit.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F</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2</w:t>
            </w:r>
          </w:p>
        </w:tc>
      </w:tr>
    </w:tbl>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15 • Materials List</w:t>
      </w:r>
    </w:p>
    <w:tbl>
      <w:tblPr>
        <w:tblStyle w:val="Table4"/>
        <w:tblW w:w="14400.0" w:type="dxa"/>
        <w:jc w:val="left"/>
        <w:tblBorders>
          <w:top w:color="f5edef" w:space="0" w:sz="4" w:val="single"/>
          <w:left w:color="f5edef" w:space="0" w:sz="4" w:val="single"/>
          <w:bottom w:color="f5edef" w:space="0" w:sz="4" w:val="single"/>
          <w:right w:color="f5edef" w:space="0" w:sz="4" w:val="single"/>
          <w:insideH w:color="f5edef" w:space="0" w:sz="4" w:val="single"/>
          <w:insideV w:color="f5edef" w:space="0" w:sz="4" w:val="single"/>
        </w:tblBorders>
        <w:tblLayout w:type="fixed"/>
        <w:tblLook w:val="0600"/>
      </w:tblPr>
      <w:tblGrid>
        <w:gridCol w:w="2856.413006029339"/>
        <w:gridCol w:w="3847.8623313235535"/>
        <w:gridCol w:w="3847.8623313235535"/>
        <w:gridCol w:w="3847.8623313235535"/>
        <w:tblGridChange w:id="0">
          <w:tblGrid>
            <w:gridCol w:w="2856.413006029339"/>
            <w:gridCol w:w="3847.8623313235535"/>
            <w:gridCol w:w="3847.8623313235535"/>
            <w:gridCol w:w="3847.8623313235535"/>
          </w:tblGrid>
        </w:tblGridChange>
      </w:tblGrid>
      <w:tr>
        <w:trPr>
          <w:cantSplit w:val="0"/>
          <w:tblHeader w:val="0"/>
        </w:trPr>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science notebook</w:t>
            </w:r>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Redesigning Your Protective Device</w:t>
            </w:r>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Stakeholder Feedback Form</w:t>
            </w:r>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Decision Matrix</w:t>
            </w:r>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Final Design Proposal</w:t>
            </w:r>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Part 1: Cheerleading Headgear Assessment</w:t>
            </w:r>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Part 2: Cheerleading Headgear Assessment</w:t>
            </w:r>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10 mini index tab flags of one color (e.g. green) and 10 of another color (e.g. yellow)</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computer</w:t>
            </w:r>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projector</w:t>
            </w:r>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720" w:hanging="360"/>
              <w:rPr/>
            </w:pPr>
            <w:hyperlink r:id="rId12">
              <w:r w:rsidDel="00000000" w:rsidR="00000000" w:rsidRPr="00000000">
                <w:rPr>
                  <w:color w:val="47899e"/>
                  <w:sz w:val="18"/>
                  <w:szCs w:val="18"/>
                  <w:vertAlign w:val="baseline"/>
                  <w:rtl w:val="0"/>
                </w:rPr>
                <w:t xml:space="preserve">https://www.youtube.com/watch?v=yaljRoKZVvg</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optional: chart paper</w:t>
            </w:r>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markers</w:t>
            </w:r>
            <w:r w:rsidDel="00000000" w:rsidR="00000000" w:rsidRPr="00000000">
              <w:rPr>
                <w:rtl w:val="0"/>
              </w:rPr>
            </w:r>
          </w:p>
        </w:tc>
      </w:tr>
    </w:tbl>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7E">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(15 minutes)</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Prior to class be sure the video link works for part 1 of the transfer task. This will be played for the class as a whole; students do not need to watch individually.</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For day 2, you will need 10 mini index tab flags of one color (e.g. green) and 10 of another color (e.g. yellow) for each student to use when revisiting the DQB. As an alternative to this, you may wish to make an updated copy of </w:t>
      </w:r>
      <w:r w:rsidDel="00000000" w:rsidR="00000000" w:rsidRPr="00000000">
        <w:rPr>
          <w:i w:val="1"/>
          <w:iCs w:val="1"/>
          <w:sz w:val="18"/>
          <w:szCs w:val="18"/>
          <w:rtl w:val="0"/>
        </w:rPr>
        <w:t xml:space="preserve">Reviewing Our Driving Question Board</w:t>
      </w:r>
      <w:r w:rsidDel="00000000" w:rsidR="00000000" w:rsidRPr="00000000">
        <w:rPr>
          <w:sz w:val="18"/>
          <w:szCs w:val="18"/>
          <w:rtl w:val="0"/>
        </w:rPr>
        <w:t xml:space="preserve"> for students to use individually before revisiting the DQB. These are reusable, so collect them at the end of one class to reuse in the next class and to save to use across years.</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15 • Where We Are Going and NOT Going</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lesson is the formal end of the unit.</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next lesson (Lesson 16) is an optional extension for use after this end of the unit (this lesson) for classrooms that have a strong interest in building, producing, and testing physical prototypes for design solutions students have been refining on paper in the previous lessons. It is assumed that not all students would be interested in that part of the design process, which is the focus of other OpenSciEd units, such as </w:t>
      </w:r>
      <w:r w:rsidDel="00000000" w:rsidR="00000000" w:rsidRPr="00000000">
        <w:rPr>
          <w:i w:val="1"/>
          <w:iCs w:val="1"/>
          <w:sz w:val="18"/>
          <w:szCs w:val="18"/>
          <w:rtl w:val="0"/>
        </w:rPr>
        <w:t xml:space="preserve">OpenSciEd Unit 6.2: How can containers keep stuff from warming up or cooling down? (Cup Design Unit)</w:t>
      </w:r>
      <w:r w:rsidDel="00000000" w:rsidR="00000000" w:rsidRPr="00000000">
        <w:rPr>
          <w:sz w:val="18"/>
          <w:szCs w:val="18"/>
          <w:rtl w:val="0"/>
        </w:rPr>
        <w:t xml:space="preserve"> and </w:t>
      </w:r>
      <w:r w:rsidDel="00000000" w:rsidR="00000000" w:rsidRPr="00000000">
        <w:rPr>
          <w:i w:val="1"/>
          <w:iCs w:val="1"/>
          <w:sz w:val="18"/>
          <w:szCs w:val="18"/>
          <w:rtl w:val="0"/>
        </w:rPr>
        <w:t xml:space="preserve">OpenSciEd Unit 7.2: How can we use chemical reactions to design a solution to a problem? (Homemade Heater Unit)</w:t>
      </w:r>
      <w:r w:rsidDel="00000000" w:rsidR="00000000" w:rsidRPr="00000000">
        <w:rPr>
          <w:sz w:val="18"/>
          <w:szCs w:val="18"/>
          <w:rtl w:val="0"/>
        </w:rPr>
        <w:t xml:space="preserve">.</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Classrooms that select this optional extension should consider that such testing would not necessarily have to occur immediately following the lesson, nor would it be optimal to occur during classroom time. For students who are interested in this extension it could be offered at lunch or before or after school or could be pursued on their own at home. In all these cases, it could be pursued in parallel with other instruction at a later point in the year. This would allow you to launch a new instructional unit immediately after this lesson, such as </w:t>
      </w:r>
      <w:r w:rsidDel="00000000" w:rsidR="00000000" w:rsidRPr="00000000">
        <w:rPr>
          <w:i w:val="1"/>
          <w:iCs w:val="1"/>
          <w:sz w:val="18"/>
          <w:szCs w:val="18"/>
          <w:rtl w:val="0"/>
        </w:rPr>
        <w:t xml:space="preserve">OpenSciEd Unit 8.2: How can a sound make something move? (Sound Unit)</w:t>
      </w:r>
      <w:r w:rsidDel="00000000" w:rsidR="00000000" w:rsidRPr="00000000">
        <w:rPr>
          <w:sz w:val="18"/>
          <w:szCs w:val="18"/>
          <w:rtl w:val="0"/>
        </w:rPr>
        <w:t xml:space="preserve">, which is the recommended scope and sequence for the OpenSciEd program.</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bookmarkStart w:colFirst="0" w:colLast="0" w:name="91um9y425675" w:id="1"/>
    <w:bookmarkEnd w:id="1"/>
    <w:p w:rsidR="00000000" w:rsidDel="00000000" w:rsidP="00000000" w:rsidRDefault="00000000" w:rsidRPr="00000000" w14:paraId="00000097">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LEARNING PLAN for LESSON 15</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8">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 · INTRODUCE THE DESIGN PITCH</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3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students to the synthesis task.</w:t>
            </w: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A</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When engineers are working on a design solution they will compile all their evidence, research, and data and use it to inform decisions as they develop prototypes, drawings, and representations of their design solutions and write up their argument or recommendation of how and why a solution should be designed before moving forward with manufacturing. In the first part of class today, you will use all the materials from Lesson 14 to put together a design pitch for your design. Your design pitch should explain why your final design is effective and should be made. In your pitch include the trade-offs you have made and how you justify these trade-offs to the stakeholders. How would you explain the consequences of changing an aspect that the stakeholders were wanting in a design to something else, and how will this change benefit them and the design as compared to their original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A1">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2 · CONSTRUCT INDIVIDUAL DESIGN PITCH</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20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Redesigning Your Protective Device</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Stakeholder Feedback Form</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Decision Matrix</w:t>
            </w:r>
            <w:r w:rsidDel="00000000" w:rsidR="00000000" w:rsidRPr="00000000">
              <w:rPr>
                <w:color w:val="ffffff"/>
                <w:sz w:val="18"/>
                <w:szCs w:val="18"/>
                <w:shd w:fill="auto" w:val="clear"/>
                <w:vertAlign w:val="baseline"/>
                <w:rtl w:val="0"/>
              </w:rPr>
              <w:t xml:space="preserve">, </w:t>
            </w:r>
            <w:r w:rsidDel="00000000" w:rsidR="00000000" w:rsidRPr="00000000">
              <w:rPr>
                <w:i w:val="1"/>
                <w:iCs w:val="1"/>
                <w:color w:val="ffffff"/>
                <w:sz w:val="18"/>
                <w:szCs w:val="18"/>
                <w:shd w:fill="auto" w:val="clear"/>
                <w:vertAlign w:val="baseline"/>
                <w:rtl w:val="0"/>
              </w:rPr>
              <w:t xml:space="preserve">Final Design Proposal</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Give students time to write their final proposal for their design. </w:t>
            </w:r>
            <w:r w:rsidDel="00000000" w:rsidR="00000000" w:rsidRPr="00000000">
              <w:rPr>
                <w:sz w:val="18"/>
                <w:szCs w:val="18"/>
                <w:shd w:fill="auto" w:val="clear"/>
                <w:vertAlign w:val="baseline"/>
                <w:rtl w:val="0"/>
              </w:rPr>
              <w:t xml:space="preserve">Project</w:t>
            </w:r>
            <w:r w:rsidDel="00000000" w:rsidR="00000000" w:rsidRPr="00000000">
              <w:rPr>
                <w:b w:val="1"/>
                <w:bCs w:val="1"/>
                <w:sz w:val="18"/>
                <w:szCs w:val="18"/>
                <w:shd w:fill="auto" w:val="clear"/>
                <w:vertAlign w:val="baseline"/>
                <w:rtl w:val="0"/>
              </w:rPr>
              <w:t xml:space="preserve"> slide B. </w:t>
            </w:r>
            <w:r w:rsidDel="00000000" w:rsidR="00000000" w:rsidRPr="00000000">
              <w:rPr>
                <w:sz w:val="18"/>
                <w:szCs w:val="18"/>
                <w:shd w:fill="auto" w:val="clear"/>
                <w:vertAlign w:val="baseline"/>
                <w:rtl w:val="0"/>
              </w:rPr>
              <w:t xml:space="preserve">Tell students they should have out and be ready to use any resource material from their notebook, their </w:t>
            </w:r>
            <w:r w:rsidDel="00000000" w:rsidR="00000000" w:rsidRPr="00000000">
              <w:rPr>
                <w:i w:val="1"/>
                <w:iCs w:val="1"/>
                <w:sz w:val="18"/>
                <w:szCs w:val="18"/>
                <w:shd w:fill="auto" w:val="clear"/>
                <w:vertAlign w:val="baseline"/>
                <w:rtl w:val="0"/>
              </w:rPr>
              <w:t xml:space="preserve">Redesigning Your Protective Device</w:t>
            </w:r>
            <w:r w:rsidDel="00000000" w:rsidR="00000000" w:rsidRPr="00000000">
              <w:rPr>
                <w:sz w:val="18"/>
                <w:szCs w:val="18"/>
                <w:shd w:fill="auto" w:val="clear"/>
                <w:vertAlign w:val="baseline"/>
                <w:rtl w:val="0"/>
              </w:rPr>
              <w:t xml:space="preserve">, their </w:t>
            </w:r>
            <w:r w:rsidDel="00000000" w:rsidR="00000000" w:rsidRPr="00000000">
              <w:rPr>
                <w:i w:val="1"/>
                <w:iCs w:val="1"/>
                <w:sz w:val="18"/>
                <w:szCs w:val="18"/>
                <w:shd w:fill="auto" w:val="clear"/>
                <w:vertAlign w:val="baseline"/>
                <w:rtl w:val="0"/>
              </w:rPr>
              <w:t xml:space="preserve">Decision Matrix</w:t>
            </w:r>
            <w:r w:rsidDel="00000000" w:rsidR="00000000" w:rsidRPr="00000000">
              <w:rPr>
                <w:sz w:val="18"/>
                <w:szCs w:val="18"/>
                <w:shd w:fill="auto" w:val="clear"/>
                <w:vertAlign w:val="baseline"/>
                <w:rtl w:val="0"/>
              </w:rPr>
              <w:t xml:space="preserve">, and their </w:t>
            </w:r>
            <w:r w:rsidDel="00000000" w:rsidR="00000000" w:rsidRPr="00000000">
              <w:rPr>
                <w:i w:val="1"/>
                <w:iCs w:val="1"/>
                <w:sz w:val="18"/>
                <w:szCs w:val="18"/>
                <w:shd w:fill="auto" w:val="clear"/>
                <w:vertAlign w:val="baseline"/>
                <w:rtl w:val="0"/>
              </w:rPr>
              <w:t xml:space="preserve">Stakeholder Feedback Form</w:t>
            </w:r>
            <w:r w:rsidDel="00000000" w:rsidR="00000000" w:rsidRPr="00000000">
              <w:rPr>
                <w:sz w:val="18"/>
                <w:szCs w:val="18"/>
                <w:shd w:fill="auto" w:val="clear"/>
                <w:vertAlign w:val="baseline"/>
                <w:rtl w:val="0"/>
              </w:rPr>
              <w:t xml:space="preserve"> as they complete </w:t>
            </w:r>
            <w:r w:rsidDel="00000000" w:rsidR="00000000" w:rsidRPr="00000000">
              <w:rPr>
                <w:i w:val="1"/>
                <w:iCs w:val="1"/>
                <w:sz w:val="18"/>
                <w:szCs w:val="18"/>
                <w:shd w:fill="auto" w:val="clear"/>
                <w:vertAlign w:val="baseline"/>
                <w:rtl w:val="0"/>
              </w:rPr>
              <w:t xml:space="preserve">Final Design Proposal</w:t>
            </w:r>
            <w:r w:rsidDel="00000000" w:rsidR="00000000" w:rsidRPr="00000000">
              <w:rPr>
                <w:sz w:val="18"/>
                <w:szCs w:val="18"/>
                <w:shd w:fill="auto" w:val="clear"/>
                <w:vertAlign w:val="baseline"/>
                <w:rtl w:val="0"/>
              </w:rPr>
              <w:t xml:space="preserve">. Pass out </w:t>
            </w:r>
            <w:r w:rsidDel="00000000" w:rsidR="00000000" w:rsidRPr="00000000">
              <w:rPr>
                <w:i w:val="1"/>
                <w:iCs w:val="1"/>
                <w:sz w:val="18"/>
                <w:szCs w:val="18"/>
                <w:shd w:fill="auto" w:val="clear"/>
                <w:vertAlign w:val="baseline"/>
                <w:rtl w:val="0"/>
              </w:rPr>
              <w:t xml:space="preserve">Final Design Proposal</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You may notice you already have ideas for some of the sections on this handout on one of the handouts from Lesson 14. In that case, you may just be transferring your ideas to this document.</w:t>
            </w:r>
            <w:r w:rsidDel="00000000" w:rsidR="00000000" w:rsidRPr="00000000">
              <w:rPr>
                <w:sz w:val="18"/>
                <w:szCs w:val="18"/>
                <w:shd w:fill="auto" w:val="clear"/>
                <w:vertAlign w:val="baseline"/>
                <w:rtl w:val="0"/>
              </w:rPr>
              <w:t xml:space="preserve"> </w:t>
            </w:r>
            <w:r w:rsidDel="00000000" w:rsidR="00000000" w:rsidRPr="00000000">
              <w:rPr>
                <w:i w:val="1"/>
                <w:iCs w:val="1"/>
                <w:sz w:val="18"/>
                <w:szCs w:val="18"/>
                <w:shd w:fill="auto" w:val="clear"/>
                <w:vertAlign w:val="baseline"/>
                <w:rtl w:val="0"/>
              </w:rPr>
              <w:t xml:space="preserve">Other sections may require more thought. Read the questions carefully and compare them with the work you have already done on your designs. Some portions of the handout may need only a little more revising or thought for your presentation proposal for potential investors.</w:t>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This </w:t>
                  </w:r>
                  <w:r w:rsidDel="00000000" w:rsidR="00000000" w:rsidRPr="00000000">
                    <w:rPr>
                      <w:i w:val="1"/>
                      <w:iCs w:val="1"/>
                      <w:sz w:val="18"/>
                      <w:szCs w:val="18"/>
                      <w:vertAlign w:val="baseline"/>
                      <w:rtl w:val="0"/>
                    </w:rPr>
                    <w:t xml:space="preserve">Final Design Proposal</w:t>
                  </w:r>
                  <w:r w:rsidDel="00000000" w:rsidR="00000000" w:rsidRPr="00000000">
                    <w:rPr>
                      <w:sz w:val="18"/>
                      <w:szCs w:val="18"/>
                      <w:vertAlign w:val="baseline"/>
                      <w:rtl w:val="0"/>
                    </w:rPr>
                    <w:t xml:space="preserve"> handout can be used as a </w:t>
                  </w:r>
                  <w:r w:rsidDel="00000000" w:rsidR="00000000" w:rsidRPr="00000000">
                    <w:rPr>
                      <w:b w:val="1"/>
                      <w:bCs w:val="1"/>
                      <w:sz w:val="18"/>
                      <w:szCs w:val="18"/>
                      <w:vertAlign w:val="baseline"/>
                      <w:rtl w:val="0"/>
                    </w:rPr>
                    <w:t xml:space="preserve">formative</w:t>
                  </w:r>
                  <w:r w:rsidDel="00000000" w:rsidR="00000000" w:rsidRPr="00000000">
                    <w:rPr>
                      <w:sz w:val="18"/>
                      <w:szCs w:val="18"/>
                      <w:vertAlign w:val="baseline"/>
                      <w:rtl w:val="0"/>
                    </w:rPr>
                    <w:t xml:space="preserve"> for pre-summative assessment readiness. As students work through the handout, check in with them and/or ask probing questions of students who might need additional assistance or guidance to gain some evidence or insight as to how ready students are for the assessment. Some examples of how to support students as they work through the different sections of this handout are included below:</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Part 1: Introduce the problem and claims for a solution</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Students should already have thought through this and have it recorded on </w:t>
                  </w:r>
                  <w:r w:rsidDel="00000000" w:rsidR="00000000" w:rsidRPr="00000000">
                    <w:rPr>
                      <w:i w:val="1"/>
                      <w:iCs w:val="1"/>
                      <w:sz w:val="18"/>
                      <w:szCs w:val="18"/>
                      <w:vertAlign w:val="baseline"/>
                      <w:rtl w:val="0"/>
                    </w:rPr>
                    <w:t xml:space="preserve">Stakeholder Feedback Form</w:t>
                  </w:r>
                  <w:r w:rsidDel="00000000" w:rsidR="00000000" w:rsidRPr="00000000">
                    <w:rPr>
                      <w:sz w:val="18"/>
                      <w:szCs w:val="18"/>
                      <w:vertAlign w:val="baseline"/>
                      <w:rtl w:val="0"/>
                    </w:rPr>
                    <w:t xml:space="preserve">. If a student is stuck here and not sure what to write, ask them to look back at this handout to find the problem they identified and their solution claims that were presented to stakeholders. They can simply transfer what they wrote there to this document, or they could summarize in new wording.</w:t>
                  </w:r>
                  <w:r w:rsidDel="00000000" w:rsidR="00000000" w:rsidRPr="00000000">
                    <w:rPr>
                      <w:rtl w:val="0"/>
                    </w:rPr>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Part 2: Show off your solution</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Students may become overly fixated on drawing a detailed example of their device. Remind students that they already have an example of their device drawn on </w:t>
                  </w:r>
                  <w:r w:rsidDel="00000000" w:rsidR="00000000" w:rsidRPr="00000000">
                    <w:rPr>
                      <w:i w:val="1"/>
                      <w:iCs w:val="1"/>
                      <w:sz w:val="18"/>
                      <w:szCs w:val="18"/>
                      <w:vertAlign w:val="baseline"/>
                      <w:rtl w:val="0"/>
                    </w:rPr>
                    <w:t xml:space="preserve">Redesigning Your Protective Device</w:t>
                  </w:r>
                  <w:r w:rsidDel="00000000" w:rsidR="00000000" w:rsidRPr="00000000">
                    <w:rPr>
                      <w:sz w:val="18"/>
                      <w:szCs w:val="18"/>
                      <w:vertAlign w:val="baseline"/>
                      <w:rtl w:val="0"/>
                    </w:rPr>
                    <w:t xml:space="preserve"> that can be transferred over to this handout. If students have included a lot of design details on their original handout, ask them to just focus on the key features that investors would be interested in for the marketing of the device.</w:t>
                  </w:r>
                  <w:r w:rsidDel="00000000" w:rsidR="00000000" w:rsidRPr="00000000">
                    <w:rPr>
                      <w:rtl w:val="0"/>
                    </w:rPr>
                  </w:r>
                </w:p>
              </w:tc>
            </w:tr>
          </w:tbl>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continued from previous page…</w:t>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Part 3: Present your research</w:t>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In this section students explain what components they are keeping in their design and what components they are not keeping in their designs based on feedback they received on </w:t>
                  </w:r>
                  <w:r w:rsidDel="00000000" w:rsidR="00000000" w:rsidRPr="00000000">
                    <w:rPr>
                      <w:i w:val="1"/>
                      <w:iCs w:val="1"/>
                      <w:sz w:val="18"/>
                      <w:szCs w:val="18"/>
                      <w:vertAlign w:val="baseline"/>
                      <w:rtl w:val="0"/>
                    </w:rPr>
                    <w:t xml:space="preserve">Stakeholder Feedback Form</w:t>
                  </w:r>
                  <w:r w:rsidDel="00000000" w:rsidR="00000000" w:rsidRPr="00000000">
                    <w:rPr>
                      <w:sz w:val="18"/>
                      <w:szCs w:val="18"/>
                      <w:vertAlign w:val="baseline"/>
                      <w:rtl w:val="0"/>
                    </w:rPr>
                    <w:t xml:space="preserve"> and in their notebooks when they explained constraints and prioritizations around their design. If students simply need to see what they listed as primary, secondary, and tertiary, this is available on </w:t>
                  </w:r>
                  <w:r w:rsidDel="00000000" w:rsidR="00000000" w:rsidRPr="00000000">
                    <w:rPr>
                      <w:i w:val="1"/>
                      <w:iCs w:val="1"/>
                      <w:sz w:val="18"/>
                      <w:szCs w:val="18"/>
                      <w:vertAlign w:val="baseline"/>
                      <w:rtl w:val="0"/>
                    </w:rPr>
                    <w:t xml:space="preserve">Decision Matrix</w:t>
                  </w:r>
                  <w:r w:rsidDel="00000000" w:rsidR="00000000" w:rsidRPr="00000000">
                    <w:rPr>
                      <w:sz w:val="18"/>
                      <w:szCs w:val="18"/>
                      <w:vertAlign w:val="baseline"/>
                      <w:rtl w:val="0"/>
                    </w:rPr>
                    <w:t xml:space="preserve">. They should be able to use these three pieces of data to complete this section. Guide students to look back at these as they complete this section.</w:t>
                  </w:r>
                  <w:r w:rsidDel="00000000" w:rsidR="00000000" w:rsidRPr="00000000">
                    <w:rPr>
                      <w:rtl w:val="0"/>
                    </w:rPr>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Part 4: Justify your design decisions</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Suggest students complete the first two columns first using what they have completed on </w:t>
                  </w:r>
                  <w:r w:rsidDel="00000000" w:rsidR="00000000" w:rsidRPr="00000000">
                    <w:rPr>
                      <w:i w:val="1"/>
                      <w:iCs w:val="1"/>
                      <w:sz w:val="18"/>
                      <w:szCs w:val="18"/>
                      <w:vertAlign w:val="baseline"/>
                      <w:rtl w:val="0"/>
                    </w:rPr>
                    <w:t xml:space="preserve">Stakeholder Feedback Form</w:t>
                  </w:r>
                  <w:r w:rsidDel="00000000" w:rsidR="00000000" w:rsidRPr="00000000">
                    <w:rPr>
                      <w:sz w:val="18"/>
                      <w:szCs w:val="18"/>
                      <w:vertAlign w:val="baseline"/>
                      <w:rtl w:val="0"/>
                    </w:rPr>
                    <w:t xml:space="preserve"> and </w:t>
                  </w:r>
                  <w:r w:rsidDel="00000000" w:rsidR="00000000" w:rsidRPr="00000000">
                    <w:rPr>
                      <w:i w:val="1"/>
                      <w:iCs w:val="1"/>
                      <w:sz w:val="18"/>
                      <w:szCs w:val="18"/>
                      <w:vertAlign w:val="baseline"/>
                      <w:rtl w:val="0"/>
                    </w:rPr>
                    <w:t xml:space="preserve">Decision Matrix</w:t>
                  </w:r>
                  <w:r w:rsidDel="00000000" w:rsidR="00000000" w:rsidRPr="00000000">
                    <w:rPr>
                      <w:sz w:val="18"/>
                      <w:szCs w:val="18"/>
                      <w:vertAlign w:val="baseline"/>
                      <w:rtl w:val="0"/>
                    </w:rPr>
                    <w:t xml:space="preserve"> and what they have written in their notebook around why they made the decisions they did for their design.</w:t>
                  </w:r>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Students have already spent time at the end of Lesson 14 considering the effects of each trade-off. Refer students back to their notebooks to find their ideas over why these choices and prioritizations were made.</w:t>
                  </w:r>
                  <w:r w:rsidDel="00000000" w:rsidR="00000000" w:rsidRPr="00000000">
                    <w:rPr>
                      <w:rtl w:val="0"/>
                    </w:rPr>
                  </w:r>
                </w:p>
              </w:tc>
            </w:tr>
          </w:tbl>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Though you’ve got some great ideas for how to improve your designs for our consumers, how could you use this way of thinking to evaluate and test designs that other engineers come up with for any proposed collision mitigation design solution? You will now use what you have figured out about contact forces and designing solutions and apply it to a new phenomenon scenario. This will be your final assessment of our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shd w:fill="auto" w:val="clear"/>
                <w:vertAlign w:val="baseline"/>
              </w:rPr>
            </w:pPr>
            <w:r w:rsidDel="00000000" w:rsidR="00000000" w:rsidRPr="00000000">
              <w:rPr>
                <w:rtl w:val="0"/>
              </w:rPr>
            </w:r>
          </w:p>
        </w:tc>
      </w:tr>
    </w:tbl>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BD">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3 · PART 1 TRANSFER TASK</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20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rPr>
                <w:color w:val="47899e"/>
                <w:sz w:val="18"/>
                <w:szCs w:val="18"/>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Part 1: Cheerleading Headgear Assessment</w:t>
            </w:r>
            <w:r w:rsidDel="00000000" w:rsidR="00000000" w:rsidRPr="00000000">
              <w:rPr>
                <w:color w:val="ffffff"/>
                <w:sz w:val="18"/>
                <w:szCs w:val="18"/>
                <w:shd w:fill="auto" w:val="clear"/>
                <w:vertAlign w:val="baseline"/>
                <w:rtl w:val="0"/>
              </w:rPr>
              <w:t xml:space="preserve">, computer, projector, </w:t>
            </w:r>
            <w:hyperlink r:id="rId13">
              <w:r w:rsidDel="00000000" w:rsidR="00000000" w:rsidRPr="00000000">
                <w:rPr>
                  <w:color w:val="47899e"/>
                  <w:sz w:val="18"/>
                  <w:szCs w:val="18"/>
                  <w:vertAlign w:val="baseline"/>
                  <w:rtl w:val="0"/>
                </w:rPr>
                <w:t xml:space="preserve">https://www.youtube.com/watch?v=yaljRoKZVvg</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 Distribute </w:t>
            </w:r>
            <w:r w:rsidDel="00000000" w:rsidR="00000000" w:rsidRPr="00000000">
              <w:rPr>
                <w:b w:val="1"/>
                <w:bCs w:val="1"/>
                <w:i w:val="1"/>
                <w:iCs w:val="1"/>
                <w:sz w:val="18"/>
                <w:szCs w:val="18"/>
                <w:shd w:fill="auto" w:val="clear"/>
                <w:vertAlign w:val="baseline"/>
                <w:rtl w:val="0"/>
              </w:rPr>
              <w:t xml:space="preserve">Part 1: Cheerleading Headgear Assessment</w:t>
            </w:r>
            <w:r w:rsidDel="00000000" w:rsidR="00000000" w:rsidRPr="00000000">
              <w:rPr>
                <w:b w:val="1"/>
                <w:bCs w:val="1"/>
                <w:sz w:val="18"/>
                <w:szCs w:val="18"/>
                <w:shd w:fill="auto" w:val="clear"/>
                <w:vertAlign w:val="baseline"/>
                <w:rtl w:val="0"/>
              </w:rPr>
              <w:t xml:space="preserve"> to each student. </w:t>
            </w: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C</w:t>
            </w:r>
            <w:r w:rsidDel="00000000" w:rsidR="00000000" w:rsidRPr="00000000">
              <w:rPr>
                <w:sz w:val="18"/>
                <w:szCs w:val="18"/>
                <w:shd w:fill="auto" w:val="clear"/>
                <w:vertAlign w:val="baseline"/>
                <w:rtl w:val="0"/>
              </w:rPr>
              <w:t xml:space="preserve">. Take a few minutes to go through the directions for the different sections of the transfer task. Then read the assessment introduction.</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5" name="image3.png"/>
                  <a:graphic>
                    <a:graphicData uri="http://schemas.openxmlformats.org/drawingml/2006/picture">
                      <pic:pic>
                        <pic:nvPicPr>
                          <pic:cNvPr descr="assessment" id="0" name="image3.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Show a cheerleading video to the class</w:t>
            </w:r>
            <w:r w:rsidDel="00000000" w:rsidR="00000000" w:rsidRPr="00000000">
              <w:rPr>
                <w:sz w:val="18"/>
                <w:szCs w:val="18"/>
                <w:shd w:fill="auto" w:val="clear"/>
                <w:vertAlign w:val="baseline"/>
                <w:rtl w:val="0"/>
              </w:rPr>
              <w:t xml:space="preserve">. Take a moment to show a video from the list below. Alternatively, any other cheerleading video that shows the aerial gymnastics of the sport can be shown.</w:t>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720" w:hanging="360"/>
              <w:rPr/>
            </w:pPr>
            <w:hyperlink r:id="rId14">
              <w:r w:rsidDel="00000000" w:rsidR="00000000" w:rsidRPr="00000000">
                <w:rPr>
                  <w:color w:val="47899e"/>
                  <w:sz w:val="18"/>
                  <w:szCs w:val="18"/>
                  <w:vertAlign w:val="baseline"/>
                  <w:rtl w:val="0"/>
                </w:rPr>
                <w:t xml:space="preserve">https://www.youtube.com/watch?v=yaljRoKZVvg</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720" w:hanging="360"/>
              <w:rPr/>
            </w:pPr>
            <w:hyperlink r:id="rId15">
              <w:r w:rsidDel="00000000" w:rsidR="00000000" w:rsidRPr="00000000">
                <w:rPr>
                  <w:color w:val="47899e"/>
                  <w:sz w:val="18"/>
                  <w:szCs w:val="18"/>
                  <w:vertAlign w:val="baseline"/>
                  <w:rtl w:val="0"/>
                </w:rPr>
                <w:t xml:space="preserve">https://www.youtube.com/watch?v=RJYbqDFlexk</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720" w:hanging="360"/>
              <w:rPr/>
            </w:pPr>
            <w:hyperlink r:id="rId16">
              <w:r w:rsidDel="00000000" w:rsidR="00000000" w:rsidRPr="00000000">
                <w:rPr>
                  <w:color w:val="47899e"/>
                  <w:sz w:val="18"/>
                  <w:szCs w:val="18"/>
                  <w:vertAlign w:val="baseline"/>
                  <w:rtl w:val="0"/>
                </w:rPr>
                <w:t xml:space="preserve">https://www.youtube.com/watch?v=RgH-Esw6GpI</w:t>
              </w:r>
            </w:hyperlink>
            <w:r w:rsidDel="00000000" w:rsidR="00000000" w:rsidRPr="00000000">
              <w:rPr>
                <w:rtl w:val="0"/>
              </w:rPr>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rPr>
                <w:color w:val="47899e"/>
                <w:sz w:val="18"/>
                <w:szCs w:val="18"/>
                <w:vertAlign w:val="baseline"/>
              </w:rPr>
            </w:pPr>
            <w:r w:rsidDel="00000000" w:rsidR="00000000" w:rsidRPr="00000000">
              <w:rPr>
                <w:rtl w:val="0"/>
              </w:rPr>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It is advised you should show at least half the video so students can see what this sport looks like, especially in a competition. This will help them think about the idea of adding helmets to the uniform for cheerleading. Answer any questions students may have about what the questions are asking of students. Give students time to complete part 1 of the assessment on their own.</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may have a traditional view of cheerleading which only involves cheers being conducted from the ground. Many students may have never seen a competitive cheerleading routine and may not know that gymnastics or aerial stunts are involved. Showing a competitive cheerleading video may allow students to see this competition as a sport instead of a sideline activity, and help students better answer questions regarding the injury risks that accompany the sport.</w:t>
                  </w:r>
                </w:p>
              </w:tc>
            </w:tr>
          </w:tbl>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students had previously needed additional learning experiences to show conceptual understanding on the Lesson 6 or Lesson 10 assessment and have been revising their questions as the unit has progressed, instruct students to get back out their prior assessment they have been updating during Lessons 11-14. Tell students to use their updated answers to aid them in developing their responses on both Parts 1 and 2 of the current assessment.</w:t>
                  </w:r>
                </w:p>
              </w:tc>
            </w:tr>
          </w:tbl>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2"/>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Building towards: 15.A </w:t>
                  </w:r>
                  <w:r w:rsidDel="00000000" w:rsidR="00000000" w:rsidRPr="00000000">
                    <w:rPr>
                      <w:color w:val="2f3b83"/>
                      <w:sz w:val="18"/>
                      <w:szCs w:val="18"/>
                      <w:vertAlign w:val="baseline"/>
                      <w:rtl w:val="0"/>
                    </w:rPr>
                    <w:t xml:space="preserve">Develop and use a series of models</w:t>
                  </w:r>
                  <w:r w:rsidDel="00000000" w:rsidR="00000000" w:rsidRPr="00000000">
                    <w:rPr>
                      <w:sz w:val="18"/>
                      <w:szCs w:val="18"/>
                      <w:vertAlign w:val="baseline"/>
                      <w:rtl w:val="0"/>
                    </w:rPr>
                    <w:t xml:space="preserve"> to represent (a) the </w:t>
                  </w:r>
                  <w:r w:rsidDel="00000000" w:rsidR="00000000" w:rsidRPr="00000000">
                    <w:rPr>
                      <w:color w:val="f28023"/>
                      <w:sz w:val="18"/>
                      <w:szCs w:val="18"/>
                      <w:vertAlign w:val="baseline"/>
                      <w:rtl w:val="0"/>
                    </w:rPr>
                    <w:t xml:space="preserve">relative strength of the forces</w:t>
                  </w:r>
                  <w:r w:rsidDel="00000000" w:rsidR="00000000" w:rsidRPr="00000000">
                    <w:rPr>
                      <w:color w:val="85a63b"/>
                      <w:sz w:val="18"/>
                      <w:szCs w:val="18"/>
                      <w:vertAlign w:val="baseline"/>
                      <w:rtl w:val="0"/>
                    </w:rPr>
                    <w:t xml:space="preserve"> (change and stability) </w:t>
                  </w:r>
                  <w:r w:rsidDel="00000000" w:rsidR="00000000" w:rsidRPr="00000000">
                    <w:rPr>
                      <w:color w:val="f28023"/>
                      <w:sz w:val="18"/>
                      <w:szCs w:val="18"/>
                      <w:vertAlign w:val="baseline"/>
                      <w:rtl w:val="0"/>
                    </w:rPr>
                    <w:t xml:space="preserve">being applied to </w:t>
                  </w:r>
                  <w:r w:rsidDel="00000000" w:rsidR="00000000" w:rsidRPr="00000000">
                    <w:rPr>
                      <w:sz w:val="18"/>
                      <w:szCs w:val="18"/>
                      <w:vertAlign w:val="baseline"/>
                      <w:rtl w:val="0"/>
                    </w:rPr>
                    <w:t xml:space="preserve">three different objects and </w:t>
                  </w:r>
                  <w:r w:rsidDel="00000000" w:rsidR="00000000" w:rsidRPr="00000000">
                    <w:rPr>
                      <w:color w:val="85a63b"/>
                      <w:sz w:val="18"/>
                      <w:szCs w:val="18"/>
                      <w:vertAlign w:val="baseline"/>
                      <w:rtl w:val="0"/>
                    </w:rPr>
                    <w:t xml:space="preserve">subsystems</w:t>
                  </w:r>
                  <w:r w:rsidDel="00000000" w:rsidR="00000000" w:rsidRPr="00000000">
                    <w:rPr>
                      <w:sz w:val="18"/>
                      <w:szCs w:val="18"/>
                      <w:vertAlign w:val="baseline"/>
                      <w:rtl w:val="0"/>
                    </w:rPr>
                    <w:t xml:space="preserve"> in contact in a collision</w:t>
                  </w:r>
                  <w:r w:rsidDel="00000000" w:rsidR="00000000" w:rsidRPr="00000000">
                    <w:rPr>
                      <w:color w:val="f28023"/>
                      <w:sz w:val="18"/>
                      <w:szCs w:val="18"/>
                      <w:vertAlign w:val="baseline"/>
                      <w:rtl w:val="0"/>
                    </w:rPr>
                    <w:t xml:space="preserve">,</w:t>
                  </w:r>
                  <w:r w:rsidDel="00000000" w:rsidR="00000000" w:rsidRPr="00000000">
                    <w:rPr>
                      <w:sz w:val="18"/>
                      <w:szCs w:val="18"/>
                      <w:vertAlign w:val="baseline"/>
                      <w:rtl w:val="0"/>
                    </w:rPr>
                    <w:t xml:space="preserve">(b) in each case </w:t>
                  </w:r>
                  <w:r w:rsidDel="00000000" w:rsidR="00000000" w:rsidRPr="00000000">
                    <w:rPr>
                      <w:color w:val="f28023"/>
                      <w:sz w:val="18"/>
                      <w:szCs w:val="18"/>
                      <w:vertAlign w:val="baseline"/>
                      <w:rtl w:val="0"/>
                    </w:rPr>
                    <w:t xml:space="preserve">what interaction </w:t>
                  </w:r>
                  <w:r w:rsidDel="00000000" w:rsidR="00000000" w:rsidRPr="00000000">
                    <w:rPr>
                      <w:color w:val="85a63b"/>
                      <w:sz w:val="18"/>
                      <w:szCs w:val="18"/>
                      <w:vertAlign w:val="baseline"/>
                      <w:rtl w:val="0"/>
                    </w:rPr>
                    <w:t xml:space="preserve">(cause)</w:t>
                  </w:r>
                  <w:r w:rsidDel="00000000" w:rsidR="00000000" w:rsidRPr="00000000">
                    <w:rPr>
                      <w:color w:val="f28023"/>
                      <w:sz w:val="18"/>
                      <w:szCs w:val="18"/>
                      <w:vertAlign w:val="baseline"/>
                      <w:rtl w:val="0"/>
                    </w:rPr>
                    <w:t xml:space="preserve"> is producing this force </w:t>
                  </w:r>
                  <w:r w:rsidDel="00000000" w:rsidR="00000000" w:rsidRPr="00000000">
                    <w:rPr>
                      <w:color w:val="85a63b"/>
                      <w:sz w:val="18"/>
                      <w:szCs w:val="18"/>
                      <w:vertAlign w:val="baseline"/>
                      <w:rtl w:val="0"/>
                    </w:rPr>
                    <w:t xml:space="preserve">(effect) </w:t>
                  </w:r>
                  <w:r w:rsidDel="00000000" w:rsidR="00000000" w:rsidRPr="00000000">
                    <w:rPr>
                      <w:color w:val="f28023"/>
                      <w:sz w:val="18"/>
                      <w:szCs w:val="18"/>
                      <w:vertAlign w:val="baseline"/>
                      <w:rtl w:val="0"/>
                    </w:rPr>
                    <w:t xml:space="preserve">on the object, </w:t>
                  </w:r>
                  <w:r w:rsidDel="00000000" w:rsidR="00000000" w:rsidRPr="00000000">
                    <w:rPr>
                      <w:sz w:val="18"/>
                      <w:szCs w:val="18"/>
                      <w:vertAlign w:val="baseline"/>
                      <w:rtl w:val="0"/>
                    </w:rPr>
                    <w:t xml:space="preserve">and (c)</w:t>
                  </w:r>
                  <w:r w:rsidDel="00000000" w:rsidR="00000000" w:rsidRPr="00000000">
                    <w:rPr>
                      <w:color w:val="f28023"/>
                      <w:sz w:val="18"/>
                      <w:szCs w:val="18"/>
                      <w:vertAlign w:val="baseline"/>
                      <w:rtl w:val="0"/>
                    </w:rPr>
                    <w:t xml:space="preserve"> the direction of these forces</w:t>
                  </w:r>
                  <w:r w:rsidDel="00000000" w:rsidR="00000000" w:rsidRPr="00000000">
                    <w:rPr>
                      <w:sz w:val="18"/>
                      <w:szCs w:val="18"/>
                      <w:vertAlign w:val="baseline"/>
                      <w:rtl w:val="0"/>
                    </w:rPr>
                    <w:t xml:space="preserve"> in three different free body diagrams and use the ideas from these models to </w:t>
                  </w:r>
                  <w:r w:rsidDel="00000000" w:rsidR="00000000" w:rsidRPr="00000000">
                    <w:rPr>
                      <w:color w:val="2f3b83"/>
                      <w:sz w:val="18"/>
                      <w:szCs w:val="18"/>
                      <w:vertAlign w:val="baseline"/>
                      <w:rtl w:val="0"/>
                    </w:rPr>
                    <w:t xml:space="preserve">support or refute an argument</w:t>
                  </w:r>
                  <w:r w:rsidDel="00000000" w:rsidR="00000000" w:rsidRPr="00000000">
                    <w:rPr>
                      <w:sz w:val="18"/>
                      <w:szCs w:val="18"/>
                      <w:vertAlign w:val="baseline"/>
                      <w:rtl w:val="0"/>
                    </w:rPr>
                    <w:t xml:space="preserve"> for the </w:t>
                  </w:r>
                  <w:r w:rsidDel="00000000" w:rsidR="00000000" w:rsidRPr="00000000">
                    <w:rPr>
                      <w:color w:val="85a63b"/>
                      <w:sz w:val="18"/>
                      <w:szCs w:val="18"/>
                      <w:vertAlign w:val="baseline"/>
                      <w:rtl w:val="0"/>
                    </w:rPr>
                    <w:t xml:space="preserve">effect </w:t>
                  </w:r>
                  <w:r w:rsidDel="00000000" w:rsidR="00000000" w:rsidRPr="00000000">
                    <w:rPr>
                      <w:sz w:val="18"/>
                      <w:szCs w:val="18"/>
                      <w:vertAlign w:val="baseline"/>
                      <w:rtl w:val="0"/>
                    </w:rPr>
                    <w:t xml:space="preserve">on </w:t>
                  </w:r>
                  <w:r w:rsidDel="00000000" w:rsidR="00000000" w:rsidRPr="00000000">
                    <w:rPr>
                      <w:color w:val="f28023"/>
                      <w:sz w:val="18"/>
                      <w:szCs w:val="18"/>
                      <w:vertAlign w:val="baseline"/>
                      <w:rtl w:val="0"/>
                    </w:rPr>
                    <w:t xml:space="preserve">peak forces</w:t>
                  </w:r>
                  <w:r w:rsidDel="00000000" w:rsidR="00000000" w:rsidRPr="00000000">
                    <w:rPr>
                      <w:sz w:val="18"/>
                      <w:szCs w:val="18"/>
                      <w:vertAlign w:val="baseline"/>
                      <w:rtl w:val="0"/>
                    </w:rPr>
                    <w:t xml:space="preserve"> on heads during a collision.</w:t>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look/listen for: </w:t>
                  </w:r>
                  <w:r w:rsidDel="00000000" w:rsidR="00000000" w:rsidRPr="00000000">
                    <w:rPr>
                      <w:sz w:val="18"/>
                      <w:szCs w:val="18"/>
                      <w:vertAlign w:val="baseline"/>
                      <w:rtl w:val="0"/>
                    </w:rPr>
                    <w:t xml:space="preserve">See </w:t>
                  </w:r>
                  <w:r w:rsidDel="00000000" w:rsidR="00000000" w:rsidRPr="00000000">
                    <w:rPr>
                      <w:i w:val="1"/>
                      <w:iCs w:val="1"/>
                      <w:sz w:val="18"/>
                      <w:szCs w:val="18"/>
                      <w:vertAlign w:val="baseline"/>
                      <w:rtl w:val="0"/>
                    </w:rPr>
                    <w:t xml:space="preserve">Item alignment guide</w:t>
                  </w:r>
                  <w:r w:rsidDel="00000000" w:rsidR="00000000" w:rsidRPr="00000000">
                    <w:rPr>
                      <w:sz w:val="18"/>
                      <w:szCs w:val="18"/>
                      <w:vertAlign w:val="baseline"/>
                      <w:rtl w:val="0"/>
                    </w:rPr>
                    <w:t xml:space="preserve"> to determine which questions on </w:t>
                  </w:r>
                  <w:r w:rsidDel="00000000" w:rsidR="00000000" w:rsidRPr="00000000">
                    <w:rPr>
                      <w:i w:val="1"/>
                      <w:iCs w:val="1"/>
                      <w:sz w:val="18"/>
                      <w:szCs w:val="18"/>
                      <w:vertAlign w:val="baseline"/>
                      <w:rtl w:val="0"/>
                    </w:rPr>
                    <w:t xml:space="preserve">Part 1: Cheerleading Headgear Assessment</w:t>
                  </w:r>
                  <w:r w:rsidDel="00000000" w:rsidR="00000000" w:rsidRPr="00000000">
                    <w:rPr>
                      <w:sz w:val="18"/>
                      <w:szCs w:val="18"/>
                      <w:vertAlign w:val="baseline"/>
                      <w:rtl w:val="0"/>
                    </w:rPr>
                    <w:t xml:space="preserve"> are aligned to which crosscutting concepts and related pieces of disciplinary core ideas. See </w:t>
                  </w:r>
                  <w:r w:rsidDel="00000000" w:rsidR="00000000" w:rsidRPr="00000000">
                    <w:rPr>
                      <w:i w:val="1"/>
                      <w:iCs w:val="1"/>
                      <w:sz w:val="18"/>
                      <w:szCs w:val="18"/>
                      <w:vertAlign w:val="baseline"/>
                      <w:rtl w:val="0"/>
                    </w:rPr>
                    <w:t xml:space="preserve">Part 1 Key: Cheerleading Headgear Assessment</w:t>
                  </w:r>
                  <w:r w:rsidDel="00000000" w:rsidR="00000000" w:rsidRPr="00000000">
                    <w:rPr>
                      <w:sz w:val="18"/>
                      <w:szCs w:val="18"/>
                      <w:vertAlign w:val="baseline"/>
                      <w:rtl w:val="0"/>
                    </w:rPr>
                    <w:t xml:space="preserve"> for scoring guidance and anticipated responses to the related questions on </w:t>
                  </w:r>
                  <w:r w:rsidDel="00000000" w:rsidR="00000000" w:rsidRPr="00000000">
                    <w:rPr>
                      <w:i w:val="1"/>
                      <w:iCs w:val="1"/>
                      <w:sz w:val="18"/>
                      <w:szCs w:val="18"/>
                      <w:vertAlign w:val="baseline"/>
                      <w:rtl w:val="0"/>
                    </w:rPr>
                    <w:t xml:space="preserve">Part 1: Cheerleading Headgear Assessment</w:t>
                  </w:r>
                  <w:r w:rsidDel="00000000" w:rsidR="00000000" w:rsidRPr="00000000">
                    <w:rPr>
                      <w:sz w:val="18"/>
                      <w:szCs w:val="18"/>
                      <w:vertAlign w:val="baseline"/>
                      <w:rtl w:val="0"/>
                    </w:rPr>
                    <w:t xml:space="preserve">.</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 </w:t>
                  </w:r>
                  <w:r w:rsidDel="00000000" w:rsidR="00000000" w:rsidRPr="00000000">
                    <w:rPr>
                      <w:sz w:val="18"/>
                      <w:szCs w:val="18"/>
                      <w:vertAlign w:val="baseline"/>
                      <w:rtl w:val="0"/>
                    </w:rPr>
                    <w:t xml:space="preserve">Refer students to examples of free body diagrams the class developed in Lessons 5, 10, and 13, as well as the examples they developed in the individual assessments in Lessons 6 and 10. Use these to help students identify the key features of a free body diagram and what force interactions are represented in each subsystem.</w:t>
                  </w:r>
                </w:p>
              </w:tc>
            </w:tr>
          </w:tbl>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For question 3b of the assessment, students are asked to support or refute their claim by citing evidence from investigations we did and using any related science ideas we developed to defend their argument. Offering students a choice in modality to share their explanation provides equal access for all students. Some students may benefit from drawing a representation of the potential collision results when one cheerleader collides with another and labeling it to support why they think this. As another alternative, some students may find more success explaining this orally through recording themselves and then turning in the recording or presenting to the class or presenting to you during an appropriate time in the classroom.</w:t>
            </w:r>
          </w:p>
        </w:tc>
      </w:tr>
    </w:tbl>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3"/>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DB">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4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2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Part 1: Cheerleading Headgear Assessment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Conduct the end of part 1 of the transfer task. </w:t>
            </w:r>
            <w:r w:rsidDel="00000000" w:rsidR="00000000" w:rsidRPr="00000000">
              <w:rPr>
                <w:sz w:val="18"/>
                <w:szCs w:val="18"/>
                <w:shd w:fill="auto" w:val="clear"/>
                <w:vertAlign w:val="baseline"/>
                <w:rtl w:val="0"/>
              </w:rPr>
              <w:t xml:space="preserve">Ask students to pause where they are at on the assessment and turn part 1 in. Let them know that the rest of the part 1 assessment can be completed tomorrow if they are not finished. It can be helpful to keep separate the assessments that are from students who have completed part 1 and ones from students who have not finished and may need a few minutes to finish at the beginning of the next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E2">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bCs w:val="1"/>
          <w:i w:val="0"/>
          <w:iCs w:val="0"/>
          <w:color w:val="9a2f3e"/>
          <w:sz w:val="24"/>
          <w:szCs w:val="24"/>
        </w:rPr>
      </w:pPr>
      <w:r w:rsidDel="00000000" w:rsidR="00000000" w:rsidRPr="00000000">
        <w:rPr>
          <w:b w:val="1"/>
          <w:bCs w:val="1"/>
          <w:i w:val="0"/>
          <w:iCs w:val="0"/>
          <w:color w:val="9a2f3e"/>
          <w:sz w:val="24"/>
          <w:szCs w:val="24"/>
          <w:rtl w:val="0"/>
        </w:rPr>
        <w:t xml:space="preserve">End of day 1</w:t>
      </w:r>
    </w:p>
    <w:tbl>
      <w:tblPr>
        <w:tblStyle w:val="Table14"/>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E3">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5 · PART 2 TRANSFER TASK</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25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Part 2: Cheerleading Headgear Assessment</w:t>
            </w:r>
            <w:r w:rsidDel="00000000" w:rsidR="00000000" w:rsidRPr="00000000">
              <w:rPr>
                <w:color w:val="ffffff"/>
                <w:sz w:val="18"/>
                <w:szCs w:val="18"/>
                <w:shd w:fill="auto" w:val="clear"/>
                <w:vertAlign w:val="baseline"/>
                <w:rtl w:val="0"/>
              </w:rPr>
              <w:t xml:space="preserve">, 10 mini index tab flags of one color (e.g. green) and 10 of another color (e.g. yellow)</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Distribute </w:t>
            </w:r>
            <w:r w:rsidDel="00000000" w:rsidR="00000000" w:rsidRPr="00000000">
              <w:rPr>
                <w:b w:val="1"/>
                <w:bCs w:val="1"/>
                <w:i w:val="1"/>
                <w:iCs w:val="1"/>
                <w:sz w:val="18"/>
                <w:szCs w:val="18"/>
                <w:shd w:fill="auto" w:val="clear"/>
                <w:vertAlign w:val="baseline"/>
                <w:rtl w:val="0"/>
              </w:rPr>
              <w:t xml:space="preserve">Part 2: Cheerleading Headgear Assessment</w:t>
            </w:r>
            <w:r w:rsidDel="00000000" w:rsidR="00000000" w:rsidRPr="00000000">
              <w:rPr>
                <w:b w:val="1"/>
                <w:bCs w:val="1"/>
                <w:sz w:val="18"/>
                <w:szCs w:val="18"/>
                <w:shd w:fill="auto" w:val="clear"/>
                <w:vertAlign w:val="baseline"/>
                <w:rtl w:val="0"/>
              </w:rPr>
              <w:t xml:space="preserve"> to each student. </w:t>
            </w: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D</w:t>
            </w:r>
            <w:r w:rsidDel="00000000" w:rsidR="00000000" w:rsidRPr="00000000">
              <w:rPr>
                <w:rFonts w:ascii="Arial Unicode MS" w:cs="Arial Unicode MS" w:eastAsia="Arial Unicode MS" w:hAnsi="Arial Unicode MS"/>
                <w:sz w:val="18"/>
                <w:szCs w:val="18"/>
                <w:shd w:fill="auto" w:val="clear"/>
                <w:vertAlign w:val="baseline"/>
                <w:rtl w:val="0"/>
              </w:rPr>
              <w:t xml:space="preserve">. Take a few minutes to go through the directions for the different sections of the transfer task.✱ Answer any questions students may have about what the questions are asking of students. Give students time to complete part 2 of the assessment on their own. You will also want to hand back part 1 to anyone who had not finished it in the prior class period. After 20 minutes, collect all transfer tasks. Most should have already finished by this time, but if there are still a few who are not finished, you may need to offer them time outside of class or, if it works logistically, they could finish the task and then join the class in revisiting the DQB when they finish.</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3" name="image3.png"/>
                  <a:graphic>
                    <a:graphicData uri="http://schemas.openxmlformats.org/drawingml/2006/picture">
                      <pic:pic>
                        <pic:nvPicPr>
                          <pic:cNvPr descr="assessment" id="0" name="image3.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Display </w:t>
            </w:r>
            <w:r w:rsidDel="00000000" w:rsidR="00000000" w:rsidRPr="00000000">
              <w:rPr>
                <w:b w:val="1"/>
                <w:bCs w:val="1"/>
                <w:sz w:val="18"/>
                <w:szCs w:val="18"/>
                <w:shd w:fill="auto" w:val="clear"/>
                <w:vertAlign w:val="baseline"/>
                <w:rtl w:val="0"/>
              </w:rPr>
              <w:t xml:space="preserve">slide E </w:t>
            </w:r>
            <w:r w:rsidDel="00000000" w:rsidR="00000000" w:rsidRPr="00000000">
              <w:rPr>
                <w:sz w:val="18"/>
                <w:szCs w:val="18"/>
                <w:shd w:fill="auto" w:val="clear"/>
                <w:vertAlign w:val="baseline"/>
                <w:rtl w:val="0"/>
              </w:rPr>
              <w:t xml:space="preserve">as students are finishing the assessment. As students finish the transfer task and have turned it in, tell them to take a few of their index tab flags and silently visit the DQB. Using the directions slide E, they should read through the questions and put one on any that they feel they can answer.</w:t>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Building towards: 15.B</w:t>
                  </w:r>
                  <w:r w:rsidDel="00000000" w:rsidR="00000000" w:rsidRPr="00000000">
                    <w:rPr>
                      <w:sz w:val="18"/>
                      <w:szCs w:val="18"/>
                      <w:vertAlign w:val="baseline"/>
                      <w:rtl w:val="0"/>
                    </w:rPr>
                    <w:t xml:space="preserve"> </w:t>
                  </w:r>
                  <w:r w:rsidDel="00000000" w:rsidR="00000000" w:rsidRPr="00000000">
                    <w:rPr>
                      <w:color w:val="2f3b83"/>
                      <w:sz w:val="18"/>
                      <w:szCs w:val="18"/>
                      <w:vertAlign w:val="baseline"/>
                      <w:rtl w:val="0"/>
                    </w:rPr>
                    <w:t xml:space="preserve">Construct an explanation</w:t>
                  </w:r>
                  <w:r w:rsidDel="00000000" w:rsidR="00000000" w:rsidRPr="00000000">
                    <w:rPr>
                      <w:sz w:val="18"/>
                      <w:szCs w:val="18"/>
                      <w:vertAlign w:val="baseline"/>
                      <w:rtl w:val="0"/>
                    </w:rPr>
                    <w:t xml:space="preserve"> for why a design solution will </w:t>
                  </w:r>
                  <w:r w:rsidDel="00000000" w:rsidR="00000000" w:rsidRPr="00000000">
                    <w:rPr>
                      <w:color w:val="85a63b"/>
                      <w:sz w:val="18"/>
                      <w:szCs w:val="18"/>
                      <w:vertAlign w:val="baseline"/>
                      <w:rtl w:val="0"/>
                    </w:rPr>
                    <w:t xml:space="preserve">optimize performance,</w:t>
                  </w:r>
                  <w:r w:rsidDel="00000000" w:rsidR="00000000" w:rsidRPr="00000000">
                    <w:rPr>
                      <w:sz w:val="18"/>
                      <w:szCs w:val="18"/>
                      <w:vertAlign w:val="baseline"/>
                      <w:rtl w:val="0"/>
                    </w:rPr>
                    <w:t xml:space="preserve"> including the prioritized </w:t>
                  </w:r>
                  <w:r w:rsidDel="00000000" w:rsidR="00000000" w:rsidRPr="00000000">
                    <w:rPr>
                      <w:color w:val="f28023"/>
                      <w:sz w:val="18"/>
                      <w:szCs w:val="18"/>
                      <w:vertAlign w:val="baseline"/>
                      <w:rtl w:val="0"/>
                    </w:rPr>
                    <w:t xml:space="preserve">criteria, constraints</w:t>
                  </w:r>
                  <w:r w:rsidDel="00000000" w:rsidR="00000000" w:rsidRPr="00000000">
                    <w:rPr>
                      <w:sz w:val="18"/>
                      <w:szCs w:val="18"/>
                      <w:vertAlign w:val="baseline"/>
                      <w:rtl w:val="0"/>
                    </w:rPr>
                    <w:t xml:space="preserve"> brought from stakeholders, and </w:t>
                  </w:r>
                  <w:r w:rsidDel="00000000" w:rsidR="00000000" w:rsidRPr="00000000">
                    <w:rPr>
                      <w:color w:val="f28023"/>
                      <w:sz w:val="18"/>
                      <w:szCs w:val="18"/>
                      <w:vertAlign w:val="baseline"/>
                      <w:rtl w:val="0"/>
                    </w:rPr>
                    <w:t xml:space="preserve">trade-offs</w:t>
                  </w:r>
                  <w:r w:rsidDel="00000000" w:rsidR="00000000" w:rsidRPr="00000000">
                    <w:rPr>
                      <w:sz w:val="18"/>
                      <w:szCs w:val="18"/>
                      <w:vertAlign w:val="baseline"/>
                      <w:rtl w:val="0"/>
                    </w:rPr>
                    <w:t xml:space="preserve"> made when revising the design to meet criteria.</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Building towards: 15.C </w:t>
                  </w:r>
                  <w:r w:rsidDel="00000000" w:rsidR="00000000" w:rsidRPr="00000000">
                    <w:rPr>
                      <w:color w:val="2f3b8e"/>
                      <w:sz w:val="18"/>
                      <w:szCs w:val="18"/>
                      <w:vertAlign w:val="baseline"/>
                      <w:rtl w:val="0"/>
                    </w:rPr>
                    <w:t xml:space="preserve">Design a solution to a problem</w:t>
                  </w:r>
                  <w:r w:rsidDel="00000000" w:rsidR="00000000" w:rsidRPr="00000000">
                    <w:rPr>
                      <w:sz w:val="18"/>
                      <w:szCs w:val="18"/>
                      <w:vertAlign w:val="baseline"/>
                      <w:rtl w:val="0"/>
                    </w:rPr>
                    <w:t xml:space="preserve"> to </w:t>
                  </w:r>
                  <w:r w:rsidDel="00000000" w:rsidR="00000000" w:rsidRPr="00000000">
                    <w:rPr>
                      <w:color w:val="f28023"/>
                      <w:sz w:val="18"/>
                      <w:szCs w:val="18"/>
                      <w:vertAlign w:val="baseline"/>
                      <w:rtl w:val="0"/>
                    </w:rPr>
                    <w:t xml:space="preserve">reduce the damage to</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an object in a collision (by reducing peak forces) </w:t>
                  </w:r>
                  <w:r w:rsidDel="00000000" w:rsidR="00000000" w:rsidRPr="00000000">
                    <w:rPr>
                      <w:sz w:val="18"/>
                      <w:szCs w:val="18"/>
                      <w:vertAlign w:val="baseline"/>
                      <w:rtl w:val="0"/>
                    </w:rPr>
                    <w:t xml:space="preserve">by considering the </w:t>
                  </w:r>
                  <w:r w:rsidDel="00000000" w:rsidR="00000000" w:rsidRPr="00000000">
                    <w:rPr>
                      <w:color w:val="85a63b"/>
                      <w:sz w:val="18"/>
                      <w:szCs w:val="18"/>
                      <w:vertAlign w:val="baseline"/>
                      <w:rtl w:val="0"/>
                    </w:rPr>
                    <w:t xml:space="preserve">properties of different materials and shapes </w:t>
                  </w:r>
                  <w:r w:rsidDel="00000000" w:rsidR="00000000" w:rsidRPr="00000000">
                    <w:rPr>
                      <w:sz w:val="18"/>
                      <w:szCs w:val="18"/>
                      <w:vertAlign w:val="baseline"/>
                      <w:rtl w:val="0"/>
                    </w:rPr>
                    <w:t xml:space="preserve">being used to</w:t>
                  </w:r>
                  <w:r w:rsidDel="00000000" w:rsidR="00000000" w:rsidRPr="00000000">
                    <w:rPr>
                      <w:color w:val="85a63b"/>
                      <w:sz w:val="18"/>
                      <w:szCs w:val="18"/>
                      <w:vertAlign w:val="baseline"/>
                      <w:rtl w:val="0"/>
                    </w:rPr>
                    <w:t xml:space="preserve"> serve particular functions</w:t>
                  </w:r>
                  <w:r w:rsidDel="00000000" w:rsidR="00000000" w:rsidRPr="00000000">
                    <w:rPr>
                      <w:sz w:val="18"/>
                      <w:szCs w:val="18"/>
                      <w:vertAlign w:val="baseline"/>
                      <w:rtl w:val="0"/>
                    </w:rPr>
                    <w:t xml:space="preserve">.</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look/listen for: </w:t>
                  </w:r>
                  <w:r w:rsidDel="00000000" w:rsidR="00000000" w:rsidRPr="00000000">
                    <w:rPr>
                      <w:sz w:val="18"/>
                      <w:szCs w:val="18"/>
                      <w:vertAlign w:val="baseline"/>
                      <w:rtl w:val="0"/>
                    </w:rPr>
                    <w:t xml:space="preserve">See </w:t>
                  </w:r>
                  <w:r w:rsidDel="00000000" w:rsidR="00000000" w:rsidRPr="00000000">
                    <w:rPr>
                      <w:i w:val="1"/>
                      <w:iCs w:val="1"/>
                      <w:sz w:val="18"/>
                      <w:szCs w:val="18"/>
                      <w:vertAlign w:val="baseline"/>
                      <w:rtl w:val="0"/>
                    </w:rPr>
                    <w:t xml:space="preserve">Item alignment guide</w:t>
                  </w:r>
                  <w:r w:rsidDel="00000000" w:rsidR="00000000" w:rsidRPr="00000000">
                    <w:rPr>
                      <w:sz w:val="18"/>
                      <w:szCs w:val="18"/>
                      <w:vertAlign w:val="baseline"/>
                      <w:rtl w:val="0"/>
                    </w:rPr>
                    <w:t xml:space="preserve"> to determine which questions on </w:t>
                  </w:r>
                  <w:r w:rsidDel="00000000" w:rsidR="00000000" w:rsidRPr="00000000">
                    <w:rPr>
                      <w:i w:val="1"/>
                      <w:iCs w:val="1"/>
                      <w:sz w:val="18"/>
                      <w:szCs w:val="18"/>
                      <w:vertAlign w:val="baseline"/>
                      <w:rtl w:val="0"/>
                    </w:rPr>
                    <w:t xml:space="preserve">Part 2: Cheerleading Headgear Assessment</w:t>
                  </w:r>
                  <w:r w:rsidDel="00000000" w:rsidR="00000000" w:rsidRPr="00000000">
                    <w:rPr>
                      <w:sz w:val="18"/>
                      <w:szCs w:val="18"/>
                      <w:vertAlign w:val="baseline"/>
                      <w:rtl w:val="0"/>
                    </w:rPr>
                    <w:t xml:space="preserve"> are aligned to which crosscutting concepts and related pieces of disciplinary core ideas. See </w:t>
                  </w:r>
                  <w:r w:rsidDel="00000000" w:rsidR="00000000" w:rsidRPr="00000000">
                    <w:rPr>
                      <w:i w:val="1"/>
                      <w:iCs w:val="1"/>
                      <w:sz w:val="18"/>
                      <w:szCs w:val="18"/>
                      <w:vertAlign w:val="baseline"/>
                      <w:rtl w:val="0"/>
                    </w:rPr>
                    <w:t xml:space="preserve">Part 2 Key: Cheerleading Headgear Assessment</w:t>
                  </w:r>
                  <w:r w:rsidDel="00000000" w:rsidR="00000000" w:rsidRPr="00000000">
                    <w:rPr>
                      <w:sz w:val="18"/>
                      <w:szCs w:val="18"/>
                      <w:vertAlign w:val="baseline"/>
                      <w:rtl w:val="0"/>
                    </w:rPr>
                    <w:t xml:space="preserve"> for scoring guidance and anticipated responses to the related questions on </w:t>
                  </w:r>
                  <w:r w:rsidDel="00000000" w:rsidR="00000000" w:rsidRPr="00000000">
                    <w:rPr>
                      <w:i w:val="1"/>
                      <w:iCs w:val="1"/>
                      <w:sz w:val="18"/>
                      <w:szCs w:val="18"/>
                      <w:vertAlign w:val="baseline"/>
                      <w:rtl w:val="0"/>
                    </w:rPr>
                    <w:t xml:space="preserve">Part 2: Cheerleading Headgear Assessment</w:t>
                  </w:r>
                  <w:r w:rsidDel="00000000" w:rsidR="00000000" w:rsidRPr="00000000">
                    <w:rPr>
                      <w:sz w:val="18"/>
                      <w:szCs w:val="18"/>
                      <w:vertAlign w:val="baseline"/>
                      <w:rtl w:val="0"/>
                    </w:rPr>
                    <w:t xml:space="preserve">.</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 </w:t>
                  </w:r>
                  <w:r w:rsidDel="00000000" w:rsidR="00000000" w:rsidRPr="00000000">
                    <w:rPr>
                      <w:sz w:val="18"/>
                      <w:szCs w:val="18"/>
                      <w:vertAlign w:val="baseline"/>
                      <w:rtl w:val="0"/>
                    </w:rPr>
                    <w:t xml:space="preserve">Refer to activities in Lessons 11-12 and the associated handouts for material properties and structures. Revisit the close-up and microscopic images of the protective materials and have students look for parallels in those properties. Analyze the data presented in Lesson 13 to spur the idea that space for air and deformation are important when selecting a cushioning material. Revisit models drawn in Lesson 13 in regards to how shape and thickness can distribute the forces over a greater area.</w:t>
                  </w:r>
                </w:p>
              </w:tc>
            </w:tr>
          </w:tbl>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For question 5 of this part of the assessment, students are asked to write an argument for why their design solution is optimal and meets the needs of the stakeholder and to discuss what trade-offs were made and why. As part of this question, students are offered their choice of modality for expressing their explanation. They can either construct a written explanation or present their explanation orally. Offering students a choice in modality to share their explanation provides equal access for all students. Some students may benefit from drawing a representation of their design with labeling to point out how, why, and where their design solution is optimal. Some students may wish to put together this explanation using technology so they could present it to an audience. While other students may wish to orally present their explanation</w:t>
            </w:r>
          </w:p>
        </w:tc>
      </w:tr>
    </w:tbl>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8">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6 · REVISIT THE DRIVING QUESTION BOARD (DQB)</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10 mini index tab flags of one color (e.g. green) and 10 of another color (e.g. yellow), optional: chart paper,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Convene in a Scientists Circle around the Driving Question Board. </w:t>
            </w:r>
            <w:r w:rsidDel="00000000" w:rsidR="00000000" w:rsidRPr="00000000">
              <w:rPr>
                <w:sz w:val="18"/>
                <w:szCs w:val="18"/>
                <w:shd w:fill="auto" w:val="clear"/>
                <w:vertAlign w:val="baseline"/>
                <w:rtl w:val="0"/>
              </w:rPr>
              <w:t xml:space="preserve">Look for patterns using the index tab flags. In the Scientists Circle, focus on the questions that have the most number of sticky dots.</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 Discuss as a class the questions the class can now answer. </w:t>
            </w:r>
            <w:r w:rsidDel="00000000" w:rsidR="00000000" w:rsidRPr="00000000">
              <w:rPr>
                <w:rFonts w:ascii="Arial Unicode MS" w:cs="Arial Unicode MS" w:eastAsia="Arial Unicode MS" w:hAnsi="Arial Unicode MS"/>
                <w:sz w:val="18"/>
                <w:szCs w:val="18"/>
                <w:shd w:fill="auto" w:val="clear"/>
                <w:vertAlign w:val="baseline"/>
                <w:rtl w:val="0"/>
              </w:rPr>
              <w:t xml:space="preserve">Have the class discuss the answers to those questions as a group. If you have space, you might make a Take-Aways board that has a record of the answers the class comes up with.✱</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8" name="image3.png"/>
                  <a:graphic>
                    <a:graphicData uri="http://schemas.openxmlformats.org/drawingml/2006/picture">
                      <pic:pic>
                        <pic:nvPicPr>
                          <pic:cNvPr descr="assessment" id="0" name="image3.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The index tab flags are reusable. Have students remove them from the board when they are done and collect them so you can reuse them with your next class.</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 Lesson 6 students revisited the questions on the DQB using </w:t>
                  </w:r>
                  <w:r w:rsidDel="00000000" w:rsidR="00000000" w:rsidRPr="00000000">
                    <w:rPr>
                      <w:i w:val="1"/>
                      <w:iCs w:val="1"/>
                      <w:sz w:val="18"/>
                      <w:szCs w:val="18"/>
                      <w:vertAlign w:val="baseline"/>
                      <w:rtl w:val="0"/>
                    </w:rPr>
                    <w:t xml:space="preserve">Reviewing Our Driving Question Board</w:t>
                  </w:r>
                  <w:r w:rsidDel="00000000" w:rsidR="00000000" w:rsidRPr="00000000">
                    <w:rPr>
                      <w:sz w:val="18"/>
                      <w:szCs w:val="18"/>
                      <w:vertAlign w:val="baseline"/>
                      <w:rtl w:val="0"/>
                    </w:rPr>
                    <w:t xml:space="preserve">, and this was revisited again in Lesson 10. From Lesson 11 on, students have added new questions to the DQB. As an alternate approach to using sticky dots to revisit the DQB, you could reprint this handout and populate any new questions for students. Print out one copy per student. When they finish their transfer task, they could pick up one of these handouts and using green and yellow colored pencils or markers, they could mark the questions they can fully and partially answer.</w:t>
                  </w:r>
                </w:p>
              </w:tc>
            </w:tr>
          </w:tbl>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Revisiting the DQB is important for students to feel as though their questions are valued and recognized. Note that it is possible that not all questions will have been addressed (it’s more likely that most will be at least partially answered), particularly if you have been encouraging students to keep adding to the DQB in the later lessons of the unit. This taking stock activity helps students see that they have done this hard work in service of answering most of their own questions.</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ASKING QUESTIONS AND DEFINING PROBLEMS</w:t>
            </w:r>
            <w:r w:rsidDel="00000000" w:rsidR="00000000" w:rsidRPr="00000000">
              <w:rPr>
                <w:rtl w:val="0"/>
              </w:rPr>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Revisiting the DQB at the end of the unit helps students see the progress they have made toward answering questions that were important to them at the onset of the unit where students were tasked with asking questions “that require sufficient and appropriate evidence to answer.” Students developed ideas for investigations to pursue to answer these questions in multiple lessons throughout the unit.</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Through pursuing such investigations across the course of the unit and individual and whole-group sensemaking, they can now answer many of their own questions. This final visit to the DQB also allows students to see how their hard work toward a shared learning goal helps them figure out the phenomenon and can also explain a lot of other phenomena and help design solutions for them. This process encapsulates a recurring design pattern in all OpenSciEd units as well as reflects the nature of larger scientific and engineering enterprises in our world.</w:t>
            </w:r>
          </w:p>
        </w:tc>
      </w:tr>
    </w:tbl>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0">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7 · QUICK WRITE: REFLECT ON OUR EXPERIENCES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8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Celebrate the class’s accomplishments.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 can’t believe how far we have come since we first wondered about the phenomenon of why smart phone screens break sometimes and not other times. We should be very proud of what we have accomplished!</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Have students reflect on their experiences with the unit.</w:t>
            </w:r>
            <w:r w:rsidDel="00000000" w:rsidR="00000000" w:rsidRPr="00000000">
              <w:rPr>
                <w:rFonts w:ascii="Arial Unicode MS" w:cs="Arial Unicode MS" w:eastAsia="Arial Unicode MS" w:hAnsi="Arial Unicode MS"/>
                <w:sz w:val="18"/>
                <w:szCs w:val="18"/>
                <w:shd w:fill="auto" w:val="clear"/>
                <w:vertAlign w:val="baseline"/>
                <w:rtl w:val="0"/>
              </w:rPr>
              <w:t xml:space="preserve">✱ Have students return to their regular seats. Prompt students to find a new page in their science notebook and title the page “Reflection.” Display </w:t>
            </w:r>
            <w:r w:rsidDel="00000000" w:rsidR="00000000" w:rsidRPr="00000000">
              <w:rPr>
                <w:b w:val="1"/>
                <w:bCs w:val="1"/>
                <w:sz w:val="18"/>
                <w:szCs w:val="18"/>
                <w:shd w:fill="auto" w:val="clear"/>
                <w:vertAlign w:val="baseline"/>
                <w:rtl w:val="0"/>
              </w:rPr>
              <w:t xml:space="preserve">slide F</w:t>
            </w:r>
            <w:r w:rsidDel="00000000" w:rsidR="00000000" w:rsidRPr="00000000">
              <w:rPr>
                <w:sz w:val="18"/>
                <w:szCs w:val="18"/>
                <w:shd w:fill="auto" w:val="clear"/>
                <w:vertAlign w:val="baseline"/>
                <w:rtl w:val="0"/>
              </w:rPr>
              <w:t xml:space="preserve">. Give students about 5 minutes to write a personal reflection on their learning based on the following prompts:</w:t>
            </w:r>
          </w:p>
          <w:p w:rsidR="00000000" w:rsidDel="00000000" w:rsidP="00000000" w:rsidRDefault="00000000" w:rsidRPr="00000000" w14:paraId="00000117">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was most challenging in this unit?</w:t>
            </w:r>
            <w:r w:rsidDel="00000000" w:rsidR="00000000" w:rsidRPr="00000000">
              <w:rPr>
                <w:rtl w:val="0"/>
              </w:rPr>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was most rewarding?</w:t>
            </w:r>
            <w:r w:rsidDel="00000000" w:rsidR="00000000" w:rsidRPr="00000000">
              <w:rPr>
                <w:rtl w:val="0"/>
              </w:rPr>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Think about how you engaged in sensemaking discussions with classmates. How would you want to engage with those experiences the next time around?</w:t>
            </w:r>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What would you do the same?</w:t>
            </w:r>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What would you do differently?</w:t>
            </w:r>
            <w:r w:rsidDel="00000000" w:rsidR="00000000" w:rsidRPr="00000000">
              <w:rPr>
                <w:rtl w:val="0"/>
              </w:rPr>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D">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you have time, you could also structure this reflection as a “blizzard.” For a blizzard, have students anonymously record their reflections on a piece of loose paper, crumple it up, and then throw it up in the air. Students can then pick up a ball of paper and go around one by one and read aloud what is on the paper they picked up until everybody’s reflection has been shared.</w:t>
                  </w:r>
                </w:p>
              </w:tc>
            </w:tr>
          </w:tbl>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 a whole group, ask each student to share part of their reflection. Taking time to reflect upon the process of this unit can allow students to think metacognitively about what works well for them as learners.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This unit asks students to do meaning-making that is difficult but potentially rewarding. Taking time to reflect on the process of this unit can allow students to think about what works well for them as learners. Consider giving more time to answer these questions if needed.</w:t>
            </w:r>
          </w:p>
        </w:tc>
      </w:tr>
    </w:tbl>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sectPr>
      <w:footerReference r:id="rId17"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20"/>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8.1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yaljRoKZVvg" TargetMode="External"/><Relationship Id="rId10" Type="http://schemas.openxmlformats.org/officeDocument/2006/relationships/image" Target="media/image3.png"/><Relationship Id="rId13" Type="http://schemas.openxmlformats.org/officeDocument/2006/relationships/hyperlink" Target="https://www.youtube.com/watch?v=yaljRoKZVvg" TargetMode="External"/><Relationship Id="rId12" Type="http://schemas.openxmlformats.org/officeDocument/2006/relationships/hyperlink" Target="https://www.youtube.com/watch?v=yaljRoKZVv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youtube.com/watch?v=RJYbqDFlexk" TargetMode="External"/><Relationship Id="rId14" Type="http://schemas.openxmlformats.org/officeDocument/2006/relationships/hyperlink" Target="https://www.youtube.com/watch?v=yaljRoKZVvg" TargetMode="External"/><Relationship Id="rId17" Type="http://schemas.openxmlformats.org/officeDocument/2006/relationships/footer" Target="footer1.xml"/><Relationship Id="rId16" Type="http://schemas.openxmlformats.org/officeDocument/2006/relationships/hyperlink" Target="https://www.youtube.com/watch?v=RgH-Esw6GpI"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