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sz w:val="22"/>
          <w:szCs w:val="22"/>
        </w:rPr>
        <w:t xml:space="preserve">Name: _________________________________________</w:t>
      </w:r>
    </w:p>
    <w:p>
      <w:pPr>
        <w:pBdr>
          <w:top w:val="single" w:color="000000" w:sz="6" w:space="1"/>
        </w:pBdr>
        <w:spacing w:after="400"/>
      </w:pPr>
    </w:p>
    <w:p>
      <w:pPr>
        <w:pStyle w:val="Heading1"/>
        <w:spacing w:before="200" w:after="300"/>
      </w:pPr>
      <w:r>
        <w:t xml:space="preserve">Reading: Understanding Kinetic Energy</w:t>
      </w:r>
    </w:p>
    <w:p>
      <w:pPr>
        <w:spacing w:after="200"/>
      </w:pPr>
      <w:r>
        <w:rPr>
          <w:sz w:val="22"/>
          <w:szCs w:val="22"/>
        </w:rPr>
        <w:t xml:space="preserve">Have you ever noticed that when a shopping cart rolls slowly into a wall, it barely makes a sound? But when the same cart rolls quickly into the wall, it makes a loud </w:t>
      </w:r>
      <w:r>
        <w:rPr>
          <w:b/>
          <w:bCs/>
          <w:i/>
          <w:iCs/>
          <w:sz w:val="22"/>
          <w:szCs w:val="22"/>
        </w:rPr>
        <w:t xml:space="preserve">BANG!</w:t>
      </w:r>
      <w:r>
        <w:rPr>
          <w:sz w:val="22"/>
          <w:szCs w:val="22"/>
        </w:rPr>
        <w:t xml:space="preserve"> Why does changing the speed of the cart change what happens during the collision?</w:t>
      </w:r>
    </w:p>
    <w:p>
      <w:pPr>
        <w:spacing w:after="300"/>
      </w:pPr>
      <w:r>
        <w:t xml:space="preserve">In your recent investigations, you discovered that changing either the mass or the speed of a moving object affects the forces produced during a collision. But what connects these two variables—mass and speed—to force? The answer is kinetic energy.</w:t>
      </w:r>
    </w:p>
    <w:p>
      <w:pPr>
        <w:pStyle w:val="Heading2"/>
        <w:spacing w:before="300" w:after="200"/>
      </w:pPr>
      <w:r>
        <w:t xml:space="preserve">What is Kinetic Energy?</w:t>
      </w:r>
    </w:p>
    <w:p>
      <w:pPr>
        <w:spacing w:after="200"/>
      </w:pPr>
      <w:r>
        <w:t xml:space="preserve">Kinetic energy is the energy of motion. Any object that is moving has kinetic energy. A rolling soccer ball has kinetic energy. A flying airplane has kinetic energy. Even the tiny molecules moving around in the air have kinetic energy.</w:t>
      </w:r>
    </w:p>
    <w:p>
      <w:pPr>
        <w:spacing w:after="200"/>
      </w:pPr>
      <w:r>
        <w:rPr>
          <w:sz w:val="22"/>
          <w:szCs w:val="22"/>
        </w:rPr>
        <w:t xml:space="preserve">The amount of kinetic energy an object has depends on </w:t>
      </w:r>
      <w:r>
        <w:rPr>
          <w:b/>
          <w:bCs/>
          <w:sz w:val="22"/>
          <w:szCs w:val="22"/>
        </w:rPr>
        <w:t xml:space="preserve">two factors</w:t>
      </w:r>
      <w:r>
        <w:rPr>
          <w:sz w:val="22"/>
          <w:szCs w:val="22"/>
        </w:rPr>
        <w:t xml:space="preserve">:</w:t>
      </w:r>
    </w:p>
    <w:p>
      <w:pPr>
        <w:pStyle w:val="ListParagraph"/>
        <w:numPr>
          <w:ilvl w:val="0"/>
          <w:numId w:val="1"/>
        </w:numPr>
        <w:spacing w:after="100"/>
      </w:pPr>
      <w:r>
        <w:t xml:space="preserve">1. Mass: How much matter the object contains</w:t>
      </w:r>
    </w:p>
    <w:p>
      <w:pPr>
        <w:pStyle w:val="ListParagraph"/>
        <w:numPr>
          <w:ilvl w:val="0"/>
          <w:numId w:val="1"/>
        </w:numPr>
        <w:spacing w:after="300"/>
      </w:pPr>
      <w:r>
        <w:t xml:space="preserve">2. Speed: How fast the object is moving</w:t>
      </w:r>
    </w:p>
    <w:p>
      <w:pPr>
        <w:spacing w:after="300"/>
      </w:pPr>
      <w:r>
        <w:t xml:space="preserve">Think about it this way: a slow-moving bicycle has some kinetic energy. But a fast-moving bicycle has more kinetic energy, even though its mass stayed the same. Similarly, a slow-moving truck has more kinetic energy than a slow-moving bicycle because the truck has more mass, even though they're moving at the same speed.</w:t>
      </w:r>
    </w:p>
    <w:p>
      <w:pPr>
        <w:pStyle w:val="Heading2"/>
        <w:spacing w:before="300" w:after="200"/>
      </w:pPr>
      <w:r>
        <w:t xml:space="preserve">The Mathematics of Kinetic Energy</w:t>
      </w:r>
    </w:p>
    <w:p>
      <w:pPr>
        <w:spacing w:after="200"/>
      </w:pPr>
      <w:r>
        <w:t xml:space="preserve">Scientists use a mathematical formula to calculate kinetic energy:</w:t>
      </w:r>
    </w:p>
    <w:p>
      <w:pPr>
        <w:shd w:fill="E8E8E8"/>
        <w:spacing w:before="100" w:after="100"/>
        <w:jc w:val="center"/>
      </w:pPr>
      <w:r>
        <w:t xml:space="preserve">Kinetic Energy = ½ × mass × speed²</w:t>
      </w:r>
    </w:p>
    <w:p>
      <w:pPr>
        <w:spacing w:after="200"/>
      </w:pPr>
      <w:r>
        <w:t xml:space="preserve">Notice that speed is squared (speed²). This means that speed has a larger effect on kinetic energy than mass does. Doubling the mass of an object doubles its kinetic energy. But doubling the speed quadruples (×4) the kinetic energy!</w:t>
      </w:r>
    </w:p>
    <w:p>
      <w:pPr>
        <w:spacing w:after="300"/>
      </w:pPr>
      <w:r>
        <w:t xml:space="preserve">Example: If a cart moving at 2 m/s has 4 joules of kinetic energy, the same cart moving at 4 m/s (double the speed) would have 16 joules of kinetic energy (four times as much).</w:t>
      </w:r>
    </w:p>
    <w:p>
      <w:pPr>
        <w:pStyle w:val="Heading2"/>
        <w:spacing w:before="300" w:after="200"/>
      </w:pPr>
      <w:r>
        <w:t xml:space="preserve">Connecting Kinetic Energy to Collision Forces</w:t>
      </w:r>
    </w:p>
    <w:p>
      <w:pPr>
        <w:spacing w:after="200"/>
      </w:pPr>
      <w:r>
        <w:t xml:space="preserve">So how does kinetic energy relate to the forces in a collision? When a moving object collides with another object, the kinetic energy doesn't just disappear. It gets transferred during the collision.</w:t>
      </w:r>
    </w:p>
    <w:p>
      <w:pPr>
        <w:spacing w:after="200"/>
      </w:pPr>
      <w:r>
        <w:rPr>
          <w:sz w:val="22"/>
          <w:szCs w:val="22"/>
        </w:rPr>
        <w:t xml:space="preserve">The more kinetic energy a moving object has before a collision, the </w:t>
      </w:r>
      <w:r>
        <w:rPr>
          <w:b/>
          <w:bCs/>
          <w:sz w:val="22"/>
          <w:szCs w:val="22"/>
        </w:rPr>
        <w:t xml:space="preserve">stronger the peak forces</w:t>
      </w:r>
      <w:r>
        <w:rPr>
          <w:sz w:val="22"/>
          <w:szCs w:val="22"/>
        </w:rPr>
        <w:t xml:space="preserve"> will be during the collision. This is why:</w:t>
      </w:r>
    </w:p>
    <w:p>
      <w:pPr>
        <w:pStyle w:val="ListParagraph"/>
        <w:numPr>
          <w:ilvl w:val="0"/>
          <w:numId w:val="1"/>
        </w:numPr>
        <w:spacing w:after="100"/>
      </w:pPr>
      <w:r>
        <w:t xml:space="preserve">• A fast-moving cart produces larger forces than a slow-moving cart</w:t>
      </w:r>
    </w:p>
    <w:p>
      <w:pPr>
        <w:pStyle w:val="ListParagraph"/>
        <w:numPr>
          <w:ilvl w:val="0"/>
          <w:numId w:val="1"/>
        </w:numPr>
        <w:spacing w:after="100"/>
      </w:pPr>
      <w:r>
        <w:t xml:space="preserve">• A heavy cart produces larger forces than a light cart (at the same speed)</w:t>
      </w:r>
    </w:p>
    <w:p>
      <w:pPr>
        <w:pStyle w:val="ListParagraph"/>
        <w:numPr>
          <w:ilvl w:val="0"/>
          <w:numId w:val="1"/>
        </w:numPr>
        <w:spacing w:after="300"/>
      </w:pPr>
      <w:r>
        <w:t xml:space="preserve">• Both objects in a collision experience equal forces, even though they may have different masses</w:t>
      </w:r>
    </w:p>
    <w:p>
      <w:pPr>
        <w:spacing w:after="300"/>
      </w:pPr>
      <w:r>
        <w:t xml:space="preserve">Remember from your spring scale investigations: the forces on both objects during a collision are always equal in strength but opposite in direction. What kinetic energy explains is why those equal forces are sometimes small (like when a slowly rolling ball hits a wall) and sometimes large (like when a fast-moving car crashes into a barrier).</w:t>
      </w:r>
    </w:p>
    <w:p>
      <w:pPr>
        <w:pStyle w:val="Heading2"/>
        <w:spacing w:before="300" w:after="200"/>
      </w:pPr>
      <w:r>
        <w:t xml:space="preserve">Kinetic Energy in the Real World</w:t>
      </w:r>
    </w:p>
    <w:p>
      <w:pPr>
        <w:spacing w:after="200"/>
      </w:pPr>
      <w:r>
        <w:t xml:space="preserve">Understanding kinetic energy helps explain many everyday phenomena:</w:t>
      </w:r>
    </w:p>
    <w:p>
      <w:pPr>
        <w:spacing w:after="200"/>
      </w:pPr>
      <w:r>
        <w:rPr>
          <w:b/>
          <w:bCs/>
        </w:rPr>
        <w:t xml:space="preserve">Safety Features in Cars: </w:t>
      </w:r>
      <w:r>
        <w:t xml:space="preserve">Airbags and crumple zones are designed to absorb kinetic energy during a collision, reducing the peak forces on passengers.</w:t>
      </w:r>
    </w:p>
    <w:p>
      <w:pPr>
        <w:spacing w:after="200"/>
      </w:pPr>
      <w:r>
        <w:rPr>
          <w:b/>
          <w:bCs/>
        </w:rPr>
        <w:t xml:space="preserve">Sports Equipment: </w:t>
      </w:r>
      <w:r>
        <w:t xml:space="preserve">Helmets in football, hockey, and cycling protect athletes by absorbing the kinetic energy from impacts, preventing the forces from causing serious injuries.</w:t>
      </w:r>
    </w:p>
    <w:p>
      <w:pPr>
        <w:spacing w:after="400"/>
      </w:pPr>
      <w:r>
        <w:rPr>
          <w:b/>
          <w:bCs/>
        </w:rPr>
        <w:t xml:space="preserve">Phone Protection: </w:t>
      </w:r>
      <w:r>
        <w:t xml:space="preserve">When you drop your phone, it has kinetic energy from falling. A phone case helps absorb this energy during the collision with the ground, reducing the peak forces that could crack the screen.</w:t>
      </w:r>
    </w:p>
    <w:p>
      <w:pPr>
        <w:pBdr>
          <w:top w:val="single" w:color="000000" w:sz="6" w:space="1"/>
        </w:pBdr>
        <w:spacing w:before="200" w:after="400"/>
      </w:pPr>
    </w:p>
    <w:p>
      <w:pPr>
        <w:pStyle w:val="Heading1"/>
        <w:spacing w:before="200" w:after="300"/>
      </w:pPr>
      <w:r>
        <w:t xml:space="preserve">Comprehension and Application Questions</w:t>
      </w:r>
    </w:p>
    <w:p>
      <w:pPr>
        <w:spacing w:after="300"/>
      </w:pPr>
      <w:r>
        <w:t xml:space="preserve">Answer the following questions based on the reading. Use complete sentences and refer to evidence from the text.</w:t>
      </w:r>
    </w:p>
    <w:p>
      <w:pPr>
        <w:spacing w:after="200"/>
      </w:pPr>
      <w:r>
        <w:rPr>
          <w:b/>
          <w:bCs/>
        </w:rPr>
        <w:t xml:space="preserve">1. Define kinetic energy in your own words.</w:t>
      </w:r>
    </w:p>
    <w:p>
      <w:pPr>
        <w:spacing w:after="100"/>
      </w:pPr>
      <w:r>
        <w:t xml:space="preserve">____________________________________________________________________________</w:t>
      </w:r>
    </w:p>
    <w:p>
      <w:pPr>
        <w:spacing w:after="300"/>
      </w:pPr>
      <w:r>
        <w:t xml:space="preserve">____________________________________________________________________________</w:t>
      </w:r>
    </w:p>
    <w:p>
      <w:pPr>
        <w:spacing w:after="200"/>
      </w:pPr>
      <w:r>
        <w:rPr>
          <w:b/>
          <w:bCs/>
        </w:rPr>
        <w:t xml:space="preserve">2. What two factors determine how much kinetic energy an object has?</w:t>
      </w:r>
    </w:p>
    <w:p>
      <w:pPr>
        <w:spacing w:after="100"/>
      </w:pPr>
      <w:r>
        <w:t xml:space="preserve">____________________________________________________________________________</w:t>
      </w:r>
    </w:p>
    <w:p>
      <w:pPr>
        <w:spacing w:after="300"/>
      </w:pPr>
      <w:r>
        <w:t xml:space="preserve">____________________________________________________________________________</w:t>
      </w:r>
    </w:p>
    <w:p>
      <w:pPr>
        <w:spacing w:after="200"/>
      </w:pPr>
      <w:r>
        <w:rPr>
          <w:b/>
          <w:bCs/>
        </w:rPr>
        <w:t xml:space="preserve">3. According to the formula, which has a bigger effect on kinetic energy: doubling the mass or doubling the speed? Explain why.</w:t>
      </w:r>
    </w:p>
    <w:p>
      <w:pPr>
        <w:spacing w:after="100"/>
      </w:pPr>
      <w:r>
        <w:t xml:space="preserve">____________________________________________________________________________</w:t>
      </w:r>
    </w:p>
    <w:p>
      <w:pPr>
        <w:spacing w:after="100"/>
      </w:pPr>
      <w:r>
        <w:t xml:space="preserve">____________________________________________________________________________</w:t>
      </w:r>
    </w:p>
    <w:p>
      <w:pPr>
        <w:spacing w:after="300"/>
      </w:pPr>
      <w:r>
        <w:t xml:space="preserve">____________________________________________________________________________</w:t>
      </w:r>
    </w:p>
    <w:p>
      <w:pPr>
        <w:spacing w:after="200"/>
      </w:pPr>
      <w:r>
        <w:rPr>
          <w:b/>
          <w:bCs/>
        </w:rPr>
        <w:t xml:space="preserve">4. Explain the connection between kinetic energy and the forces produced during a collision.</w:t>
      </w:r>
    </w:p>
    <w:p>
      <w:pPr>
        <w:spacing w:after="100"/>
      </w:pPr>
      <w:r>
        <w:t xml:space="preserve">____________________________________________________________________________</w:t>
      </w:r>
    </w:p>
    <w:p>
      <w:pPr>
        <w:spacing w:after="100"/>
      </w:pPr>
      <w:r>
        <w:t xml:space="preserve">____________________________________________________________________________</w:t>
      </w:r>
    </w:p>
    <w:p>
      <w:pPr>
        <w:spacing w:after="300"/>
      </w:pPr>
      <w:r>
        <w:t xml:space="preserve">____________________________________________________________________________</w:t>
      </w:r>
    </w:p>
    <w:p>
      <w:pPr>
        <w:spacing w:after="200"/>
      </w:pPr>
      <w:r>
        <w:rPr>
          <w:b/>
          <w:bCs/>
        </w:rPr>
        <w:t xml:space="preserve">5. Application Problem: Two identical carts are rolling toward a wall. Cart A is moving at 1 m/s and Cart B is moving at 3 m/s.</w:t>
      </w:r>
    </w:p>
    <w:p>
      <w:pPr>
        <w:pStyle w:val="ListParagraph"/>
        <w:numPr>
          <w:ilvl w:val="0"/>
          <w:numId w:val="1"/>
        </w:numPr>
        <w:spacing w:after="100"/>
      </w:pPr>
      <w:r>
        <w:t xml:space="preserve">a) Which cart has more kinetic energy? How many times more?</w:t>
      </w:r>
    </w:p>
    <w:p>
      <w:pPr>
        <w:spacing w:after="100"/>
      </w:pPr>
      <w:r>
        <w:t xml:space="preserve">____________________________________________________________________________</w:t>
      </w:r>
    </w:p>
    <w:p>
      <w:pPr>
        <w:spacing w:after="200"/>
      </w:pPr>
      <w:r>
        <w:t xml:space="preserve">____________________________________________________________________________</w:t>
      </w:r>
    </w:p>
    <w:p>
      <w:pPr>
        <w:pStyle w:val="ListParagraph"/>
        <w:numPr>
          <w:ilvl w:val="0"/>
          <w:numId w:val="1"/>
        </w:numPr>
        <w:spacing w:after="100"/>
      </w:pPr>
      <w:r>
        <w:t xml:space="preserve">b) Which cart will produce larger peak forces when it hits the wall? Explain your reasoning.</w:t>
      </w:r>
    </w:p>
    <w:p>
      <w:pPr>
        <w:spacing w:after="100"/>
      </w:pPr>
      <w:r>
        <w:t xml:space="preserve">____________________________________________________________________________</w:t>
      </w:r>
    </w:p>
    <w:p>
      <w:pPr>
        <w:spacing w:after="100"/>
      </w:pPr>
      <w:r>
        <w:t xml:space="preserve">____________________________________________________________________________</w:t>
      </w:r>
    </w:p>
    <w:p>
      <w:pPr>
        <w:spacing w:after="300"/>
      </w:pPr>
      <w:r>
        <w:t xml:space="preserve">____________________________________________________________________________</w:t>
      </w:r>
    </w:p>
    <w:p>
      <w:pPr>
        <w:spacing w:after="200"/>
      </w:pPr>
      <w:r>
        <w:rPr>
          <w:b/>
          <w:bCs/>
        </w:rPr>
        <w:t xml:space="preserve">6. Real-World Connection: Use what you learned about kinetic energy to explain why speed limits are lower in school zones than on highways.</w:t>
      </w:r>
    </w:p>
    <w:p>
      <w:pPr>
        <w:spacing w:after="100"/>
      </w:pPr>
      <w:r>
        <w:t xml:space="preserve">____________________________________________________________________________</w:t>
      </w:r>
    </w:p>
    <w:p>
      <w:pPr>
        <w:spacing w:after="100"/>
      </w:pPr>
      <w:r>
        <w:t xml:space="preserve">____________________________________________________________________________</w:t>
      </w:r>
    </w:p>
    <w:p>
      <w:pPr>
        <w:spacing w:after="100"/>
      </w:pPr>
      <w:r>
        <w:t xml:space="preserve">____________________________________________________________________________</w:t>
      </w:r>
    </w:p>
    <w:p>
      <w:pPr>
        <w:spacing w:after="300"/>
      </w:pPr>
      <w:r>
        <w:t xml:space="preserve">____________________________________________________________________________</w:t>
      </w:r>
    </w:p>
    <w:p>
      <w:pPr>
        <w:spacing w:after="200"/>
      </w:pPr>
      <w:r>
        <w:rPr>
          <w:b/>
          <w:bCs/>
        </w:rPr>
        <w:t xml:space="preserve">7. Connect to Investigation: In your Lesson 5 investigation with the carts and spring scales, you changed either the mass or speed of the carts. How do your investigation results support what you learned about kinetic energy in this reading?</w:t>
      </w:r>
    </w:p>
    <w:p>
      <w:pPr>
        <w:spacing w:after="100"/>
      </w:pPr>
      <w:r>
        <w:t xml:space="preserve">____________________________________________________________________________</w:t>
      </w:r>
    </w:p>
    <w:p>
      <w:pPr>
        <w:spacing w:after="100"/>
      </w:pPr>
      <w:r>
        <w:t xml:space="preserve">____________________________________________________________________________</w:t>
      </w:r>
    </w:p>
    <w:p>
      <w:pPr>
        <w:spacing w:after="100"/>
      </w:pPr>
      <w:r>
        <w:t xml:space="preserve">____________________________________________________________________________</w:t>
      </w:r>
    </w:p>
    <w:p>
      <w:pPr>
        <w:spacing w:after="300"/>
      </w:pPr>
      <w:r>
        <w:t xml:space="preserve">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2025-11-21T13:20:08.040Z</dcterms:created>
  <dcterms:modified xsi:type="dcterms:W3CDTF">2025-11-21T13:20:08.041Z</dcterms:modified>
</cp:coreProperties>
</file>

<file path=docProps/custom.xml><?xml version="1.0" encoding="utf-8"?>
<Properties xmlns="http://schemas.openxmlformats.org/officeDocument/2006/custom-properties" xmlns:vt="http://schemas.openxmlformats.org/officeDocument/2006/docPropsVTypes"/>
</file>