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72suq3yawzi6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Instrucciones de estaciones de laboratorio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Instrucciones de la estación 1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Lance el carro sin vela de tarjeta de índice adjunta por la pista usando el lanzador. Vuelva a colocar el abanico para crear condiciones de viento de la siguiente manera: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Sin viento (abanico apagado)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Viento en contra (abanico delante del carro)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Viento de cola (abanico detrás del carro)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Observe qué tan lejos viaja el carro para cada prueba. Registre sus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 Localice el carro con una vela de tarjeta de índice pegada al frente del carro con cinta adhesiva.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5139690</wp:posOffset>
            </wp:positionH>
            <wp:positionV relativeFrom="paragraph">
              <wp:posOffset>19050</wp:posOffset>
            </wp:positionV>
            <wp:extent cx="1270000" cy="1016000"/>
            <wp:effectExtent b="0" l="0" r="0" t="0"/>
            <wp:wrapSquare wrapText="bothSides" distB="19050" distT="19050" distL="19050" distR="19050"/>
            <wp:docPr descr="Blue cart on steel track with metric stick parallel. A notecard is attached to front of cart in a vertical manner to act as a 'sail'" id="1" name="image1.jpg"/>
            <a:graphic>
              <a:graphicData uri="http://schemas.openxmlformats.org/drawingml/2006/picture">
                <pic:pic>
                  <pic:nvPicPr>
                    <pic:cNvPr descr="Blue cart on steel track with metric stick parallel. A notecard is attached to front of cart in a vertical manner to act as a 'sail'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Sostenga el carro con la vela estacionaria con su mano y observe lo que sucede con la forma de la vela cuando hay un abanico que sopla viento hacia el frente del carro y hacia la parte de atrás del carro.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Repita los pasos 1 a 3 para las condiciones a, b yc utilizando el carro con una vela de tarjeta de índice adjunta. Asegúrese de mantener constante la fuerza del lanzador que utilizó cuando el carro no tenía vela.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Instrucciones de la estación 2</w:t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Examine los conjuntos de datos proporcionados y registre las observaciones y conocimientos que tenga sobre las interacciones entre los objetos en movimiento y el aire.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Instrucciones de la estación 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Apunte el termómetro infrarrojo a la superficie del borrador de goma y mida la temperatura.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Haga esto también para la superficie de la mesa. Registre estas temperaturas iniciales.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Produzca fricción entre la superficie de la goma de borrar y la superficie de la mesa frotando la goma de borrar de un lado a otro rápidamente sobre un pequeño punto en la superficie de la mesa durante 10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Después de hacer esto, use el termómetro infrarrojo para medir nuevamente la temperatura de la superficie de la mesa y la superficie del borrador.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Registre sus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Apunte el termómetro infrarrojo a la superficie de cada una de las piezas de poliestireno provistas.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Produzca fricción entre las superficies de las dos piezas de espuma de poliestireno frotándolas rápidamente durante 10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Después de hacer esto, use el termómetro infrarrojo para medir la temperatura de la superficie de cada pieza de espuma de poliestireno.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Registre sus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Instrucciones de la estación 4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Examine las imágenes ampliadas de diferentes superficies. ¿Qué notó?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Registre sus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Abra la interactiva de computadora (</w:t>
      </w:r>
      <w:hyperlink r:id="rId7">
        <w:r w:rsidDel="00000000" w:rsidR="00000000" w:rsidRPr="00000000">
          <w:rPr>
            <w:rFonts w:ascii="Cabin" w:cs="Cabin" w:eastAsia="Cabin" w:hAnsi="Cabin"/>
            <w:color w:val="47899e"/>
            <w:sz w:val="22"/>
            <w:szCs w:val="22"/>
            <w:rtl w:val="0"/>
          </w:rPr>
          <w:t xml:space="preserve">https://www.openscied.org/friction-simulation/</w:t>
        </w:r>
      </w:hyperlink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) que muestra la vista microscópica de la fricción.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Presione "reproducir" y deje que el programa se ejecute durante varios segundos. ¿Cómo cambia el movimiento de los objetos y las partículas que los componen? Puede restablecer y volver a ver la simulación si es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Registre sus observaciones.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openscied.org/friction-simulation/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