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jc w:val="center"/>
        <w:rPr/>
      </w:pPr>
      <w:r>
        <w:rPr>
          <w:rFonts w:eastAsia="Arial" w:cs="Arial" w:ascii="Arial" w:hAnsi="Arial"/>
          <w:b/>
          <w:color w:val="000000"/>
          <w:sz w:val="28"/>
          <w:szCs w:val="28"/>
        </w:rPr>
        <w:t>Nadim-Daniel Ghaznavi</w:t>
      </w:r>
    </w:p>
    <w:p>
      <w:pPr>
        <w:pStyle w:val="LOnormal"/>
        <w:spacing w:lineRule="auto" w:line="240" w:before="0" w:after="0"/>
        <w:jc w:val="center"/>
        <w:rPr/>
      </w:pPr>
      <w:r>
        <w:rPr>
          <w:rFonts w:eastAsia="Arial" w:cs="Arial" w:ascii="Arial" w:hAnsi="Arial"/>
        </w:rPr>
        <w:t>nghaznavi@gmail.com</w:t>
      </w:r>
    </w:p>
    <w:p>
      <w:pPr>
        <w:pStyle w:val="LOnormal"/>
        <w:spacing w:lineRule="auto" w:line="240" w:before="0" w:after="0"/>
        <w:jc w:val="center"/>
        <w:rPr>
          <w:rFonts w:ascii="Arial" w:hAnsi="Arial" w:eastAsia="Arial" w:cs="Arial"/>
          <w:color w:val="000000"/>
        </w:rPr>
      </w:pPr>
      <w:r>
        <w:rPr>
          <w:rFonts w:eastAsia="Arial" w:cs="Arial" w:ascii="Arial" w:hAnsi="Arial"/>
          <w:color w:val="000000"/>
        </w:rPr>
        <w:t>(289) 639-2052</w:t>
      </w:r>
    </w:p>
    <w:p>
      <w:pPr>
        <w:pStyle w:val="LOnormal"/>
        <w:spacing w:lineRule="auto" w:line="240" w:before="0" w:after="0"/>
        <w:jc w:val="center"/>
        <w:rPr>
          <w:rFonts w:ascii="Arial" w:hAnsi="Arial" w:eastAsia="Arial" w:cs="Arial"/>
          <w:b/>
          <w:b/>
          <w:color w:val="000000"/>
        </w:rPr>
      </w:pPr>
      <w:r>
        <w:rPr>
          <w:rFonts w:eastAsia="Arial" w:cs="Arial" w:ascii="Arial" w:hAnsi="Arial"/>
          <w:color w:val="000000"/>
        </w:rPr>
        <w:t>Hamilton, ON, Canada</w:t>
      </w:r>
    </w:p>
    <w:p>
      <w:pPr>
        <w:pStyle w:val="LOnormal"/>
        <w:spacing w:lineRule="auto" w:line="240" w:before="0" w:after="0"/>
        <w:jc w:val="center"/>
        <w:rPr>
          <w:rFonts w:ascii="Arial" w:hAnsi="Arial" w:eastAsia="Arial" w:cs="Arial"/>
          <w:b/>
          <w:b/>
          <w:color w:val="000000"/>
          <w:sz w:val="28"/>
          <w:szCs w:val="28"/>
        </w:rPr>
      </w:pPr>
      <w:r>
        <w:rPr>
          <w:rFonts w:eastAsia="Arial" w:cs="Arial" w:ascii="Arial" w:hAnsi="Arial"/>
          <w:b/>
          <w:color w:val="000000"/>
          <w:sz w:val="28"/>
          <w:szCs w:val="28"/>
        </w:rPr>
        <mc:AlternateContent>
          <mc:Choice Requires="wps">
            <w:drawing>
              <wp:anchor behindDoc="0" distT="38100" distB="37465" distL="635" distR="0" simplePos="0" locked="0" layoutInCell="0" allowOverlap="1" relativeHeight="6">
                <wp:simplePos x="0" y="0"/>
                <wp:positionH relativeFrom="column">
                  <wp:posOffset>51435</wp:posOffset>
                </wp:positionH>
                <wp:positionV relativeFrom="paragraph">
                  <wp:posOffset>16510</wp:posOffset>
                </wp:positionV>
                <wp:extent cx="6294755" cy="635"/>
                <wp:effectExtent l="635" t="38100" r="0" b="37465"/>
                <wp:wrapNone/>
                <wp:docPr id="1" name="Line 6"/>
                <a:graphic xmlns:a="http://schemas.openxmlformats.org/drawingml/2006/main">
                  <a:graphicData uri="http://schemas.microsoft.com/office/word/2010/wordprocessingShape">
                    <wps:wsp>
                      <wps:cNvSpPr/>
                      <wps:spPr>
                        <a:xfrm flipV="1">
                          <a:off x="0" y="0"/>
                          <a:ext cx="6294600" cy="7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4.05pt,1.3pt" to="499.65pt,1.3pt" ID="Line 6" stroked="t" o:allowincell="f" style="position:absolute;flip:y">
                <v:stroke color="black" endarrow="block" endarrowwidth="medium" endarrowlength="medium" joinstyle="round" endcap="flat"/>
                <v:fill o:detectmouseclick="t" on="false"/>
                <w10:wrap type="none"/>
              </v:line>
            </w:pict>
          </mc:Fallback>
        </mc:AlternateContent>
      </w:r>
    </w:p>
    <w:p>
      <w:pPr>
        <w:pStyle w:val="LOnormal"/>
        <w:spacing w:lineRule="auto" w:line="240" w:before="0" w:after="0"/>
        <w:jc w:val="center"/>
        <w:rPr>
          <w:rFonts w:ascii="Arial" w:hAnsi="Arial" w:eastAsia="Arial" w:cs="Arial"/>
          <w:b/>
          <w:b/>
          <w:i/>
          <w:i/>
          <w:color w:val="000000"/>
          <w:sz w:val="28"/>
          <w:szCs w:val="28"/>
        </w:rPr>
      </w:pPr>
      <w:r>
        <w:rPr>
          <w:rFonts w:eastAsia="Arial" w:cs="Arial" w:ascii="Arial" w:hAnsi="Arial"/>
          <w:b/>
          <w:i/>
          <w:color w:val="000000"/>
          <w:sz w:val="28"/>
          <w:szCs w:val="28"/>
        </w:rPr>
        <w:t>Career Summary</w:t>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r>
    </w:p>
    <w:p>
      <w:pPr>
        <w:pStyle w:val="LOnormal"/>
        <w:spacing w:lineRule="auto" w:line="240" w:before="0"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D1D5DB"/>
          <w:spacing w:val="0"/>
          <w:sz w:val="24"/>
        </w:rPr>
      </w:pPr>
      <w:r>
        <w:rPr>
          <w:rFonts w:eastAsia="Arial" w:cs="Arial" w:ascii="Arial" w:hAnsi="Arial"/>
          <w:b w:val="false"/>
          <w:i w:val="false"/>
          <w:caps w:val="false"/>
          <w:smallCaps w:val="false"/>
          <w:color w:val="000000"/>
          <w:spacing w:val="0"/>
          <w:sz w:val="20"/>
          <w:szCs w:val="20"/>
        </w:rPr>
        <w:t>Accomplished professional with over 20 years of experience in corporate environments. Excellent verbal and written communication skills, adept at multi-tasking in fast-paced environments. Exceptional 1st, 2nd and 3rd level technical support, system administration and project management skills and computer expertise. Seeking a position that allows me to contribute my diverse skill set.</w:t>
      </w:r>
    </w:p>
    <w:p>
      <w:pPr>
        <w:pStyle w:val="LOnormal"/>
        <w:spacing w:lineRule="auto" w:line="240" w:before="0" w:after="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D1D5DB"/>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24"/>
        </w:rPr>
        <mc:AlternateContent>
          <mc:Choice Requires="wps">
            <w:drawing>
              <wp:anchor behindDoc="0" distT="20320" distB="38100" distL="635" distR="0" simplePos="0" locked="0" layoutInCell="0" allowOverlap="1" relativeHeight="7">
                <wp:simplePos x="0" y="0"/>
                <wp:positionH relativeFrom="column">
                  <wp:posOffset>60960</wp:posOffset>
                </wp:positionH>
                <wp:positionV relativeFrom="paragraph">
                  <wp:posOffset>171450</wp:posOffset>
                </wp:positionV>
                <wp:extent cx="5337175" cy="17780"/>
                <wp:effectExtent l="635" t="20320" r="0" b="38100"/>
                <wp:wrapNone/>
                <wp:docPr id="2" name="Line 8"/>
                <a:graphic xmlns:a="http://schemas.openxmlformats.org/drawingml/2006/main">
                  <a:graphicData uri="http://schemas.microsoft.com/office/word/2010/wordprocessingShape">
                    <wps:wsp>
                      <wps:cNvSpPr/>
                      <wps:spPr>
                        <a:xfrm>
                          <a:off x="0" y="0"/>
                          <a:ext cx="5337000" cy="1764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4.8pt,13.5pt" to="425pt,14.85pt" ID="Line 8" stroked="t" o:allowincell="f" style="position:absolute">
                <v:stroke color="black" endarrow="block" endarrowwidth="medium" endarrowlength="medium" joinstyle="round" endcap="flat"/>
                <v:fill o:detectmouseclick="t" on="false"/>
                <w10:wrap type="none"/>
              </v:line>
            </w:pict>
          </mc:Fallback>
        </mc:AlternateContent>
      </w:r>
    </w:p>
    <w:p>
      <w:pPr>
        <w:pStyle w:val="LOnormal"/>
        <w:spacing w:lineRule="auto" w:line="240" w:before="0" w:after="0"/>
        <w:rPr>
          <w:rFonts w:ascii="Arial" w:hAnsi="Arial" w:eastAsia="Arial" w:cs="Arial"/>
          <w:b/>
          <w:b/>
          <w:color w:val="000000"/>
          <w:sz w:val="28"/>
          <w:szCs w:val="28"/>
        </w:rPr>
      </w:pPr>
      <w:r>
        <w:rPr>
          <w:rFonts w:eastAsia="Arial" w:cs="Arial" w:ascii="Arial" w:hAnsi="Arial"/>
          <w:b/>
          <w:color w:val="000000"/>
          <w:sz w:val="28"/>
          <w:szCs w:val="28"/>
        </w:rPr>
      </w:r>
    </w:p>
    <w:p>
      <w:pPr>
        <w:pStyle w:val="LOnormal"/>
        <w:spacing w:lineRule="auto" w:line="240" w:before="0" w:after="0"/>
        <w:jc w:val="center"/>
        <w:rPr>
          <w:rFonts w:ascii="Arial" w:hAnsi="Arial" w:eastAsia="Arial" w:cs="Arial"/>
          <w:b/>
          <w:b/>
          <w:i/>
          <w:i/>
          <w:color w:val="000000"/>
          <w:sz w:val="28"/>
          <w:szCs w:val="28"/>
        </w:rPr>
      </w:pPr>
      <w:r>
        <w:rPr>
          <w:rFonts w:eastAsia="Arial" w:cs="Arial" w:ascii="Arial" w:hAnsi="Arial"/>
          <w:b/>
          <w:i/>
          <w:color w:val="000000"/>
          <w:sz w:val="28"/>
          <w:szCs w:val="28"/>
        </w:rPr>
        <w:t>Employment History</w:t>
      </w:r>
    </w:p>
    <w:p>
      <w:pPr>
        <w:pStyle w:val="LOnormal"/>
        <w:spacing w:lineRule="auto" w:line="240" w:before="0" w:after="0"/>
        <w:rPr>
          <w:rFonts w:ascii="Arial" w:hAnsi="Arial" w:eastAsia="Arial" w:cs="Arial"/>
          <w:b/>
          <w:b/>
          <w:color w:val="000000"/>
        </w:rPr>
      </w:pPr>
      <w:r>
        <w:rPr>
          <w:rFonts w:eastAsia="Arial" w:cs="Arial" w:ascii="Arial" w:hAnsi="Arial"/>
          <w:b/>
          <w:color w:val="000000"/>
        </w:rPr>
      </w:r>
    </w:p>
    <w:tbl>
      <w:tblPr>
        <w:tblStyle w:val="Table3"/>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Ghaznavi Consulting</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R&amp;D Analyst</w:t>
            </w:r>
            <w:r>
              <w:rPr>
                <w:rFonts w:eastAsia="Arial" w:cs="Arial" w:ascii="Arial" w:hAnsi="Arial"/>
                <w:b/>
                <w:bCs/>
                <w:color w:val="000000"/>
                <w:sz w:val="20"/>
                <w:szCs w:val="20"/>
              </w:rPr>
              <w:t xml:space="preserve"> (</w:t>
            </w:r>
            <w:r>
              <w:rPr>
                <w:rFonts w:eastAsia="Arial" w:cs="Arial" w:ascii="Arial" w:hAnsi="Arial"/>
                <w:b/>
                <w:bCs/>
                <w:color w:val="000000"/>
                <w:sz w:val="20"/>
                <w:szCs w:val="20"/>
              </w:rPr>
              <w:t>part</w:t>
            </w:r>
            <w:r>
              <w:rPr>
                <w:rFonts w:eastAsia="Arial" w:cs="Arial" w:ascii="Arial" w:hAnsi="Arial"/>
                <w:b/>
                <w:bCs/>
                <w:color w:val="000000"/>
                <w:sz w:val="20"/>
                <w:szCs w:val="20"/>
              </w:rPr>
              <w:t>-time)</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Hamilton, Ontario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March</w:t>
            </w:r>
            <w:r>
              <w:rPr>
                <w:rFonts w:eastAsia="Arial" w:cs="Arial" w:ascii="Arial" w:hAnsi="Arial"/>
                <w:color w:val="000000"/>
                <w:sz w:val="20"/>
                <w:szCs w:val="20"/>
              </w:rPr>
              <w:t xml:space="preserve"> 2024 – Present</w:t>
            </w:r>
          </w:p>
        </w:tc>
      </w:tr>
    </w:tbl>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rPr>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sz w:val="20"/>
          <w:szCs w:val="20"/>
        </w:rPr>
        <w:t>Built a 24/7/365 Monero XMR mining operation hosting two full blockchains, a P2Pool service and 7 workers. Authored a Python monitoring application to scrape the P2Pool logs, perform an ETL operation and push CSV results to a Github pages website where Javascript is used to render near-realtime mining metrics. Authored an Python PyTorch AI training application to aid in the development of an AI agent to play a video game. The simulator allows swapping in different neural network backends including Linear, RNN and CNN models. Aside from the video game display, output also includes matplotlib plots showing scores, average scores, score distribution and other visualizations of the running simulator.</w:t>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rPr>
        <mc:AlternateContent>
          <mc:Choice Requires="wps">
            <w:drawing>
              <wp:anchor behindDoc="0" distT="36195" distB="38100" distL="635" distR="0" simplePos="0" locked="0" layoutInCell="0" allowOverlap="1" relativeHeight="13">
                <wp:simplePos x="0" y="0"/>
                <wp:positionH relativeFrom="column">
                  <wp:posOffset>36830</wp:posOffset>
                </wp:positionH>
                <wp:positionV relativeFrom="paragraph">
                  <wp:posOffset>109855</wp:posOffset>
                </wp:positionV>
                <wp:extent cx="4424045" cy="1905"/>
                <wp:effectExtent l="635" t="36195" r="0" b="38100"/>
                <wp:wrapNone/>
                <wp:docPr id="3" name="Line 13"/>
                <a:graphic xmlns:a="http://schemas.openxmlformats.org/drawingml/2006/main">
                  <a:graphicData uri="http://schemas.microsoft.com/office/word/2010/wordprocessingShape">
                    <wps:wsp>
                      <wps:cNvSpPr/>
                      <wps:spPr>
                        <a:xfrm>
                          <a:off x="0" y="0"/>
                          <a:ext cx="4424040" cy="180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2.9pt,8.65pt" to="351.2pt,8.75pt" ID="Line 13" stroked="t" o:allowincell="f" style="position:absolute">
                <v:stroke color="black" endarrow="block" endarrowwidth="medium" endarrowlength="medium" joinstyle="round" endcap="flat"/>
                <v:fill o:detectmouseclick="t" on="false"/>
                <w10:wrap type="none"/>
              </v:line>
            </w:pict>
          </mc:Fallback>
        </mc:AlternateContent>
      </w:r>
    </w:p>
    <w:tbl>
      <w:tblPr>
        <w:tblStyle w:val="Table3"/>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Bank of Montreal – BMO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Senior Security Analyst (contract)</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Toronto, Ontario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October 2021 – April  2023</w:t>
            </w:r>
          </w:p>
        </w:tc>
      </w:tr>
    </w:tbl>
    <w:p>
      <w:pPr>
        <w:pStyle w:val="LOnormal"/>
        <w:spacing w:lineRule="auto" w:line="240" w:before="0" w:after="0"/>
        <w:rPr>
          <w:rFonts w:ascii="Arial" w:hAnsi="Arial" w:eastAsia="Arial" w:cs="Arial"/>
          <w:b/>
          <w:b/>
          <w:color w:val="000000"/>
        </w:rPr>
      </w:pPr>
      <w:r>
        <w:rPr>
          <w:rFonts w:eastAsia="Arial" w:cs="Arial" w:ascii="Arial" w:hAnsi="Arial"/>
          <w:b/>
          <w:color w:val="000000"/>
        </w:rPr>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sz w:val="20"/>
          <w:szCs w:val="20"/>
        </w:rPr>
        <w:t>As a Senior Security Analyst, contributed to a team dedicated to detecting insider threats by scrutinizing Geo-location data of bank staff and contractors, flagging irregularities, and implementing and upholding BMO's encrypted e-mail attachment policies. Led the team in the manager’s absence, leveraging advanced technical skills, like Splunk queries and proprietary BMO tools to conduct thorough analyses.</w:t>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rPr>
        <mc:AlternateContent>
          <mc:Choice Requires="wps">
            <w:drawing>
              <wp:anchor behindDoc="0" distT="38100" distB="32385" distL="635" distR="0" simplePos="0" locked="0" layoutInCell="0" allowOverlap="1" relativeHeight="2">
                <wp:simplePos x="0" y="0"/>
                <wp:positionH relativeFrom="column">
                  <wp:posOffset>36830</wp:posOffset>
                </wp:positionH>
                <wp:positionV relativeFrom="paragraph">
                  <wp:posOffset>104140</wp:posOffset>
                </wp:positionV>
                <wp:extent cx="3616960" cy="5715"/>
                <wp:effectExtent l="635" t="38100" r="0" b="32385"/>
                <wp:wrapNone/>
                <wp:docPr id="4" name="Line 2"/>
                <a:graphic xmlns:a="http://schemas.openxmlformats.org/drawingml/2006/main">
                  <a:graphicData uri="http://schemas.microsoft.com/office/word/2010/wordprocessingShape">
                    <wps:wsp>
                      <wps:cNvSpPr/>
                      <wps:spPr>
                        <a:xfrm flipV="1">
                          <a:off x="0" y="0"/>
                          <a:ext cx="3616920" cy="5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2.9pt,8.2pt" to="287.65pt,8.6pt" ID="Line 2" stroked="t" o:allowincell="f" style="position:absolute;flip:y">
                <v:stroke color="black" endarrow="block" endarrowwidth="medium" endarrowlength="medium" joinstyle="round" endcap="flat"/>
                <v:fill o:detectmouseclick="t" on="false"/>
                <w10:wrap type="none"/>
              </v:line>
            </w:pict>
          </mc:Fallback>
        </mc:AlternateContent>
      </w:r>
    </w:p>
    <w:tbl>
      <w:tblPr>
        <w:tblStyle w:val="Table3"/>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Gilbert’s Tire Sales and Service</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b/>
                <w:b/>
                <w:bCs/>
                <w:sz w:val="20"/>
                <w:szCs w:val="20"/>
              </w:rPr>
            </w:pPr>
            <w:r>
              <w:rPr>
                <w:rFonts w:eastAsia="Arial" w:cs="Arial" w:ascii="Arial" w:hAnsi="Arial"/>
                <w:b/>
                <w:bCs/>
                <w:color w:val="000000"/>
                <w:sz w:val="20"/>
                <w:szCs w:val="20"/>
              </w:rPr>
              <w:t>Tire Technician (full-time)</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Hamilton, Ontario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sz w:val="20"/>
                <w:szCs w:val="20"/>
              </w:rPr>
            </w:pPr>
            <w:r>
              <w:rPr>
                <w:rFonts w:eastAsia="Arial" w:cs="Arial" w:ascii="Arial" w:hAnsi="Arial"/>
                <w:color w:val="000000"/>
                <w:sz w:val="20"/>
                <w:szCs w:val="20"/>
              </w:rPr>
              <w:t>August 2020 – September 2021</w:t>
            </w:r>
          </w:p>
        </w:tc>
      </w:tr>
    </w:tbl>
    <w:p>
      <w:pPr>
        <w:pStyle w:val="LOnormal"/>
        <w:spacing w:lineRule="auto" w:line="240" w:before="0" w:after="0"/>
        <w:rPr>
          <w:rFonts w:ascii="Arial" w:hAnsi="Arial" w:eastAsia="Arial" w:cs="Arial"/>
          <w:b/>
          <w:b/>
          <w:color w:val="000000"/>
        </w:rPr>
      </w:pPr>
      <w:r>
        <w:rPr>
          <w:rFonts w:eastAsia="Arial" w:cs="Arial" w:ascii="Arial" w:hAnsi="Arial"/>
          <w:b/>
          <w:color w:val="000000"/>
        </w:rPr>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sz w:val="20"/>
          <w:szCs w:val="20"/>
        </w:rPr>
        <w:t>Worked as a Tire Technician in a fast-paced, team environment, specializing in mounting, balancing and patching car and truck tires.</w:t>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rPr>
        <mc:AlternateContent>
          <mc:Choice Requires="wps">
            <w:drawing>
              <wp:anchor behindDoc="0" distT="38100" distB="36830" distL="635" distR="0" simplePos="0" locked="0" layoutInCell="0" allowOverlap="1" relativeHeight="3">
                <wp:simplePos x="0" y="0"/>
                <wp:positionH relativeFrom="column">
                  <wp:posOffset>24130</wp:posOffset>
                </wp:positionH>
                <wp:positionV relativeFrom="paragraph">
                  <wp:posOffset>132715</wp:posOffset>
                </wp:positionV>
                <wp:extent cx="3007995" cy="1270"/>
                <wp:effectExtent l="635" t="38100" r="0" b="36830"/>
                <wp:wrapNone/>
                <wp:docPr id="5" name="Line 3"/>
                <a:graphic xmlns:a="http://schemas.openxmlformats.org/drawingml/2006/main">
                  <a:graphicData uri="http://schemas.microsoft.com/office/word/2010/wordprocessingShape">
                    <wps:wsp>
                      <wps:cNvSpPr/>
                      <wps:spPr>
                        <a:xfrm flipV="1">
                          <a:off x="0" y="0"/>
                          <a:ext cx="3008160" cy="144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9pt,10.45pt" to="238.7pt,10.5pt" ID="Line 3" stroked="t" o:allowincell="f" style="position:absolute;flip:y">
                <v:stroke color="black" endarrow="block" endarrowwidth="medium" endarrowlength="medium" joinstyle="round" endcap="flat"/>
                <v:fill o:detectmouseclick="t" on="false"/>
                <w10:wrap type="none"/>
              </v:line>
            </w:pict>
          </mc:Fallback>
        </mc:AlternateContent>
      </w:r>
    </w:p>
    <w:tbl>
      <w:tblPr>
        <w:tblStyle w:val="Table3"/>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Ready Set Go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b/>
                <w:b/>
                <w:bCs/>
                <w:sz w:val="20"/>
                <w:szCs w:val="20"/>
              </w:rPr>
            </w:pPr>
            <w:r>
              <w:rPr>
                <w:rFonts w:eastAsia="Arial" w:cs="Arial" w:ascii="Arial" w:hAnsi="Arial"/>
                <w:b/>
                <w:bCs/>
                <w:color w:val="000000"/>
                <w:sz w:val="20"/>
                <w:szCs w:val="20"/>
              </w:rPr>
              <w:t>Tire Technician (contract)</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Hamilton, Ontario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sz w:val="20"/>
                <w:szCs w:val="20"/>
              </w:rPr>
            </w:pPr>
            <w:r>
              <w:rPr>
                <w:rFonts w:eastAsia="Arial" w:cs="Arial" w:ascii="Arial" w:hAnsi="Arial"/>
                <w:color w:val="000000"/>
                <w:sz w:val="20"/>
                <w:szCs w:val="20"/>
              </w:rPr>
              <w:t>October 2018 – July 2020</w:t>
            </w:r>
          </w:p>
        </w:tc>
      </w:tr>
    </w:tbl>
    <w:p>
      <w:pPr>
        <w:pStyle w:val="LOnormal"/>
        <w:spacing w:lineRule="auto" w:line="240" w:before="0" w:after="0"/>
        <w:rPr>
          <w:rFonts w:ascii="Arial" w:hAnsi="Arial" w:eastAsia="Arial" w:cs="Arial"/>
          <w:b/>
          <w:b/>
          <w:color w:val="000000"/>
        </w:rPr>
      </w:pPr>
      <w:r>
        <w:rPr>
          <w:rFonts w:eastAsia="Arial" w:cs="Arial" w:ascii="Arial" w:hAnsi="Arial"/>
          <w:b/>
          <w:color w:val="000000"/>
        </w:rPr>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sz w:val="20"/>
          <w:szCs w:val="20"/>
        </w:rPr>
        <w:t>As a Tire Technician, received training to mount, balance and patch tires on a wide range of vehicles, from cars to eighteen-wheeler semi-trucks. After training, independently managed shop operations, including scheduling jobs, customer interactions, sales and payment processing.</w:t>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rPr>
        <mc:AlternateContent>
          <mc:Choice Requires="wps">
            <w:drawing>
              <wp:anchor behindDoc="0" distT="38100" distB="38100" distL="635" distR="0" simplePos="0" locked="0" layoutInCell="0" allowOverlap="1" relativeHeight="5">
                <wp:simplePos x="0" y="0"/>
                <wp:positionH relativeFrom="column">
                  <wp:posOffset>24765</wp:posOffset>
                </wp:positionH>
                <wp:positionV relativeFrom="paragraph">
                  <wp:posOffset>139065</wp:posOffset>
                </wp:positionV>
                <wp:extent cx="2320290" cy="0"/>
                <wp:effectExtent l="635" t="38100" r="0" b="38100"/>
                <wp:wrapNone/>
                <wp:docPr id="6" name="Line 11"/>
                <a:graphic xmlns:a="http://schemas.openxmlformats.org/drawingml/2006/main">
                  <a:graphicData uri="http://schemas.microsoft.com/office/word/2010/wordprocessingShape">
                    <wps:wsp>
                      <wps:cNvSpPr/>
                      <wps:spPr>
                        <a:xfrm>
                          <a:off x="0" y="0"/>
                          <a:ext cx="2320200" cy="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95pt,10.95pt" to="184.6pt,10.95pt" ID="Line 11" stroked="t" o:allowincell="f" style="position:absolute">
                <v:stroke color="black" endarrow="block" endarrowwidth="medium" endarrowlength="medium" joinstyle="round" endcap="flat"/>
                <v:fill o:detectmouseclick="t" on="false"/>
                <w10:wrap type="none"/>
              </v:line>
            </w:pict>
          </mc:Fallback>
        </mc:AlternateContent>
      </w:r>
    </w:p>
    <w:tbl>
      <w:tblPr>
        <w:tblStyle w:val="Table3"/>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Landscape Consulting</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b/>
                <w:b/>
                <w:bCs/>
                <w:sz w:val="20"/>
                <w:szCs w:val="20"/>
              </w:rPr>
            </w:pPr>
            <w:r>
              <w:rPr>
                <w:rFonts w:eastAsia="Arial" w:cs="Arial" w:ascii="Arial" w:hAnsi="Arial"/>
                <w:b/>
                <w:bCs/>
                <w:color w:val="000000"/>
                <w:sz w:val="20"/>
                <w:szCs w:val="20"/>
              </w:rPr>
              <w:t>Landscape Technician (full-time)</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Hamilton, Ontario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sz w:val="20"/>
                <w:szCs w:val="20"/>
              </w:rPr>
            </w:pPr>
            <w:r>
              <w:rPr>
                <w:rFonts w:eastAsia="Arial" w:cs="Arial" w:ascii="Arial" w:hAnsi="Arial"/>
                <w:color w:val="000000"/>
                <w:sz w:val="20"/>
                <w:szCs w:val="20"/>
              </w:rPr>
              <w:t>April 2018 – September 2018</w:t>
            </w:r>
          </w:p>
        </w:tc>
      </w:tr>
    </w:tbl>
    <w:p>
      <w:pPr>
        <w:pStyle w:val="LOnormal"/>
        <w:spacing w:lineRule="auto" w:line="240" w:before="0" w:after="0"/>
        <w:rPr>
          <w:rFonts w:ascii="Arial" w:hAnsi="Arial" w:eastAsia="Arial" w:cs="Arial"/>
          <w:b/>
          <w:b/>
          <w:color w:val="000000"/>
        </w:rPr>
      </w:pPr>
      <w:r>
        <w:rPr>
          <w:rFonts w:eastAsia="Arial" w:cs="Arial" w:ascii="Arial" w:hAnsi="Arial"/>
          <w:b/>
          <w:color w:val="000000"/>
        </w:rPr>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i w:val="false"/>
          <w:iCs w:val="false"/>
          <w:color w:val="000000"/>
          <w:sz w:val="20"/>
          <w:szCs w:val="20"/>
        </w:rPr>
        <w:t>Worked as a Landscape Technician, constructing wooden fences, laying patio stones, and performing basic landscaping for residential properties. Additionally, operated a gas-powered trimmer for commercial property maintenance.</w:t>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rPr>
        <mc:AlternateContent>
          <mc:Choice Requires="wps">
            <w:drawing>
              <wp:anchor behindDoc="0" distT="37465" distB="38100" distL="635" distR="635" simplePos="0" locked="0" layoutInCell="0" allowOverlap="1" relativeHeight="4">
                <wp:simplePos x="0" y="0"/>
                <wp:positionH relativeFrom="column">
                  <wp:posOffset>11430</wp:posOffset>
                </wp:positionH>
                <wp:positionV relativeFrom="paragraph">
                  <wp:posOffset>111760</wp:posOffset>
                </wp:positionV>
                <wp:extent cx="1692910" cy="1270"/>
                <wp:effectExtent l="635" t="36830" r="635" b="38100"/>
                <wp:wrapNone/>
                <wp:docPr id="7" name="Line 7"/>
                <a:graphic xmlns:a="http://schemas.openxmlformats.org/drawingml/2006/main">
                  <a:graphicData uri="http://schemas.microsoft.com/office/word/2010/wordprocessingShape">
                    <wps:wsp>
                      <wps:cNvSpPr/>
                      <wps:spPr>
                        <a:xfrm>
                          <a:off x="0" y="0"/>
                          <a:ext cx="1693080" cy="144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0.9pt,8.8pt" to="134.15pt,8.85pt" ID="Line 7" stroked="t" o:allowincell="f" style="position:absolute">
                <v:stroke color="black" endarrow="block" endarrowwidth="medium" endarrowlength="medium" joinstyle="round" endcap="flat"/>
                <v:fill o:detectmouseclick="t" on="false"/>
                <w10:wrap type="none"/>
              </v:line>
            </w:pict>
          </mc:Fallback>
        </mc:AlternateContent>
      </w:r>
    </w:p>
    <w:tbl>
      <w:tblPr>
        <w:tblStyle w:val="Table3"/>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Canadian Imperial Bank of Commerce – CIBC</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b/>
                <w:b/>
                <w:bCs/>
                <w:sz w:val="20"/>
                <w:szCs w:val="20"/>
              </w:rPr>
            </w:pPr>
            <w:r>
              <w:rPr>
                <w:rFonts w:eastAsia="Arial" w:cs="Arial" w:ascii="Arial" w:hAnsi="Arial"/>
                <w:b/>
                <w:bCs/>
                <w:color w:val="000000"/>
                <w:sz w:val="20"/>
                <w:szCs w:val="20"/>
              </w:rPr>
              <w:t>High Availability Team Lead (full-time)</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Toronto, Ontario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sz w:val="20"/>
                <w:szCs w:val="20"/>
              </w:rPr>
            </w:pPr>
            <w:r>
              <w:rPr>
                <w:rFonts w:eastAsia="Arial" w:cs="Arial" w:ascii="Arial" w:hAnsi="Arial"/>
                <w:color w:val="000000"/>
                <w:sz w:val="20"/>
                <w:szCs w:val="20"/>
              </w:rPr>
              <w:t>October 2013 – December 2016</w:t>
            </w:r>
          </w:p>
        </w:tc>
      </w:tr>
    </w:tbl>
    <w:p>
      <w:pPr>
        <w:pStyle w:val="LOnormal"/>
        <w:spacing w:lineRule="auto" w:line="240" w:before="0" w:after="0"/>
        <w:rPr>
          <w:rFonts w:ascii="Arial" w:hAnsi="Arial" w:eastAsia="Arial" w:cs="Arial"/>
          <w:b/>
          <w:b/>
          <w:color w:val="000000"/>
        </w:rPr>
      </w:pPr>
      <w:r>
        <w:rPr>
          <w:rFonts w:eastAsia="Arial" w:cs="Arial" w:ascii="Arial" w:hAnsi="Arial"/>
          <w:b/>
          <w:color w:val="000000"/>
        </w:rPr>
      </w:r>
    </w:p>
    <w:p>
      <w:pPr>
        <w:pStyle w:val="PreformattedText"/>
        <w:bidi w:val="0"/>
        <w:spacing w:lineRule="auto" w:line="240" w:before="0" w:after="0"/>
        <w:jc w:val="left"/>
        <w:rPr>
          <w:rFonts w:ascii="Arial" w:hAnsi="Arial" w:eastAsia="Arial" w:cs="Arial"/>
          <w:b w:val="false"/>
          <w:b w:val="false"/>
          <w:bCs w:val="false"/>
          <w:color w:val="000000"/>
        </w:rPr>
      </w:pPr>
      <w:r>
        <w:rPr>
          <w:rFonts w:eastAsia="Arial" w:cs="Arial" w:ascii="Arial" w:hAnsi="Arial"/>
          <w:b w:val="false"/>
          <w:bCs w:val="false"/>
          <w:color w:val="000000"/>
          <w:sz w:val="20"/>
          <w:szCs w:val="20"/>
        </w:rPr>
        <w:t xml:space="preserve">Promoted within a year to lead a top-tier IT operations team, maintaining critical revenue-generating applications like CIBC’s automated foreign exchange trading platform. Swiftly resolved issues impacting the bank’s income, earning recognition through multiple awards and enhancing service delivery through collaboration with the team. </w:t>
      </w:r>
      <w:r>
        <w:rPr>
          <w:rFonts w:eastAsia="Arial" w:cs="Arial" w:ascii="Arial" w:hAnsi="Arial"/>
          <w:color w:val="000000"/>
          <w:sz w:val="20"/>
          <w:szCs w:val="20"/>
        </w:rPr>
        <w:t>Monitored the application overnight and performing service restarts when necessary. Successfully set up and deployed more than 50 new servers from initial hardware configuration to operational readiness. Additionally, remotely established a new Keek site in the Miami data center, managing the entire process from bare metal setup to production deployment.</w:t>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mc:AlternateContent>
          <mc:Choice Requires="wps">
            <w:drawing>
              <wp:anchor behindDoc="0" distT="38100" distB="37465" distL="635" distR="0" simplePos="0" locked="0" layoutInCell="0" allowOverlap="1" relativeHeight="14">
                <wp:simplePos x="0" y="0"/>
                <wp:positionH relativeFrom="column">
                  <wp:posOffset>-31115</wp:posOffset>
                </wp:positionH>
                <wp:positionV relativeFrom="paragraph">
                  <wp:posOffset>101600</wp:posOffset>
                </wp:positionV>
                <wp:extent cx="6294755" cy="635"/>
                <wp:effectExtent l="635" t="38100" r="0" b="37465"/>
                <wp:wrapNone/>
                <wp:docPr id="8" name="Line 25"/>
                <a:graphic xmlns:a="http://schemas.openxmlformats.org/drawingml/2006/main">
                  <a:graphicData uri="http://schemas.microsoft.com/office/word/2010/wordprocessingShape">
                    <wps:wsp>
                      <wps:cNvSpPr/>
                      <wps:spPr>
                        <a:xfrm flipV="1">
                          <a:off x="0" y="0"/>
                          <a:ext cx="6294600" cy="7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2.45pt,8pt" to="493.15pt,8pt" ID="Line 25" stroked="t" o:allowincell="f" style="position:absolute;flip:y">
                <v:stroke color="black" endarrow="block" endarrowwidth="medium" endarrowlength="medium" joinstyle="round" endcap="flat"/>
                <v:fill o:detectmouseclick="t" on="false"/>
                <w10:wrap type="none"/>
              </v:line>
            </w:pict>
          </mc:Fallback>
        </mc:AlternateContent>
      </w:r>
    </w:p>
    <w:tbl>
      <w:tblPr>
        <w:tblStyle w:val="Table5"/>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 xml:space="preserve">Moneris Payment Solutions </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b/>
                <w:b/>
                <w:bCs/>
                <w:sz w:val="20"/>
                <w:szCs w:val="20"/>
              </w:rPr>
            </w:pPr>
            <w:r>
              <w:rPr>
                <w:rFonts w:eastAsia="Arial" w:cs="Arial" w:ascii="Arial" w:hAnsi="Arial"/>
                <w:b/>
                <w:bCs/>
                <w:color w:val="000000"/>
                <w:sz w:val="20"/>
                <w:szCs w:val="20"/>
              </w:rPr>
              <w:t>Linux Team Manager (full-time)</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Toronto, Ontario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right"/>
              <w:rPr>
                <w:sz w:val="20"/>
                <w:szCs w:val="20"/>
              </w:rPr>
            </w:pPr>
            <w:r>
              <w:rPr>
                <w:rFonts w:eastAsia="Arial" w:cs="Arial" w:ascii="Arial" w:hAnsi="Arial"/>
                <w:color w:val="000000"/>
                <w:sz w:val="20"/>
                <w:szCs w:val="20"/>
              </w:rPr>
              <w:t>October 2009 - December 2012</w:t>
            </w:r>
          </w:p>
        </w:tc>
      </w:tr>
    </w:tbl>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As Linux Team Manager at Moneris Payment Solutions, Canada’s leading payment processing provider, responsible for ensuring the continuous availability of critical transaction processing servers, handling over 250 transactions per second. Led cross-functional teams, collaborating with vendors and colleagues to resolve production issues and devise innovate solutions. Spearheaded the establishment of new enterprise-grade IT services, processes and standards.</w:t>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mc:AlternateContent>
          <mc:Choice Requires="wps">
            <w:drawing>
              <wp:anchor behindDoc="0" distT="32385" distB="38100" distL="635" distR="0" simplePos="0" locked="0" layoutInCell="0" allowOverlap="1" relativeHeight="8">
                <wp:simplePos x="0" y="0"/>
                <wp:positionH relativeFrom="column">
                  <wp:posOffset>12065</wp:posOffset>
                </wp:positionH>
                <wp:positionV relativeFrom="paragraph">
                  <wp:posOffset>103505</wp:posOffset>
                </wp:positionV>
                <wp:extent cx="5401945" cy="5715"/>
                <wp:effectExtent l="635" t="32385" r="0" b="38100"/>
                <wp:wrapNone/>
                <wp:docPr id="9" name="Line 10"/>
                <a:graphic xmlns:a="http://schemas.openxmlformats.org/drawingml/2006/main">
                  <a:graphicData uri="http://schemas.microsoft.com/office/word/2010/wordprocessingShape">
                    <wps:wsp>
                      <wps:cNvSpPr/>
                      <wps:spPr>
                        <a:xfrm>
                          <a:off x="0" y="0"/>
                          <a:ext cx="5401800" cy="576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0.95pt,8.15pt" to="426.25pt,8.55pt" ID="Line 10" stroked="t" o:allowincell="f" style="position:absolute">
                <v:stroke color="black" endarrow="block" endarrowwidth="medium" endarrowlength="medium" joinstyle="round" endcap="flat"/>
                <v:fill o:detectmouseclick="t" on="false"/>
                <w10:wrap type="none"/>
              </v:line>
            </w:pict>
          </mc:Fallback>
        </mc:AlternateContent>
      </w:r>
    </w:p>
    <w:tbl>
      <w:tblPr>
        <w:tblStyle w:val="Table6"/>
        <w:tblW w:w="10799" w:type="dxa"/>
        <w:jc w:val="left"/>
        <w:tblInd w:w="0" w:type="dxa"/>
        <w:tblLayout w:type="fixed"/>
        <w:tblCellMar>
          <w:top w:w="0" w:type="dxa"/>
          <w:left w:w="108" w:type="dxa"/>
          <w:bottom w:w="0" w:type="dxa"/>
          <w:right w:w="108" w:type="dxa"/>
        </w:tblCellMar>
        <w:tblLook w:val="0600"/>
      </w:tblPr>
      <w:tblGrid>
        <w:gridCol w:w="4169"/>
        <w:gridCol w:w="6629"/>
      </w:tblGrid>
      <w:tr>
        <w:trPr/>
        <w:tc>
          <w:tcPr>
            <w:tcW w:w="4169"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Morgan Stanley</w:t>
            </w:r>
          </w:p>
        </w:tc>
        <w:tc>
          <w:tcPr>
            <w:tcW w:w="6629"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C/C++ Tool Support Analyst (contract)</w:t>
            </w:r>
          </w:p>
        </w:tc>
      </w:tr>
      <w:tr>
        <w:trPr/>
        <w:tc>
          <w:tcPr>
            <w:tcW w:w="4169"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New York, New York</w:t>
            </w:r>
          </w:p>
        </w:tc>
        <w:tc>
          <w:tcPr>
            <w:tcW w:w="6629"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January 2008 – April 2009</w:t>
            </w:r>
          </w:p>
        </w:tc>
      </w:tr>
    </w:tbl>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Supported the programmer tools utilized by C and C++ developers worldwide. Conducted testing on new tools and established a centralized Wiki-based documentation repository for company programmers. Gained experience in industry standards (PCI) and regularly worked with auditors to ensure compliance. Developed strong leadership that are transferable across industries. My former manager specifically sought me out for this position, demonstrating the value and trust he placed in my abilities and work ethic.</w:t>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mc:AlternateContent>
          <mc:Choice Requires="wps">
            <w:drawing>
              <wp:anchor behindDoc="0" distT="38100" distB="38100" distL="635" distR="0" simplePos="0" locked="0" layoutInCell="0" allowOverlap="1" relativeHeight="10">
                <wp:simplePos x="0" y="0"/>
                <wp:positionH relativeFrom="column">
                  <wp:posOffset>12065</wp:posOffset>
                </wp:positionH>
                <wp:positionV relativeFrom="paragraph">
                  <wp:posOffset>100965</wp:posOffset>
                </wp:positionV>
                <wp:extent cx="4464685" cy="0"/>
                <wp:effectExtent l="635" t="38100" r="0" b="38100"/>
                <wp:wrapNone/>
                <wp:docPr id="10" name="Line 14"/>
                <a:graphic xmlns:a="http://schemas.openxmlformats.org/drawingml/2006/main">
                  <a:graphicData uri="http://schemas.microsoft.com/office/word/2010/wordprocessingShape">
                    <wps:wsp>
                      <wps:cNvSpPr/>
                      <wps:spPr>
                        <a:xfrm>
                          <a:off x="0" y="0"/>
                          <a:ext cx="4464720" cy="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0.95pt,7.95pt" to="352.45pt,7.95pt" ID="Line 14" stroked="t" o:allowincell="f" style="position:absolute">
                <v:stroke color="black" endarrow="block" endarrowwidth="medium" endarrowlength="medium" joinstyle="round" endcap="flat"/>
                <v:fill o:detectmouseclick="t" on="false"/>
                <w10:wrap type="none"/>
              </v:line>
            </w:pict>
          </mc:Fallback>
        </mc:AlternateContent>
      </w:r>
    </w:p>
    <w:tbl>
      <w:tblPr>
        <w:tblStyle w:val="Table7"/>
        <w:tblW w:w="10799" w:type="dxa"/>
        <w:jc w:val="left"/>
        <w:tblInd w:w="0" w:type="dxa"/>
        <w:tblLayout w:type="fixed"/>
        <w:tblCellMar>
          <w:top w:w="0" w:type="dxa"/>
          <w:left w:w="108" w:type="dxa"/>
          <w:bottom w:w="0" w:type="dxa"/>
          <w:right w:w="108" w:type="dxa"/>
        </w:tblCellMar>
        <w:tblLook w:val="0600"/>
      </w:tblPr>
      <w:tblGrid>
        <w:gridCol w:w="4110"/>
        <w:gridCol w:w="6688"/>
      </w:tblGrid>
      <w:tr>
        <w:trPr/>
        <w:tc>
          <w:tcPr>
            <w:tcW w:w="4110"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Merril Lynch</w:t>
            </w:r>
          </w:p>
        </w:tc>
        <w:tc>
          <w:tcPr>
            <w:tcW w:w="6688"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Compliance Plant Support (contract)</w:t>
            </w:r>
          </w:p>
        </w:tc>
      </w:tr>
      <w:tr>
        <w:trPr/>
        <w:tc>
          <w:tcPr>
            <w:tcW w:w="4110"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New York, New York</w:t>
            </w:r>
          </w:p>
        </w:tc>
        <w:tc>
          <w:tcPr>
            <w:tcW w:w="6688"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April 2007-  October 2007</w:t>
            </w:r>
          </w:p>
        </w:tc>
      </w:tr>
    </w:tbl>
    <w:p>
      <w:pPr>
        <w:pStyle w:val="LOnormal"/>
        <w:spacing w:lineRule="auto" w:line="240" w:before="0" w:after="0"/>
        <w:rPr>
          <w:rFonts w:ascii="Arial" w:hAnsi="Arial" w:eastAsia="Arial" w:cs="Arial"/>
          <w:color w:val="000000"/>
        </w:rPr>
      </w:pPr>
      <w:r>
        <w:rPr>
          <w:rFonts w:eastAsia="Arial" w:cs="Arial" w:ascii="Arial" w:hAnsi="Arial"/>
          <w:color w:val="000000"/>
        </w:rPr>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highlight w:val="white"/>
        </w:rPr>
        <w:t>Managed a compliance system mandated by NASDAQ for major institutions. Tracked trading activities down to the second. Maintained the functionality of the legacy Order Audit Trail System platform until a new replacement system was operational. Oversaw the nightly batch process, ensuring the timely electronic transfer of compliance records to NASDAQ.</w:t>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mc:AlternateContent>
          <mc:Choice Requires="wps">
            <w:drawing>
              <wp:anchor behindDoc="0" distT="38100" distB="38100" distL="635" distR="0" simplePos="0" locked="0" layoutInCell="0" allowOverlap="1" relativeHeight="9">
                <wp:simplePos x="0" y="0"/>
                <wp:positionH relativeFrom="column">
                  <wp:posOffset>12065</wp:posOffset>
                </wp:positionH>
                <wp:positionV relativeFrom="paragraph">
                  <wp:posOffset>97155</wp:posOffset>
                </wp:positionV>
                <wp:extent cx="3732530" cy="635"/>
                <wp:effectExtent l="635" t="38100" r="0" b="38100"/>
                <wp:wrapNone/>
                <wp:docPr id="11" name="Line 12"/>
                <a:graphic xmlns:a="http://schemas.openxmlformats.org/drawingml/2006/main">
                  <a:graphicData uri="http://schemas.microsoft.com/office/word/2010/wordprocessingShape">
                    <wps:wsp>
                      <wps:cNvSpPr/>
                      <wps:spPr>
                        <a:xfrm>
                          <a:off x="0" y="0"/>
                          <a:ext cx="3732480" cy="72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0.95pt,7.65pt" to="294.8pt,7.65pt" ID="Line 12" stroked="t" o:allowincell="f" style="position:absolute">
                <v:stroke color="black" endarrow="block" endarrowwidth="medium" endarrowlength="medium" joinstyle="round" endcap="flat"/>
                <v:fill o:detectmouseclick="t" on="false"/>
                <w10:wrap type="none"/>
              </v:line>
            </w:pict>
          </mc:Fallback>
        </mc:AlternateContent>
      </w:r>
    </w:p>
    <w:tbl>
      <w:tblPr>
        <w:tblStyle w:val="Table8"/>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Morgan Stanley</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R&amp;D Business Intelligence Analyst (contract)</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New York, New York</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November 2004 - April 2007</w:t>
            </w:r>
          </w:p>
        </w:tc>
      </w:tr>
    </w:tbl>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r>
    </w:p>
    <w:p>
      <w:pPr>
        <w:pStyle w:val="LOnormal"/>
        <w:shd w:val="clear" w:fill="FFFFFF"/>
        <w:spacing w:lineRule="auto" w:line="240" w:before="0" w:after="0"/>
        <w:rPr>
          <w:rFonts w:ascii="Arial" w:hAnsi="Arial" w:eastAsia="Arial" w:cs="Arial"/>
          <w:color w:val="000000"/>
          <w:sz w:val="20"/>
          <w:szCs w:val="20"/>
        </w:rPr>
      </w:pPr>
      <w:r>
        <w:rPr>
          <w:rFonts w:eastAsia="Arial" w:cs="Arial" w:ascii="Arial" w:hAnsi="Arial"/>
          <w:color w:val="000000"/>
          <w:sz w:val="20"/>
          <w:szCs w:val="20"/>
        </w:rPr>
        <w:t>Oversaw the research, document ion, and assessed new software platforms within Business Intelligence. The team developed custom test harnesses for functional and stress testing. Created detailed technical reports evaluating IBM, Ipedo, Composite for Enterprise Information Integration, and the ASG Rochade Metadata Repository.</w:t>
      </w:r>
    </w:p>
    <w:p>
      <w:pPr>
        <w:pStyle w:val="LOnormal"/>
        <w:spacing w:lineRule="auto" w:line="240" w:before="0" w:after="0"/>
        <w:rPr>
          <w:rFonts w:ascii="Arial" w:hAnsi="Arial" w:eastAsia="Arial" w:cs="Arial"/>
          <w:color w:val="000000"/>
        </w:rPr>
      </w:pPr>
      <w:r>
        <w:rPr>
          <w:rFonts w:eastAsia="Arial" w:cs="Arial" w:ascii="Arial" w:hAnsi="Arial"/>
          <w:color w:val="000000"/>
        </w:rPr>
        <mc:AlternateContent>
          <mc:Choice Requires="wps">
            <w:drawing>
              <wp:anchor behindDoc="0" distT="38100" distB="34925" distL="635" distR="0" simplePos="0" locked="0" layoutInCell="0" allowOverlap="1" relativeHeight="11">
                <wp:simplePos x="0" y="0"/>
                <wp:positionH relativeFrom="column">
                  <wp:posOffset>12065</wp:posOffset>
                </wp:positionH>
                <wp:positionV relativeFrom="paragraph">
                  <wp:posOffset>125730</wp:posOffset>
                </wp:positionV>
                <wp:extent cx="2995930" cy="3175"/>
                <wp:effectExtent l="635" t="38100" r="0" b="34925"/>
                <wp:wrapNone/>
                <wp:docPr id="12" name="Line 17"/>
                <a:graphic xmlns:a="http://schemas.openxmlformats.org/drawingml/2006/main">
                  <a:graphicData uri="http://schemas.microsoft.com/office/word/2010/wordprocessingShape">
                    <wps:wsp>
                      <wps:cNvSpPr/>
                      <wps:spPr>
                        <a:xfrm flipV="1">
                          <a:off x="0" y="0"/>
                          <a:ext cx="2995920" cy="324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0.95pt,9.9pt" to="236.8pt,10.1pt" ID="Line 17" stroked="t" o:allowincell="f" style="position:absolute;flip:y">
                <v:stroke color="black" endarrow="block" endarrowwidth="medium" endarrowlength="medium" joinstyle="round" endcap="flat"/>
                <v:fill o:detectmouseclick="t" on="false"/>
                <w10:wrap type="none"/>
              </v:line>
            </w:pict>
          </mc:Fallback>
        </mc:AlternateContent>
      </w:r>
    </w:p>
    <w:tbl>
      <w:tblPr>
        <w:tblStyle w:val="Table9"/>
        <w:tblW w:w="10799" w:type="dxa"/>
        <w:jc w:val="left"/>
        <w:tblInd w:w="0" w:type="dxa"/>
        <w:tblLayout w:type="fixed"/>
        <w:tblCellMar>
          <w:top w:w="0" w:type="dxa"/>
          <w:left w:w="108" w:type="dxa"/>
          <w:bottom w:w="0" w:type="dxa"/>
          <w:right w:w="108" w:type="dxa"/>
        </w:tblCellMar>
        <w:tblLook w:val="0600"/>
      </w:tblPr>
      <w:tblGrid>
        <w:gridCol w:w="4363"/>
        <w:gridCol w:w="6435"/>
      </w:tblGrid>
      <w:tr>
        <w:trPr/>
        <w:tc>
          <w:tcPr>
            <w:tcW w:w="4363"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 xml:space="preserve">Xpedite </w:t>
            </w:r>
          </w:p>
        </w:tc>
        <w:tc>
          <w:tcPr>
            <w:tcW w:w="6435"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IT Manager / Systems Architect (contract)</w:t>
            </w:r>
          </w:p>
        </w:tc>
      </w:tr>
      <w:tr>
        <w:trPr/>
        <w:tc>
          <w:tcPr>
            <w:tcW w:w="4363"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Toronto, Ontario</w:t>
            </w:r>
          </w:p>
        </w:tc>
        <w:tc>
          <w:tcPr>
            <w:tcW w:w="6435"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May 2003 – April 2004</w:t>
            </w:r>
          </w:p>
        </w:tc>
      </w:tr>
    </w:tbl>
    <w:p>
      <w:pPr>
        <w:pStyle w:val="LOnormal"/>
        <w:spacing w:lineRule="auto" w:line="240" w:before="0" w:after="0"/>
        <w:rPr>
          <w:rFonts w:ascii="Arial" w:hAnsi="Arial" w:eastAsia="Arial" w:cs="Arial"/>
          <w:b/>
          <w:b/>
          <w:color w:val="000000"/>
        </w:rPr>
      </w:pPr>
      <w:r>
        <w:rPr>
          <w:rFonts w:eastAsia="Arial" w:cs="Arial" w:ascii="Arial" w:hAnsi="Arial"/>
          <w:b/>
          <w:color w:val="000000"/>
        </w:rPr>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Orchestrated the setup, construction, and operation of the computing infrastructure for the new Xpedite Toronto office. Supported the computing environment for a diverse set of users, including developers on Linux, sales personnel on Windows 2000 and 98, managers on dual boot systems, visiting Xpedite guests with their laptops, and a remote Indian development team. Transformed a prototype online banking solution running on 2 laptops into an enterprise system running on 13 servers. Successfully deployed the production system at the data center in Ashton, Virginia.</w:t>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mc:AlternateContent>
          <mc:Choice Requires="wps">
            <w:drawing>
              <wp:anchor behindDoc="0" distT="38100" distB="38100" distL="635" distR="0" simplePos="0" locked="0" layoutInCell="0" allowOverlap="1" relativeHeight="12">
                <wp:simplePos x="0" y="0"/>
                <wp:positionH relativeFrom="column">
                  <wp:posOffset>12065</wp:posOffset>
                </wp:positionH>
                <wp:positionV relativeFrom="paragraph">
                  <wp:posOffset>120015</wp:posOffset>
                </wp:positionV>
                <wp:extent cx="2058035" cy="0"/>
                <wp:effectExtent l="635" t="38100" r="0" b="38100"/>
                <wp:wrapNone/>
                <wp:docPr id="13" name="Line 19"/>
                <a:graphic xmlns:a="http://schemas.openxmlformats.org/drawingml/2006/main">
                  <a:graphicData uri="http://schemas.microsoft.com/office/word/2010/wordprocessingShape">
                    <wps:wsp>
                      <wps:cNvSpPr/>
                      <wps:spPr>
                        <a:xfrm>
                          <a:off x="0" y="0"/>
                          <a:ext cx="2058120" cy="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0.95pt,9.45pt" to="162.95pt,9.45pt" ID="Line 19" stroked="t" o:allowincell="f" style="position:absolute">
                <v:stroke color="black" endarrow="block" endarrowwidth="medium" endarrowlength="medium" joinstyle="round" endcap="flat"/>
                <v:fill o:detectmouseclick="t" on="false"/>
                <w10:wrap type="none"/>
              </v:line>
            </w:pict>
          </mc:Fallback>
        </mc:AlternateContent>
      </w:r>
    </w:p>
    <w:tbl>
      <w:tblPr>
        <w:tblStyle w:val="Table10"/>
        <w:tblW w:w="10799" w:type="dxa"/>
        <w:jc w:val="left"/>
        <w:tblInd w:w="0" w:type="dxa"/>
        <w:tblLayout w:type="fixed"/>
        <w:tblCellMar>
          <w:top w:w="0" w:type="dxa"/>
          <w:left w:w="108" w:type="dxa"/>
          <w:bottom w:w="0" w:type="dxa"/>
          <w:right w:w="108" w:type="dxa"/>
        </w:tblCellMar>
        <w:tblLook w:val="0600"/>
      </w:tblPr>
      <w:tblGrid>
        <w:gridCol w:w="4093"/>
        <w:gridCol w:w="6705"/>
      </w:tblGrid>
      <w:tr>
        <w:trPr/>
        <w:tc>
          <w:tcPr>
            <w:tcW w:w="4093"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
          </w:p>
          <w:p>
            <w:pPr>
              <w:pStyle w:val="LOnormal"/>
              <w:widowControl w:val="false"/>
              <w:spacing w:lineRule="auto" w:line="240" w:before="0" w:after="0"/>
              <w:rPr>
                <w:sz w:val="20"/>
                <w:szCs w:val="20"/>
              </w:rPr>
            </w:pPr>
            <w:r>
              <w:rPr>
                <w:rFonts w:eastAsia="Arial" w:cs="Arial" w:ascii="Arial" w:hAnsi="Arial"/>
                <w:b/>
                <w:color w:val="000000"/>
                <w:sz w:val="20"/>
                <w:szCs w:val="20"/>
              </w:rPr>
              <w:t>Cadence Design Systems</w:t>
            </w:r>
          </w:p>
        </w:tc>
        <w:tc>
          <w:tcPr>
            <w:tcW w:w="6705"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
          </w:p>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Infrastructure Developer (contract)</w:t>
            </w:r>
          </w:p>
        </w:tc>
      </w:tr>
      <w:tr>
        <w:trPr/>
        <w:tc>
          <w:tcPr>
            <w:tcW w:w="4093"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Ottawa, Ontario</w:t>
            </w:r>
          </w:p>
        </w:tc>
        <w:tc>
          <w:tcPr>
            <w:tcW w:w="6705"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June 2002 – December 2002</w:t>
            </w:r>
          </w:p>
        </w:tc>
      </w:tr>
    </w:tbl>
    <w:p>
      <w:pPr>
        <w:pStyle w:val="LOnormal"/>
        <w:spacing w:lineRule="auto" w:line="240" w:before="0" w:after="0"/>
        <w:rPr>
          <w:rFonts w:ascii="Arial" w:hAnsi="Arial" w:eastAsia="Arial" w:cs="Arial"/>
          <w:b/>
          <w:b/>
          <w:color w:val="000000"/>
        </w:rPr>
      </w:pPr>
      <w:r>
        <w:rPr>
          <w:rFonts w:eastAsia="Arial" w:cs="Arial" w:ascii="Arial" w:hAnsi="Arial"/>
          <w:b/>
          <w:color w:val="000000"/>
        </w:rPr>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Created a solution that provided a consistent user interface for Unix based desktops across 10 different operating systems including Solaris, Linux, HP-UX, and AIX. Deployed this solution successfully across more than 20 sites.</w:t>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mc:AlternateContent>
          <mc:Choice Requires="wps">
            <w:drawing>
              <wp:anchor behindDoc="0" distT="8255" distB="38100" distL="635" distR="635" simplePos="0" locked="0" layoutInCell="0" allowOverlap="1" relativeHeight="15">
                <wp:simplePos x="0" y="0"/>
                <wp:positionH relativeFrom="column">
                  <wp:posOffset>40005</wp:posOffset>
                </wp:positionH>
                <wp:positionV relativeFrom="paragraph">
                  <wp:posOffset>60325</wp:posOffset>
                </wp:positionV>
                <wp:extent cx="6173470" cy="29845"/>
                <wp:effectExtent l="635" t="8255" r="635" b="38100"/>
                <wp:wrapNone/>
                <wp:docPr id="14" name="Line 15"/>
                <a:graphic xmlns:a="http://schemas.openxmlformats.org/drawingml/2006/main">
                  <a:graphicData uri="http://schemas.microsoft.com/office/word/2010/wordprocessingShape">
                    <wps:wsp>
                      <wps:cNvSpPr/>
                      <wps:spPr>
                        <a:xfrm flipH="1" flipV="1">
                          <a:off x="0" y="0"/>
                          <a:ext cx="6173640" cy="29880"/>
                        </a:xfrm>
                        <a:prstGeom prst="line">
                          <a:avLst/>
                        </a:prstGeom>
                        <a:ln w="0">
                          <a:solidFill>
                            <a:srgbClr val="000000"/>
                          </a:solidFill>
                          <a:headEnd len="med" type="triangle" w="med"/>
                        </a:ln>
                      </wps:spPr>
                      <wps:style>
                        <a:lnRef idx="0"/>
                        <a:fillRef idx="0"/>
                        <a:effectRef idx="0"/>
                        <a:fontRef idx="minor"/>
                      </wps:style>
                      <wps:bodyPr/>
                    </wps:wsp>
                  </a:graphicData>
                </a:graphic>
              </wp:anchor>
            </w:drawing>
          </mc:Choice>
          <mc:Fallback>
            <w:pict>
              <v:line id="shape_0" from="3.15pt,4.75pt" to="489.2pt,7.05pt" ID="Line 15" stroked="t" o:allowincell="f" style="position:absolute;flip:xy">
                <v:stroke color="black" startarrow="block" startarrowwidth="medium" startarrowlength="medium" joinstyle="round" endcap="flat"/>
                <v:fill o:detectmouseclick="t" on="false"/>
                <w10:wrap type="none"/>
              </v:line>
            </w:pict>
          </mc:Fallback>
        </mc:AlternateContent>
      </w:r>
    </w:p>
    <w:tbl>
      <w:tblPr>
        <w:tblStyle w:val="Table11"/>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SiGe Semiconductor</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Senior Systems Administrator (contract)</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Ottawa, Ontario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March 2001 – May 2002</w:t>
            </w:r>
          </w:p>
        </w:tc>
      </w:tr>
    </w:tbl>
    <w:p>
      <w:pPr>
        <w:pStyle w:val="LOnormal"/>
        <w:spacing w:lineRule="auto" w:line="240" w:before="0" w:after="0"/>
        <w:rPr>
          <w:rFonts w:ascii="Arial" w:hAnsi="Arial" w:eastAsia="Arial" w:cs="Arial"/>
          <w:color w:val="000000"/>
          <w:sz w:val="20"/>
          <w:szCs w:val="20"/>
        </w:rPr>
      </w:pPr>
      <w:r>
        <w:rPr/>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Supported 120 employees across four offices, three in Ottawa, one in the UK, and one tailored to a lone chip designer in France. Provided desktop support, network troubleshooting, backups and managed a network link to a small R&amp;D office at the Canadian National Research Council. Developed a solution for consistent workstation and simulation server rebuilds and used it to rebuild all of the workstations and servers, including those in the UK and France</w:t>
      </w:r>
    </w:p>
    <w:p>
      <w:pPr>
        <w:pStyle w:val="LOnormal"/>
        <w:spacing w:lineRule="auto" w:line="240" w:before="0" w:after="0"/>
        <w:rPr>
          <w:rFonts w:ascii="Arial" w:hAnsi="Arial" w:eastAsia="Arial" w:cs="Arial"/>
          <w:color w:val="000000"/>
          <w:sz w:val="20"/>
          <w:szCs w:val="20"/>
        </w:rPr>
      </w:pPr>
      <w:r>
        <w:rPr/>
        <mc:AlternateContent>
          <mc:Choice Requires="wps">
            <w:drawing>
              <wp:anchor behindDoc="0" distT="8890" distB="37465" distL="635" distR="0" simplePos="0" locked="0" layoutInCell="0" allowOverlap="1" relativeHeight="16">
                <wp:simplePos x="0" y="0"/>
                <wp:positionH relativeFrom="column">
                  <wp:posOffset>117475</wp:posOffset>
                </wp:positionH>
                <wp:positionV relativeFrom="paragraph">
                  <wp:posOffset>56515</wp:posOffset>
                </wp:positionV>
                <wp:extent cx="5246370" cy="29845"/>
                <wp:effectExtent l="635" t="8890" r="0" b="37465"/>
                <wp:wrapNone/>
                <wp:docPr id="15" name="Line 16"/>
                <a:graphic xmlns:a="http://schemas.openxmlformats.org/drawingml/2006/main">
                  <a:graphicData uri="http://schemas.microsoft.com/office/word/2010/wordprocessingShape">
                    <wps:wsp>
                      <wps:cNvSpPr/>
                      <wps:spPr>
                        <a:xfrm flipH="1" flipV="1">
                          <a:off x="0" y="0"/>
                          <a:ext cx="5246280" cy="29880"/>
                        </a:xfrm>
                        <a:prstGeom prst="line">
                          <a:avLst/>
                        </a:prstGeom>
                        <a:ln w="0">
                          <a:solidFill>
                            <a:srgbClr val="000000"/>
                          </a:solidFill>
                          <a:headEnd len="med" type="triangle" w="med"/>
                        </a:ln>
                      </wps:spPr>
                      <wps:style>
                        <a:lnRef idx="0"/>
                        <a:fillRef idx="0"/>
                        <a:effectRef idx="0"/>
                        <a:fontRef idx="minor"/>
                      </wps:style>
                      <wps:bodyPr/>
                    </wps:wsp>
                  </a:graphicData>
                </a:graphic>
              </wp:anchor>
            </w:drawing>
          </mc:Choice>
          <mc:Fallback>
            <w:pict>
              <v:line id="shape_0" from="9.25pt,4.45pt" to="422.3pt,6.75pt" ID="Line 16" stroked="t" o:allowincell="f" style="position:absolute;flip:xy">
                <v:stroke color="black" startarrow="block" startarrowwidth="medium" startarrowlength="medium" joinstyle="round" endcap="flat"/>
                <v:fill o:detectmouseclick="t" on="false"/>
                <w10:wrap type="none"/>
              </v:line>
            </w:pict>
          </mc:Fallback>
        </mc:AlternateContent>
      </w:r>
    </w:p>
    <w:tbl>
      <w:tblPr>
        <w:tblStyle w:val="Table13"/>
        <w:tblW w:w="10799" w:type="dxa"/>
        <w:jc w:val="left"/>
        <w:tblInd w:w="0" w:type="dxa"/>
        <w:tblLayout w:type="fixed"/>
        <w:tblCellMar>
          <w:top w:w="0" w:type="dxa"/>
          <w:left w:w="108" w:type="dxa"/>
          <w:bottom w:w="0" w:type="dxa"/>
          <w:right w:w="108" w:type="dxa"/>
        </w:tblCellMar>
        <w:tblLook w:val="0600"/>
      </w:tblPr>
      <w:tblGrid>
        <w:gridCol w:w="2262"/>
        <w:gridCol w:w="8537"/>
      </w:tblGrid>
      <w:tr>
        <w:trPr/>
        <w:tc>
          <w:tcPr>
            <w:tcW w:w="2262"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Nortel Networks</w:t>
            </w:r>
          </w:p>
        </w:tc>
        <w:tc>
          <w:tcPr>
            <w:tcW w:w="853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Web &amp; Streaming Media Server Support (contract)</w:t>
            </w:r>
          </w:p>
        </w:tc>
      </w:tr>
      <w:tr>
        <w:trPr/>
        <w:tc>
          <w:tcPr>
            <w:tcW w:w="2262"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Ottawa, Ontario</w:t>
            </w:r>
          </w:p>
        </w:tc>
        <w:tc>
          <w:tcPr>
            <w:tcW w:w="853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October 2000-  February 2001</w:t>
            </w:r>
          </w:p>
        </w:tc>
      </w:tr>
    </w:tbl>
    <w:p>
      <w:pPr>
        <w:pStyle w:val="Normal"/>
        <w:bidi w:val="0"/>
        <w:spacing w:lineRule="auto" w:line="240" w:before="0" w:after="0"/>
        <w:jc w:val="left"/>
        <w:rPr>
          <w:rFonts w:ascii="Arial" w:hAnsi="Arial" w:eastAsia="Arial" w:cs="Arial"/>
          <w:color w:val="000000"/>
          <w:sz w:val="20"/>
          <w:szCs w:val="20"/>
        </w:rPr>
      </w:pPr>
      <w:r>
        <w:rPr>
          <w:rFonts w:eastAsia="Arial" w:cs="Arial" w:ascii="Arial" w:hAnsi="Arial"/>
          <w:color w:val="000000"/>
          <w:sz w:val="20"/>
          <w:szCs w:val="20"/>
        </w:rPr>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Supported over a hundred proxy servers deployed globally near local Internet access points via phone, email and the Remedy ticketing system.</w:t>
      </w:r>
    </w:p>
    <w:p>
      <w:pPr>
        <w:pStyle w:val="LOnormal"/>
        <w:spacing w:lineRule="auto" w:line="240" w:before="0" w:after="0"/>
        <w:rPr>
          <w:rFonts w:ascii="Arial" w:hAnsi="Arial" w:eastAsia="Arial" w:cs="Arial"/>
          <w:color w:val="000000"/>
        </w:rPr>
      </w:pPr>
      <w:r>
        <w:rPr>
          <w:rFonts w:eastAsia="Arial" w:cs="Arial" w:ascii="Arial" w:hAnsi="Arial"/>
          <w:color w:val="000000"/>
        </w:rPr>
        <mc:AlternateContent>
          <mc:Choice Requires="wps">
            <w:drawing>
              <wp:anchor behindDoc="0" distT="8890" distB="37465" distL="635" distR="635" simplePos="0" locked="0" layoutInCell="0" allowOverlap="1" relativeHeight="17">
                <wp:simplePos x="0" y="0"/>
                <wp:positionH relativeFrom="column">
                  <wp:posOffset>77470</wp:posOffset>
                </wp:positionH>
                <wp:positionV relativeFrom="paragraph">
                  <wp:posOffset>80010</wp:posOffset>
                </wp:positionV>
                <wp:extent cx="4331970" cy="29845"/>
                <wp:effectExtent l="635" t="8890" r="635" b="37465"/>
                <wp:wrapNone/>
                <wp:docPr id="16" name="Line 18"/>
                <a:graphic xmlns:a="http://schemas.openxmlformats.org/drawingml/2006/main">
                  <a:graphicData uri="http://schemas.microsoft.com/office/word/2010/wordprocessingShape">
                    <wps:wsp>
                      <wps:cNvSpPr/>
                      <wps:spPr>
                        <a:xfrm flipH="1" flipV="1">
                          <a:off x="0" y="0"/>
                          <a:ext cx="4331880" cy="29880"/>
                        </a:xfrm>
                        <a:prstGeom prst="line">
                          <a:avLst/>
                        </a:prstGeom>
                        <a:ln w="0">
                          <a:solidFill>
                            <a:srgbClr val="000000"/>
                          </a:solidFill>
                          <a:headEnd len="med" type="triangle" w="med"/>
                        </a:ln>
                      </wps:spPr>
                      <wps:style>
                        <a:lnRef idx="0"/>
                        <a:fillRef idx="0"/>
                        <a:effectRef idx="0"/>
                        <a:fontRef idx="minor"/>
                      </wps:style>
                      <wps:bodyPr/>
                    </wps:wsp>
                  </a:graphicData>
                </a:graphic>
              </wp:anchor>
            </w:drawing>
          </mc:Choice>
          <mc:Fallback>
            <w:pict>
              <v:line id="shape_0" from="6.1pt,6.3pt" to="347.15pt,8.6pt" ID="Line 18" stroked="t" o:allowincell="f" style="position:absolute;flip:xy">
                <v:stroke color="black" startarrow="block" startarrowwidth="medium" startarrowlength="medium" joinstyle="round" endcap="flat"/>
                <v:fill o:detectmouseclick="t" on="false"/>
                <w10:wrap type="none"/>
              </v:line>
            </w:pict>
          </mc:Fallback>
        </mc:AlternateContent>
      </w:r>
    </w:p>
    <w:tbl>
      <w:tblPr>
        <w:tblStyle w:val="Table13"/>
        <w:tblW w:w="10799" w:type="dxa"/>
        <w:jc w:val="left"/>
        <w:tblInd w:w="0" w:type="dxa"/>
        <w:tblLayout w:type="fixed"/>
        <w:tblCellMar>
          <w:top w:w="0" w:type="dxa"/>
          <w:left w:w="108" w:type="dxa"/>
          <w:bottom w:w="0" w:type="dxa"/>
          <w:right w:w="108" w:type="dxa"/>
        </w:tblCellMar>
        <w:tblLook w:val="0600"/>
      </w:tblPr>
      <w:tblGrid>
        <w:gridCol w:w="2262"/>
        <w:gridCol w:w="8536"/>
      </w:tblGrid>
      <w:tr>
        <w:trPr/>
        <w:tc>
          <w:tcPr>
            <w:tcW w:w="2262"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Cebra / MERX</w:t>
            </w:r>
          </w:p>
        </w:tc>
        <w:tc>
          <w:tcPr>
            <w:tcW w:w="8536"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IT Manager, Systems &amp; Network Administrator, Security Analyst (contract)</w:t>
            </w:r>
          </w:p>
        </w:tc>
      </w:tr>
      <w:tr>
        <w:trPr/>
        <w:tc>
          <w:tcPr>
            <w:tcW w:w="2262"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Ottawa, Ontario</w:t>
            </w:r>
          </w:p>
        </w:tc>
        <w:tc>
          <w:tcPr>
            <w:tcW w:w="8536"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September 1999 – September 2000</w:t>
            </w:r>
          </w:p>
        </w:tc>
      </w:tr>
    </w:tbl>
    <w:p>
      <w:pPr>
        <w:pStyle w:val="LOnormal"/>
        <w:spacing w:lineRule="auto" w:line="240" w:before="0" w:after="0"/>
        <w:rPr>
          <w:rFonts w:ascii="Arial" w:hAnsi="Arial" w:eastAsia="Arial" w:cs="Arial"/>
          <w:b/>
          <w:b/>
          <w:color w:val="000000"/>
        </w:rPr>
      </w:pPr>
      <w:r>
        <w:rPr>
          <w:rFonts w:eastAsia="Arial" w:cs="Arial" w:ascii="Arial" w:hAnsi="Arial"/>
          <w:b/>
          <w:color w:val="000000"/>
        </w:rPr>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Supported all of the computing systems, infrastructure and networks including clustered web, database, file transfer servers and custom programs. Tracked all IT department work. Supported all company workstations including Development, Finance, Sales and Operations. Introduced formal change management processes. Designed and deployed an automated, custom monitoring solution significantly reducing on-call costs.</w:t>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mc:AlternateContent>
          <mc:Choice Requires="wps">
            <w:drawing>
              <wp:anchor behindDoc="0" distT="38100" distB="38100" distL="635" distR="0" simplePos="0" locked="0" layoutInCell="0" allowOverlap="1" relativeHeight="18">
                <wp:simplePos x="0" y="0"/>
                <wp:positionH relativeFrom="column">
                  <wp:posOffset>29210</wp:posOffset>
                </wp:positionH>
                <wp:positionV relativeFrom="paragraph">
                  <wp:posOffset>82550</wp:posOffset>
                </wp:positionV>
                <wp:extent cx="3516630" cy="0"/>
                <wp:effectExtent l="635" t="38100" r="0" b="38100"/>
                <wp:wrapNone/>
                <wp:docPr id="17" name="Line 20"/>
                <a:graphic xmlns:a="http://schemas.openxmlformats.org/drawingml/2006/main">
                  <a:graphicData uri="http://schemas.microsoft.com/office/word/2010/wordprocessingShape">
                    <wps:wsp>
                      <wps:cNvSpPr/>
                      <wps:spPr>
                        <a:xfrm flipH="1">
                          <a:off x="0" y="0"/>
                          <a:ext cx="3516480" cy="0"/>
                        </a:xfrm>
                        <a:prstGeom prst="line">
                          <a:avLst/>
                        </a:prstGeom>
                        <a:ln w="0">
                          <a:solidFill>
                            <a:srgbClr val="000000"/>
                          </a:solidFill>
                          <a:headEnd len="med" type="triangle" w="med"/>
                        </a:ln>
                      </wps:spPr>
                      <wps:style>
                        <a:lnRef idx="0"/>
                        <a:fillRef idx="0"/>
                        <a:effectRef idx="0"/>
                        <a:fontRef idx="minor"/>
                      </wps:style>
                      <wps:bodyPr/>
                    </wps:wsp>
                  </a:graphicData>
                </a:graphic>
              </wp:anchor>
            </w:drawing>
          </mc:Choice>
          <mc:Fallback>
            <w:pict>
              <v:line id="shape_0" from="2.3pt,6.5pt" to="279.15pt,6.5pt" ID="Line 20" stroked="t" o:allowincell="f" style="position:absolute;flip:x">
                <v:stroke color="black" startarrow="block" startarrowwidth="medium" startarrowlength="medium" joinstyle="round" endcap="flat"/>
                <v:fill o:detectmouseclick="t" on="false"/>
                <w10:wrap type="none"/>
              </v:line>
            </w:pict>
          </mc:Fallback>
        </mc:AlternateContent>
      </w:r>
    </w:p>
    <w:tbl>
      <w:tblPr>
        <w:tblStyle w:val="Table14"/>
        <w:tblW w:w="10799" w:type="dxa"/>
        <w:jc w:val="left"/>
        <w:tblInd w:w="0" w:type="dxa"/>
        <w:tblLayout w:type="fixed"/>
        <w:tblCellMar>
          <w:top w:w="0" w:type="dxa"/>
          <w:left w:w="108" w:type="dxa"/>
          <w:bottom w:w="0" w:type="dxa"/>
          <w:right w:w="108" w:type="dxa"/>
        </w:tblCellMar>
        <w:tblLook w:val="0600"/>
      </w:tblPr>
      <w:tblGrid>
        <w:gridCol w:w="5401"/>
        <w:gridCol w:w="5397"/>
      </w:tblGrid>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Canada Revenue Agency</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Systems Administrator (full-time)</w:t>
            </w:r>
          </w:p>
        </w:tc>
      </w:tr>
      <w:tr>
        <w:trPr/>
        <w:tc>
          <w:tcPr>
            <w:tcW w:w="5401"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Ottawa, Ontario</w:t>
            </w:r>
          </w:p>
        </w:tc>
        <w:tc>
          <w:tcPr>
            <w:tcW w:w="5397"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May 1997 – September 1999</w:t>
            </w:r>
          </w:p>
        </w:tc>
      </w:tr>
    </w:tbl>
    <w:p>
      <w:pPr>
        <w:pStyle w:val="LOnormal"/>
        <w:spacing w:lineRule="auto" w:line="240" w:before="0" w:after="0"/>
        <w:rPr>
          <w:rFonts w:ascii="Arial" w:hAnsi="Arial" w:eastAsia="Arial" w:cs="Arial"/>
          <w:color w:val="000000"/>
          <w:u w:val="single"/>
        </w:rPr>
      </w:pPr>
      <w:r>
        <w:rPr>
          <w:rFonts w:eastAsia="Arial" w:cs="Arial" w:ascii="Arial" w:hAnsi="Arial"/>
          <w:color w:val="000000"/>
          <w:u w:val="single"/>
        </w:rPr>
      </w:r>
    </w:p>
    <w:p>
      <w:pPr>
        <w:pStyle w:val="LOnormal"/>
        <w:spacing w:lineRule="auto" w:line="240" w:before="0" w:after="0"/>
        <w:rPr>
          <w:rFonts w:ascii="Arial" w:hAnsi="Arial" w:eastAsia="Arial" w:cs="Arial"/>
          <w:color w:val="000000"/>
          <w:sz w:val="20"/>
          <w:szCs w:val="20"/>
        </w:rPr>
      </w:pPr>
      <w:r>
        <w:rPr>
          <w:rFonts w:eastAsia="Arial" w:cs="Arial" w:ascii="Arial" w:hAnsi="Arial"/>
          <w:color w:val="000000"/>
          <w:sz w:val="20"/>
          <w:szCs w:val="20"/>
        </w:rPr>
        <w:t>Hired as a Computer Systems (CS) II level analyst at the Ottawa data center. Provided 3rd level support for the Electronic Commerce server platforms. Implemented new systems and contributed significantly to the architecture of multiple web to mainframe applications. Solely responsible for the systems architecture of the Solaris server platforms. Delivered technical and non-technical presentations to speak about these solutions. Promoted to CS III.</w:t>
      </w:r>
    </w:p>
    <w:p>
      <w:pPr>
        <w:pStyle w:val="LOnormal"/>
        <w:spacing w:lineRule="auto" w:line="240" w:before="0" w:after="0"/>
        <w:rPr>
          <w:rFonts w:ascii="Arial" w:hAnsi="Arial" w:eastAsia="Arial" w:cs="Arial"/>
          <w:color w:val="000000"/>
        </w:rPr>
      </w:pPr>
      <w:r>
        <w:rPr>
          <w:rFonts w:eastAsia="Arial" w:cs="Arial" w:ascii="Arial" w:hAnsi="Arial"/>
          <w:color w:val="000000"/>
        </w:rPr>
        <mc:AlternateContent>
          <mc:Choice Requires="wps">
            <w:drawing>
              <wp:anchor behindDoc="0" distT="38100" distB="37465" distL="635" distR="635" simplePos="0" locked="0" layoutInCell="0" allowOverlap="1" relativeHeight="20">
                <wp:simplePos x="0" y="0"/>
                <wp:positionH relativeFrom="column">
                  <wp:posOffset>27305</wp:posOffset>
                </wp:positionH>
                <wp:positionV relativeFrom="paragraph">
                  <wp:posOffset>86995</wp:posOffset>
                </wp:positionV>
                <wp:extent cx="2447925" cy="635"/>
                <wp:effectExtent l="635" t="38100" r="635" b="37465"/>
                <wp:wrapNone/>
                <wp:docPr id="18" name="Line 23"/>
                <a:graphic xmlns:a="http://schemas.openxmlformats.org/drawingml/2006/main">
                  <a:graphicData uri="http://schemas.microsoft.com/office/word/2010/wordprocessingShape">
                    <wps:wsp>
                      <wps:cNvSpPr/>
                      <wps:spPr>
                        <a:xfrm flipH="1">
                          <a:off x="0" y="0"/>
                          <a:ext cx="2448000" cy="720"/>
                        </a:xfrm>
                        <a:prstGeom prst="line">
                          <a:avLst/>
                        </a:prstGeom>
                        <a:ln w="0">
                          <a:solidFill>
                            <a:srgbClr val="000000"/>
                          </a:solidFill>
                          <a:headEnd len="med" type="triangle" w="med"/>
                        </a:ln>
                      </wps:spPr>
                      <wps:style>
                        <a:lnRef idx="0"/>
                        <a:fillRef idx="0"/>
                        <a:effectRef idx="0"/>
                        <a:fontRef idx="minor"/>
                      </wps:style>
                      <wps:bodyPr/>
                    </wps:wsp>
                  </a:graphicData>
                </a:graphic>
              </wp:anchor>
            </w:drawing>
          </mc:Choice>
          <mc:Fallback>
            <w:pict>
              <v:line id="shape_0" from="2.15pt,6.85pt" to="194.85pt,6.85pt" ID="Line 23" stroked="t" o:allowincell="f" style="position:absolute;flip:x">
                <v:stroke color="black" startarrow="block" startarrowwidth="medium" startarrowlength="medium" joinstyle="round" endcap="flat"/>
                <v:fill o:detectmouseclick="t" on="false"/>
                <w10:wrap type="none"/>
              </v:line>
            </w:pict>
          </mc:Fallback>
        </mc:AlternateContent>
      </w:r>
    </w:p>
    <w:tbl>
      <w:tblPr>
        <w:tblStyle w:val="Table15"/>
        <w:tblW w:w="10799" w:type="dxa"/>
        <w:jc w:val="left"/>
        <w:tblInd w:w="0" w:type="dxa"/>
        <w:tblLayout w:type="fixed"/>
        <w:tblCellMar>
          <w:top w:w="0" w:type="dxa"/>
          <w:left w:w="108" w:type="dxa"/>
          <w:bottom w:w="0" w:type="dxa"/>
          <w:right w:w="108" w:type="dxa"/>
        </w:tblCellMar>
        <w:tblLook w:val="0600"/>
      </w:tblPr>
      <w:tblGrid>
        <w:gridCol w:w="4154"/>
        <w:gridCol w:w="6644"/>
      </w:tblGrid>
      <w:tr>
        <w:trPr/>
        <w:tc>
          <w:tcPr>
            <w:tcW w:w="4154"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sz w:val="20"/>
                <w:szCs w:val="20"/>
              </w:rPr>
            </w:pPr>
            <w:r>
              <w:rPr>
                <w:rFonts w:eastAsia="Arial" w:cs="Arial" w:ascii="Arial" w:hAnsi="Arial"/>
                <w:b/>
                <w:color w:val="000000"/>
                <w:sz w:val="20"/>
                <w:szCs w:val="20"/>
              </w:rPr>
              <w:t>CADlink Technology Corporation</w:t>
            </w:r>
          </w:p>
        </w:tc>
        <w:tc>
          <w:tcPr>
            <w:tcW w:w="6644"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b/>
                <w:b/>
                <w:bCs/>
                <w:sz w:val="20"/>
                <w:szCs w:val="20"/>
              </w:rPr>
            </w:pPr>
            <w:r>
              <w:rPr>
                <w:rFonts w:eastAsia="Arial" w:cs="Arial" w:ascii="Arial" w:hAnsi="Arial"/>
                <w:b/>
                <w:bCs/>
                <w:color w:val="000000"/>
                <w:sz w:val="20"/>
                <w:szCs w:val="20"/>
              </w:rPr>
              <w:t>Systems, Network and Desktop Support (full-time)</w:t>
            </w:r>
          </w:p>
        </w:tc>
      </w:tr>
      <w:tr>
        <w:trPr/>
        <w:tc>
          <w:tcPr>
            <w:tcW w:w="4154"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rPr>
                <w:b w:val="false"/>
                <w:b w:val="false"/>
                <w:bCs w:val="false"/>
                <w:sz w:val="20"/>
                <w:szCs w:val="20"/>
              </w:rPr>
            </w:pPr>
            <w:r>
              <w:rPr>
                <w:rFonts w:eastAsia="Arial" w:cs="Arial" w:ascii="Arial" w:hAnsi="Arial"/>
                <w:b w:val="false"/>
                <w:bCs w:val="false"/>
                <w:color w:val="000000"/>
                <w:sz w:val="20"/>
                <w:szCs w:val="20"/>
              </w:rPr>
              <w:t>Ottawa, Ontario</w:t>
            </w:r>
          </w:p>
        </w:tc>
        <w:tc>
          <w:tcPr>
            <w:tcW w:w="6644"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jc w:val="right"/>
              <w:rPr>
                <w:sz w:val="20"/>
                <w:szCs w:val="20"/>
              </w:rPr>
            </w:pPr>
            <w:r>
              <w:rPr>
                <w:rFonts w:eastAsia="Arial" w:cs="Arial" w:ascii="Arial" w:hAnsi="Arial"/>
                <w:color w:val="000000"/>
                <w:sz w:val="20"/>
                <w:szCs w:val="20"/>
              </w:rPr>
              <w:t>June 1995 - May1997</w:t>
            </w:r>
          </w:p>
        </w:tc>
      </w:tr>
    </w:tbl>
    <w:p>
      <w:pPr>
        <w:pStyle w:val="LOnormal"/>
        <w:spacing w:lineRule="auto" w:line="240" w:before="0" w:after="0"/>
        <w:rPr>
          <w:rFonts w:ascii="Arial" w:hAnsi="Arial" w:eastAsia="Arial" w:cs="Arial"/>
          <w:i/>
          <w:i/>
          <w:color w:val="000000"/>
          <w:u w:val="single"/>
        </w:rPr>
      </w:pPr>
      <w:r>
        <w:rPr>
          <w:rFonts w:eastAsia="Arial" w:cs="Arial" w:ascii="Arial" w:hAnsi="Arial"/>
          <w:i/>
          <w:color w:val="000000"/>
          <w:u w:val="single"/>
        </w:rPr>
      </w:r>
    </w:p>
    <w:p>
      <w:pPr>
        <w:pStyle w:val="LOnormal"/>
        <w:spacing w:lineRule="auto" w:line="240" w:before="0" w:after="0"/>
        <w:rPr/>
      </w:pPr>
      <w:r>
        <w:rPr>
          <w:rFonts w:eastAsia="Arial" w:cs="Arial" w:ascii="Arial" w:hAnsi="Arial"/>
          <w:color w:val="000000"/>
          <w:sz w:val="20"/>
          <w:szCs w:val="20"/>
        </w:rPr>
        <w:t>Established the company’s Internet presence including web, email and back-end infrastructure services on Linux. Established Windows server standards and migrated these Internet services to the Windows server platform. Provided desktop and network support for the office. Re-cabled and upgraded the company network.</w:t>
      </w:r>
    </w:p>
    <w:p>
      <w:pPr>
        <w:pStyle w:val="LOnormal"/>
        <w:spacing w:lineRule="auto" w:line="240" w:before="0" w:after="0"/>
        <w:rPr>
          <w:rFonts w:ascii="Arial" w:hAnsi="Arial" w:eastAsia="Arial" w:cs="Arial"/>
          <w:color w:val="000000"/>
        </w:rPr>
      </w:pPr>
      <w:r>
        <w:rPr>
          <w:rFonts w:eastAsia="Arial" w:cs="Arial" w:ascii="Arial" w:hAnsi="Arial"/>
          <w:color w:val="000000"/>
        </w:rPr>
        <mc:AlternateContent>
          <mc:Choice Requires="wps">
            <w:drawing>
              <wp:anchor behindDoc="0" distT="38100" distB="37465" distL="635" distR="635" simplePos="0" locked="0" layoutInCell="0" allowOverlap="1" relativeHeight="22">
                <wp:simplePos x="0" y="0"/>
                <wp:positionH relativeFrom="column">
                  <wp:posOffset>16510</wp:posOffset>
                </wp:positionH>
                <wp:positionV relativeFrom="paragraph">
                  <wp:posOffset>95250</wp:posOffset>
                </wp:positionV>
                <wp:extent cx="1465580" cy="0"/>
                <wp:effectExtent l="635" t="38100" r="635" b="37465"/>
                <wp:wrapNone/>
                <wp:docPr id="19" name="Line 1"/>
                <a:graphic xmlns:a="http://schemas.openxmlformats.org/drawingml/2006/main">
                  <a:graphicData uri="http://schemas.microsoft.com/office/word/2010/wordprocessingShape">
                    <wps:wsp>
                      <wps:cNvSpPr/>
                      <wps:spPr>
                        <a:xfrm flipH="1">
                          <a:off x="0" y="0"/>
                          <a:ext cx="1465560" cy="0"/>
                        </a:xfrm>
                        <a:prstGeom prst="line">
                          <a:avLst/>
                        </a:prstGeom>
                        <a:ln w="0">
                          <a:solidFill>
                            <a:srgbClr val="000000"/>
                          </a:solidFill>
                          <a:headEnd len="med" type="triangle" w="med"/>
                        </a:ln>
                      </wps:spPr>
                      <wps:style>
                        <a:lnRef idx="0"/>
                        <a:fillRef idx="0"/>
                        <a:effectRef idx="0"/>
                        <a:fontRef idx="minor"/>
                      </wps:style>
                      <wps:bodyPr/>
                    </wps:wsp>
                  </a:graphicData>
                </a:graphic>
              </wp:anchor>
            </w:drawing>
          </mc:Choice>
          <mc:Fallback>
            <w:pict>
              <v:line id="shape_0" from="1.3pt,7.5pt" to="116.65pt,7.5pt" ID="Line 1" stroked="t" o:allowincell="f" style="position:absolute;flip:x">
                <v:stroke color="black" startarrow="block" startarrowwidth="medium" startarrowlength="medium" joinstyle="round" endcap="flat"/>
                <v:fill o:detectmouseclick="t" on="false"/>
                <w10:wrap type="none"/>
              </v:line>
            </w:pict>
          </mc:Fallback>
        </mc:AlternateContent>
      </w:r>
    </w:p>
    <w:p>
      <w:pPr>
        <w:pStyle w:val="LOnormal"/>
        <w:spacing w:lineRule="auto" w:line="240" w:before="0" w:after="0"/>
        <w:jc w:val="center"/>
        <w:rPr>
          <w:rFonts w:ascii="Arial" w:hAnsi="Arial" w:eastAsia="Arial" w:cs="Arial"/>
          <w:b/>
          <w:b/>
          <w:color w:val="000000"/>
          <w:sz w:val="28"/>
          <w:szCs w:val="28"/>
        </w:rPr>
      </w:pPr>
      <w:r>
        <w:rPr>
          <w:rFonts w:eastAsia="Arial" w:cs="Arial" w:ascii="Arial" w:hAnsi="Arial"/>
          <w:b/>
          <w:color w:val="000000"/>
          <w:sz w:val="28"/>
          <w:szCs w:val="28"/>
        </w:rPr>
        <w:t>Soft Skills</w:t>
      </w:r>
    </w:p>
    <w:p>
      <w:pPr>
        <w:pStyle w:val="LOnormal"/>
        <w:numPr>
          <w:ilvl w:val="0"/>
          <w:numId w:val="2"/>
        </w:numPr>
        <w:spacing w:lineRule="auto" w:line="240" w:before="0" w:after="0"/>
        <w:ind w:left="720" w:hanging="360"/>
        <w:rPr/>
      </w:pPr>
      <w:r>
        <w:rPr>
          <w:rFonts w:eastAsia="Arial" w:cs="Arial" w:ascii="Arial" w:hAnsi="Arial"/>
          <w:color w:val="000000"/>
          <w:sz w:val="20"/>
          <w:szCs w:val="20"/>
        </w:rPr>
        <w:t>Professional and well-polished demeanor</w:t>
      </w:r>
    </w:p>
    <w:p>
      <w:pPr>
        <w:pStyle w:val="LOnormal"/>
        <w:numPr>
          <w:ilvl w:val="0"/>
          <w:numId w:val="2"/>
        </w:numPr>
        <w:spacing w:lineRule="auto" w:line="240" w:before="0" w:after="0"/>
        <w:ind w:left="720" w:hanging="360"/>
        <w:rPr/>
      </w:pPr>
      <w:r>
        <w:rPr>
          <w:rFonts w:eastAsia="Arial" w:cs="Arial" w:ascii="Arial" w:hAnsi="Arial"/>
          <w:color w:val="000000"/>
          <w:sz w:val="20"/>
          <w:szCs w:val="20"/>
        </w:rPr>
        <w:t>Results oriented, a team player and also excellent as a Team Leader</w:t>
      </w:r>
    </w:p>
    <w:p>
      <w:pPr>
        <w:pStyle w:val="LOnormal"/>
        <w:numPr>
          <w:ilvl w:val="0"/>
          <w:numId w:val="2"/>
        </w:numPr>
        <w:spacing w:lineRule="auto" w:line="240" w:before="0" w:after="0"/>
        <w:ind w:left="720" w:hanging="360"/>
        <w:rPr/>
      </w:pPr>
      <w:r>
        <w:rPr>
          <w:rFonts w:eastAsia="Arial" w:cs="Arial" w:ascii="Arial" w:hAnsi="Arial"/>
          <w:color w:val="000000"/>
          <w:sz w:val="20"/>
          <w:szCs w:val="20"/>
        </w:rPr>
        <w:t>Excellent verbal communication skills</w:t>
      </w:r>
    </w:p>
    <w:p>
      <w:pPr>
        <w:pStyle w:val="LOnormal"/>
        <w:numPr>
          <w:ilvl w:val="0"/>
          <w:numId w:val="2"/>
        </w:numPr>
        <w:spacing w:lineRule="auto" w:line="240" w:before="0" w:after="0"/>
        <w:ind w:left="720" w:hanging="360"/>
        <w:rPr/>
      </w:pPr>
      <w:r>
        <w:rPr>
          <w:rFonts w:eastAsia="Arial" w:cs="Arial" w:ascii="Arial" w:hAnsi="Arial"/>
          <w:color w:val="000000"/>
          <w:sz w:val="20"/>
          <w:szCs w:val="20"/>
        </w:rPr>
        <w:t>Superb writing skills, technical and non-technical documents</w:t>
      </w:r>
    </w:p>
    <w:p>
      <w:pPr>
        <w:pStyle w:val="LOnormal"/>
        <w:numPr>
          <w:ilvl w:val="0"/>
          <w:numId w:val="2"/>
        </w:numPr>
        <w:spacing w:lineRule="auto" w:line="240" w:before="0" w:after="0"/>
        <w:ind w:left="720" w:hanging="360"/>
        <w:rPr/>
      </w:pPr>
      <w:r>
        <w:rPr>
          <w:rFonts w:eastAsia="Arial" w:cs="Arial" w:ascii="Arial" w:hAnsi="Arial"/>
          <w:color w:val="000000"/>
          <w:sz w:val="20"/>
          <w:szCs w:val="20"/>
        </w:rPr>
        <w:t>Skillful at facilitating and moderating meetings</w:t>
      </w:r>
    </w:p>
    <w:p>
      <w:pPr>
        <w:pStyle w:val="LOnormal"/>
        <w:numPr>
          <w:ilvl w:val="0"/>
          <w:numId w:val="2"/>
        </w:numPr>
        <w:spacing w:lineRule="auto" w:line="240" w:before="0" w:after="0"/>
        <w:ind w:left="720" w:hanging="360"/>
        <w:rPr/>
      </w:pPr>
      <w:r>
        <w:rPr>
          <w:rFonts w:eastAsia="Arial" w:cs="Arial" w:ascii="Arial" w:hAnsi="Arial"/>
          <w:color w:val="000000"/>
          <w:sz w:val="20"/>
          <w:szCs w:val="20"/>
        </w:rPr>
        <w:t>Adept at authoring and delivering technical and non-technical presentations</w:t>
      </w:r>
    </w:p>
    <w:p>
      <w:pPr>
        <w:pStyle w:val="LOnormal"/>
        <w:numPr>
          <w:ilvl w:val="0"/>
          <w:numId w:val="2"/>
        </w:numPr>
        <w:spacing w:lineRule="auto" w:line="240" w:before="0" w:after="0"/>
        <w:ind w:left="720" w:hanging="360"/>
        <w:rPr>
          <w:rFonts w:ascii="Arial" w:hAnsi="Arial" w:eastAsia="Arial" w:cs="Arial"/>
          <w:color w:val="000000"/>
          <w:sz w:val="20"/>
          <w:szCs w:val="20"/>
          <w:u w:val="none"/>
        </w:rPr>
      </w:pPr>
      <w:r>
        <w:rPr>
          <w:rFonts w:eastAsia="Arial" w:cs="Arial" w:ascii="Arial" w:hAnsi="Arial"/>
          <w:color w:val="000000"/>
          <w:sz w:val="20"/>
          <w:szCs w:val="20"/>
        </w:rPr>
        <w:t>Experienced working with peers, senior management, direct reports, vendors, and parallel groups</w:t>
      </w:r>
    </w:p>
    <w:p>
      <w:pPr>
        <w:pStyle w:val="LOnormal"/>
        <w:spacing w:lineRule="auto" w:line="240" w:before="0" w:after="0"/>
        <w:rPr>
          <w:rFonts w:ascii="Arial" w:hAnsi="Arial" w:eastAsia="Arial" w:cs="Arial"/>
          <w:b/>
          <w:b/>
          <w:color w:val="000000"/>
          <w:sz w:val="28"/>
          <w:szCs w:val="28"/>
        </w:rPr>
      </w:pPr>
      <w:r>
        <w:rPr>
          <w:rFonts w:eastAsia="Arial" w:cs="Arial" w:ascii="Arial" w:hAnsi="Arial"/>
          <w:b/>
          <w:color w:val="000000"/>
          <w:sz w:val="28"/>
          <w:szCs w:val="28"/>
        </w:rPr>
      </w:r>
    </w:p>
    <w:p>
      <w:pPr>
        <w:pStyle w:val="LOnormal"/>
        <w:spacing w:lineRule="auto" w:line="240" w:before="0" w:after="0"/>
        <w:jc w:val="center"/>
        <w:rPr>
          <w:rFonts w:ascii="Arial" w:hAnsi="Arial" w:eastAsia="Arial" w:cs="Arial"/>
          <w:b/>
          <w:b/>
          <w:color w:val="000000"/>
          <w:sz w:val="28"/>
          <w:szCs w:val="28"/>
        </w:rPr>
      </w:pPr>
      <w:r>
        <w:rPr>
          <w:rFonts w:eastAsia="Arial" w:cs="Arial" w:ascii="Arial" w:hAnsi="Arial"/>
          <w:b/>
          <w:color w:val="000000"/>
          <w:sz w:val="28"/>
          <w:szCs w:val="28"/>
        </w:rPr>
        <w:t>Education</w:t>
      </w:r>
    </w:p>
    <w:p>
      <w:pPr>
        <w:pStyle w:val="LOnormal"/>
        <w:numPr>
          <w:ilvl w:val="0"/>
          <w:numId w:val="3"/>
        </w:numPr>
        <w:spacing w:lineRule="auto" w:line="240" w:before="0" w:after="0"/>
        <w:ind w:left="720" w:hanging="360"/>
        <w:rPr/>
      </w:pPr>
      <w:r>
        <w:rPr>
          <w:rFonts w:eastAsia="Arial" w:cs="Arial" w:ascii="Arial" w:hAnsi="Arial"/>
          <w:color w:val="000000"/>
          <w:sz w:val="20"/>
          <w:szCs w:val="20"/>
        </w:rPr>
        <w:t>Bachelor of Art / Political Studies at Trent University, Peterborough, ON, 1993</w:t>
      </w:r>
    </w:p>
    <w:p>
      <w:pPr>
        <w:pStyle w:val="LOnormal"/>
        <w:numPr>
          <w:ilvl w:val="0"/>
          <w:numId w:val="3"/>
        </w:numPr>
        <w:spacing w:lineRule="auto" w:line="240" w:before="0" w:after="0"/>
        <w:ind w:left="720" w:hanging="360"/>
        <w:rPr/>
      </w:pPr>
      <w:r>
        <w:rPr>
          <w:rFonts w:eastAsia="Arial" w:cs="Arial" w:ascii="Arial" w:hAnsi="Arial"/>
          <w:color w:val="000000"/>
          <w:sz w:val="20"/>
          <w:szCs w:val="20"/>
        </w:rPr>
        <w:t>Computer Science 3rd Year Carleton University, Ottawa, ON, 1995</w:t>
      </w:r>
    </w:p>
    <w:p>
      <w:pPr>
        <w:pStyle w:val="LOnormal"/>
        <w:numPr>
          <w:ilvl w:val="0"/>
          <w:numId w:val="3"/>
        </w:numPr>
        <w:spacing w:lineRule="auto" w:line="240" w:before="0" w:after="0"/>
        <w:ind w:left="720" w:hanging="360"/>
        <w:rPr/>
      </w:pPr>
      <w:r>
        <w:rPr>
          <w:rFonts w:eastAsia="Arial" w:cs="Arial" w:ascii="Arial" w:hAnsi="Arial"/>
          <w:color w:val="000000"/>
          <w:sz w:val="20"/>
          <w:szCs w:val="20"/>
        </w:rPr>
        <w:t>Ongoing self-education in IT technologies</w:t>
      </w:r>
    </w:p>
    <w:p>
      <w:pPr>
        <w:pStyle w:val="LOnormal"/>
        <w:numPr>
          <w:ilvl w:val="0"/>
          <w:numId w:val="3"/>
        </w:numPr>
        <w:spacing w:lineRule="auto" w:line="240" w:before="0" w:after="0"/>
        <w:ind w:left="720" w:hanging="360"/>
        <w:rPr/>
      </w:pPr>
      <w:r>
        <w:rPr>
          <w:rFonts w:eastAsia="Arial" w:cs="Arial" w:ascii="Arial" w:hAnsi="Arial"/>
          <w:color w:val="000000"/>
          <w:sz w:val="20"/>
          <w:szCs w:val="20"/>
        </w:rPr>
        <w:t>Hobbies include gardening, aquaponics, painting, reading and making mobiles sculptures</w:t>
      </w:r>
    </w:p>
    <w:p>
      <w:pPr>
        <w:pStyle w:val="LOnormal"/>
        <w:numPr>
          <w:ilvl w:val="0"/>
          <w:numId w:val="3"/>
        </w:numPr>
        <w:spacing w:lineRule="auto" w:line="240" w:before="0" w:after="0"/>
        <w:ind w:left="720" w:hanging="360"/>
        <w:rPr>
          <w:rFonts w:ascii="Arial" w:hAnsi="Arial" w:eastAsia="Arial" w:cs="Arial"/>
          <w:color w:val="000000"/>
          <w:sz w:val="20"/>
          <w:szCs w:val="20"/>
          <w:u w:val="none"/>
        </w:rPr>
      </w:pPr>
      <w:r>
        <w:rPr>
          <w:rFonts w:eastAsia="Arial" w:cs="Arial" w:ascii="Arial" w:hAnsi="Arial"/>
          <w:color w:val="000000"/>
          <w:sz w:val="20"/>
          <w:szCs w:val="20"/>
          <w:u w:val="none"/>
        </w:rPr>
        <w:t>Lifelong learner, proven track record at learning new skills, technologies and methodologies on the job</w:t>
      </w:r>
    </w:p>
    <w:p>
      <w:pPr>
        <w:pStyle w:val="LOnormal"/>
        <w:spacing w:lineRule="auto" w:line="240" w:before="0" w:after="0"/>
        <w:rPr>
          <w:rFonts w:ascii="Arial" w:hAnsi="Arial" w:eastAsia="Arial" w:cs="Arial"/>
          <w:b/>
          <w:b/>
          <w:color w:val="000000"/>
          <w:sz w:val="28"/>
          <w:szCs w:val="28"/>
        </w:rPr>
      </w:pPr>
      <w:r>
        <w:rPr>
          <w:rFonts w:eastAsia="Arial" w:cs="Arial" w:ascii="Arial" w:hAnsi="Arial"/>
          <w:b/>
          <w:color w:val="000000"/>
          <w:sz w:val="28"/>
          <w:szCs w:val="28"/>
        </w:rPr>
        <mc:AlternateContent>
          <mc:Choice Requires="wps">
            <w:drawing>
              <wp:anchor behindDoc="0" distT="38100" distB="38100" distL="635" distR="0" simplePos="0" locked="0" layoutInCell="0" allowOverlap="1" relativeHeight="19">
                <wp:simplePos x="0" y="0"/>
                <wp:positionH relativeFrom="column">
                  <wp:posOffset>40005</wp:posOffset>
                </wp:positionH>
                <wp:positionV relativeFrom="paragraph">
                  <wp:posOffset>181610</wp:posOffset>
                </wp:positionV>
                <wp:extent cx="1541145" cy="0"/>
                <wp:effectExtent l="635" t="38100" r="0" b="38100"/>
                <wp:wrapNone/>
                <wp:docPr id="20" name="Line 22"/>
                <a:graphic xmlns:a="http://schemas.openxmlformats.org/drawingml/2006/main">
                  <a:graphicData uri="http://schemas.microsoft.com/office/word/2010/wordprocessingShape">
                    <wps:wsp>
                      <wps:cNvSpPr/>
                      <wps:spPr>
                        <a:xfrm flipH="1">
                          <a:off x="0" y="0"/>
                          <a:ext cx="1541160" cy="0"/>
                        </a:xfrm>
                        <a:prstGeom prst="line">
                          <a:avLst/>
                        </a:prstGeom>
                        <a:ln w="0">
                          <a:solidFill>
                            <a:srgbClr val="000000"/>
                          </a:solidFill>
                          <a:headEnd len="med" type="triangle" w="med"/>
                        </a:ln>
                      </wps:spPr>
                      <wps:style>
                        <a:lnRef idx="0"/>
                        <a:fillRef idx="0"/>
                        <a:effectRef idx="0"/>
                        <a:fontRef idx="minor"/>
                      </wps:style>
                      <wps:bodyPr/>
                    </wps:wsp>
                  </a:graphicData>
                </a:graphic>
              </wp:anchor>
            </w:drawing>
          </mc:Choice>
          <mc:Fallback>
            <w:pict>
              <v:line id="shape_0" from="3.15pt,14.3pt" to="124.45pt,14.3pt" ID="Line 22" stroked="t" o:allowincell="f" style="position:absolute;flip:x">
                <v:stroke color="black" startarrow="block" startarrowwidth="medium" startarrowlength="medium" joinstyle="round" endcap="flat"/>
                <v:fill o:detectmouseclick="t" on="false"/>
                <w10:wrap type="none"/>
              </v:line>
            </w:pict>
          </mc:Fallback>
        </mc:AlternateContent>
      </w:r>
    </w:p>
    <w:p>
      <w:pPr>
        <w:pStyle w:val="LOnormal"/>
        <w:spacing w:lineRule="auto" w:line="240" w:before="0" w:after="0"/>
        <w:jc w:val="center"/>
        <w:rPr>
          <w:rFonts w:ascii="Arial" w:hAnsi="Arial" w:eastAsia="Arial" w:cs="Arial"/>
          <w:b/>
          <w:b/>
          <w:color w:val="000000"/>
          <w:sz w:val="28"/>
          <w:szCs w:val="28"/>
        </w:rPr>
      </w:pPr>
      <w:r>
        <w:rPr>
          <w:rFonts w:eastAsia="Arial" w:cs="Arial" w:ascii="Arial" w:hAnsi="Arial"/>
          <w:b/>
          <w:color w:val="000000"/>
          <w:sz w:val="28"/>
          <w:szCs w:val="28"/>
        </w:rPr>
        <w:t>Industry Awards</w:t>
      </w:r>
    </w:p>
    <w:p>
      <w:pPr>
        <w:pStyle w:val="LOnormal"/>
        <w:numPr>
          <w:ilvl w:val="0"/>
          <w:numId w:val="4"/>
        </w:numPr>
        <w:spacing w:lineRule="auto" w:line="240" w:before="0" w:after="0"/>
        <w:ind w:left="720" w:hanging="360"/>
        <w:rPr/>
      </w:pPr>
      <w:r>
        <w:rPr>
          <w:rFonts w:eastAsia="Arial" w:cs="Arial" w:ascii="Arial" w:hAnsi="Arial"/>
          <w:color w:val="000000"/>
          <w:sz w:val="20"/>
          <w:szCs w:val="20"/>
        </w:rPr>
        <w:t>CIBC Quarterly Achiever Award - 2015</w:t>
      </w:r>
    </w:p>
    <w:p>
      <w:pPr>
        <w:pStyle w:val="LOnormal"/>
        <w:numPr>
          <w:ilvl w:val="0"/>
          <w:numId w:val="4"/>
        </w:numPr>
        <w:spacing w:lineRule="auto" w:line="240" w:before="0" w:after="0"/>
        <w:ind w:left="720" w:hanging="360"/>
        <w:rPr/>
      </w:pPr>
      <w:r>
        <w:rPr>
          <w:rFonts w:eastAsia="Arial" w:cs="Arial" w:ascii="Arial" w:hAnsi="Arial"/>
          <w:color w:val="000000"/>
          <w:sz w:val="20"/>
          <w:szCs w:val="20"/>
        </w:rPr>
        <w:t>CIBC Impact Award - 2014</w:t>
      </w:r>
    </w:p>
    <w:p>
      <w:pPr>
        <w:pStyle w:val="LOnormal"/>
        <w:numPr>
          <w:ilvl w:val="0"/>
          <w:numId w:val="4"/>
        </w:numPr>
        <w:spacing w:lineRule="auto" w:line="240" w:before="0" w:after="0"/>
        <w:ind w:left="720" w:hanging="360"/>
        <w:rPr/>
      </w:pPr>
      <w:r>
        <w:rPr>
          <w:rFonts w:eastAsia="Arial" w:cs="Arial" w:ascii="Arial" w:hAnsi="Arial"/>
          <w:color w:val="000000"/>
          <w:sz w:val="20"/>
          <w:szCs w:val="20"/>
        </w:rPr>
        <w:t>Keane Award for Excellence - 2006</w:t>
      </w:r>
    </w:p>
    <w:p>
      <w:pPr>
        <w:pStyle w:val="LOnormal"/>
        <w:numPr>
          <w:ilvl w:val="0"/>
          <w:numId w:val="4"/>
        </w:numPr>
        <w:spacing w:lineRule="auto" w:line="240" w:before="0" w:after="0"/>
        <w:ind w:left="720" w:hanging="360"/>
        <w:rPr/>
      </w:pPr>
      <w:r>
        <w:rPr>
          <w:rFonts w:eastAsia="Arial" w:cs="Arial" w:ascii="Arial" w:hAnsi="Arial"/>
          <w:color w:val="000000"/>
          <w:sz w:val="20"/>
          <w:szCs w:val="20"/>
        </w:rPr>
        <w:t>Morgan Stanley Global Operations and Services Award for Excellence - 2005</w:t>
      </w:r>
    </w:p>
    <w:p>
      <w:pPr>
        <w:pStyle w:val="LOnormal"/>
        <w:numPr>
          <w:ilvl w:val="0"/>
          <w:numId w:val="4"/>
        </w:numPr>
        <w:spacing w:lineRule="auto" w:line="240" w:before="0" w:after="0"/>
        <w:ind w:left="720" w:hanging="360"/>
        <w:rPr/>
      </w:pPr>
      <w:r>
        <w:rPr>
          <w:rFonts w:eastAsia="Arial" w:cs="Arial" w:ascii="Arial" w:hAnsi="Arial"/>
          <w:color w:val="000000"/>
          <w:sz w:val="20"/>
          <w:szCs w:val="20"/>
        </w:rPr>
        <w:t>Keane “K” Pin - 2005</w:t>
      </w:r>
    </w:p>
    <w:p>
      <w:pPr>
        <w:pStyle w:val="LOnormal"/>
        <w:numPr>
          <w:ilvl w:val="0"/>
          <w:numId w:val="4"/>
        </w:numPr>
        <w:spacing w:lineRule="auto" w:line="240" w:before="0" w:after="0"/>
        <w:ind w:left="720" w:hanging="360"/>
        <w:rPr>
          <w:rFonts w:ascii="Arial" w:hAnsi="Arial" w:eastAsia="Arial" w:cs="Arial"/>
          <w:color w:val="000000"/>
          <w:sz w:val="20"/>
          <w:szCs w:val="20"/>
          <w:u w:val="none"/>
        </w:rPr>
      </w:pPr>
      <w:r>
        <w:rPr>
          <w:rFonts w:eastAsia="Arial" w:cs="Arial" w:ascii="Arial" w:hAnsi="Arial"/>
          <w:color w:val="000000"/>
          <w:sz w:val="20"/>
          <w:szCs w:val="20"/>
        </w:rPr>
        <w:t>Canadian Information Productivity Award (CIPA) - 2000</w:t>
      </w:r>
    </w:p>
    <w:p>
      <w:pPr>
        <w:pStyle w:val="LOnormal"/>
        <w:spacing w:lineRule="auto" w:line="240" w:before="0" w:after="0"/>
        <w:rPr>
          <w:rFonts w:ascii="Arial" w:hAnsi="Arial" w:eastAsia="Arial" w:cs="Arial"/>
          <w:b/>
          <w:b/>
          <w:color w:val="000000"/>
          <w:sz w:val="28"/>
          <w:szCs w:val="28"/>
        </w:rPr>
      </w:pPr>
      <w:r>
        <w:rPr>
          <w:rFonts w:eastAsia="Arial" w:cs="Arial" w:ascii="Arial" w:hAnsi="Arial"/>
          <w:b/>
          <w:color w:val="000000"/>
          <w:sz w:val="28"/>
          <w:szCs w:val="28"/>
        </w:rPr>
        <mc:AlternateContent>
          <mc:Choice Requires="wps">
            <w:drawing>
              <wp:anchor behindDoc="0" distT="38100" distB="37465" distL="635" distR="0" simplePos="0" locked="0" layoutInCell="0" allowOverlap="1" relativeHeight="21">
                <wp:simplePos x="0" y="0"/>
                <wp:positionH relativeFrom="column">
                  <wp:posOffset>10795</wp:posOffset>
                </wp:positionH>
                <wp:positionV relativeFrom="paragraph">
                  <wp:posOffset>182245</wp:posOffset>
                </wp:positionV>
                <wp:extent cx="582930" cy="635"/>
                <wp:effectExtent l="635" t="38100" r="0" b="37465"/>
                <wp:wrapNone/>
                <wp:docPr id="21" name="Line 24"/>
                <a:graphic xmlns:a="http://schemas.openxmlformats.org/drawingml/2006/main">
                  <a:graphicData uri="http://schemas.microsoft.com/office/word/2010/wordprocessingShape">
                    <wps:wsp>
                      <wps:cNvSpPr/>
                      <wps:spPr>
                        <a:xfrm flipH="1">
                          <a:off x="0" y="0"/>
                          <a:ext cx="582840" cy="720"/>
                        </a:xfrm>
                        <a:prstGeom prst="line">
                          <a:avLst/>
                        </a:prstGeom>
                        <a:ln w="0">
                          <a:solidFill>
                            <a:srgbClr val="000000"/>
                          </a:solidFill>
                          <a:headEnd len="med" type="triangle" w="med"/>
                        </a:ln>
                      </wps:spPr>
                      <wps:style>
                        <a:lnRef idx="0"/>
                        <a:fillRef idx="0"/>
                        <a:effectRef idx="0"/>
                        <a:fontRef idx="minor"/>
                      </wps:style>
                      <wps:bodyPr/>
                    </wps:wsp>
                  </a:graphicData>
                </a:graphic>
              </wp:anchor>
            </w:drawing>
          </mc:Choice>
          <mc:Fallback>
            <w:pict>
              <v:line id="shape_0" from="0.85pt,14.35pt" to="46.7pt,14.35pt" ID="Line 24" stroked="t" o:allowincell="f" style="position:absolute;flip:x">
                <v:stroke color="black" startarrow="block" startarrowwidth="medium" startarrowlength="medium" joinstyle="round" endcap="flat"/>
                <v:fill o:detectmouseclick="t" on="false"/>
                <w10:wrap type="none"/>
              </v:line>
            </w:pict>
          </mc:Fallback>
        </mc:AlternateContent>
      </w:r>
    </w:p>
    <w:p>
      <w:pPr>
        <w:pStyle w:val="LOnormal"/>
        <w:spacing w:lineRule="auto" w:line="240" w:before="0" w:after="0"/>
        <w:jc w:val="center"/>
        <w:rPr>
          <w:rFonts w:ascii="Arial" w:hAnsi="Arial" w:eastAsia="Arial" w:cs="Arial"/>
          <w:b/>
          <w:b/>
          <w:color w:val="000000"/>
          <w:sz w:val="28"/>
          <w:szCs w:val="28"/>
        </w:rPr>
      </w:pPr>
      <w:r>
        <w:rPr>
          <w:rFonts w:eastAsia="Arial" w:cs="Arial" w:ascii="Arial" w:hAnsi="Arial"/>
          <w:b/>
          <w:color w:val="000000"/>
          <w:sz w:val="28"/>
          <w:szCs w:val="28"/>
        </w:rPr>
        <w:t>Security Clearance</w:t>
      </w:r>
    </w:p>
    <w:p>
      <w:pPr>
        <w:pStyle w:val="LOnormal"/>
        <w:numPr>
          <w:ilvl w:val="0"/>
          <w:numId w:val="1"/>
        </w:numPr>
        <w:spacing w:lineRule="auto" w:line="240" w:before="0" w:after="0"/>
        <w:ind w:left="720" w:hanging="360"/>
        <w:rPr/>
      </w:pPr>
      <w:r>
        <w:rPr>
          <w:rFonts w:eastAsia="Arial" w:cs="Arial" w:ascii="Arial" w:hAnsi="Arial"/>
          <w:color w:val="000000"/>
          <w:sz w:val="20"/>
          <w:szCs w:val="20"/>
        </w:rPr>
        <w:t>Passed numerous RCMP background checks</w:t>
      </w:r>
    </w:p>
    <w:p>
      <w:pPr>
        <w:pStyle w:val="LOnormal"/>
        <w:numPr>
          <w:ilvl w:val="0"/>
          <w:numId w:val="1"/>
        </w:numPr>
        <w:spacing w:lineRule="auto" w:line="240" w:before="0" w:after="0"/>
        <w:ind w:left="720" w:hanging="360"/>
        <w:rPr/>
      </w:pPr>
      <w:r>
        <w:rPr>
          <w:rFonts w:eastAsia="Arial" w:cs="Arial" w:ascii="Arial" w:hAnsi="Arial"/>
          <w:color w:val="000000"/>
          <w:sz w:val="20"/>
          <w:szCs w:val="20"/>
        </w:rPr>
        <w:t>Passed Government of Canada Enhanced Reliability Security Clearance check</w:t>
      </w:r>
    </w:p>
    <w:p>
      <w:pPr>
        <w:pStyle w:val="LOnormal"/>
        <w:widowControl/>
        <w:numPr>
          <w:ilvl w:val="0"/>
          <w:numId w:val="1"/>
        </w:numPr>
        <w:spacing w:lineRule="auto" w:line="276" w:before="0" w:after="200"/>
        <w:ind w:left="720" w:hanging="360"/>
        <w:jc w:val="left"/>
        <w:rPr>
          <w:rFonts w:ascii="Arial" w:hAnsi="Arial" w:eastAsia="Arial" w:cs="Arial"/>
          <w:color w:val="000000"/>
          <w:sz w:val="20"/>
          <w:szCs w:val="20"/>
          <w:u w:val="none"/>
        </w:rPr>
      </w:pPr>
      <w:r>
        <w:rPr>
          <w:rFonts w:eastAsia="Arial" w:cs="Arial" w:ascii="Arial" w:hAnsi="Arial"/>
          <w:color w:val="000000"/>
          <w:sz w:val="20"/>
          <w:szCs w:val="20"/>
        </w:rPr>
        <w:t>Passed credit checks</w:t>
      </w:r>
    </w:p>
    <w:sectPr>
      <w:type w:val="nextPage"/>
      <w:pgSz w:w="12240" w:h="15840"/>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Liberation Mono">
    <w:altName w:val="Courier New"/>
    <w:charset w:val="01"/>
    <w:family w:val="roman"/>
    <w:pitch w:val="variable"/>
  </w:font>
  <w:font w:name="Arial">
    <w:charset w:val="01"/>
    <w:family w:val="roman"/>
    <w:pitch w:val="variable"/>
  </w:font>
  <w:font w:name="S hne">
    <w:altName w:val="ui-sans-serif"/>
    <w:charset w:val="01"/>
    <w:family w:val="roman"/>
    <w:pitch w:val="variable"/>
  </w:font>
  <w:font w:name="Symbol">
    <w:charset w:val="02"/>
    <w:family w:val="auto"/>
    <w:pitch w:val="default"/>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00000A"/>
      <w:kern w:val="0"/>
      <w:sz w:val="22"/>
      <w:szCs w:val="22"/>
      <w:lang w:val="en-US"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LibreOffice/7.4.7.2$Linux_X86_64 LibreOffice_project/40$Build-2</Application>
  <AppVersion>15.0000</AppVersion>
  <Pages>4</Pages>
  <Words>1419</Words>
  <Characters>8769</Characters>
  <CharactersWithSpaces>10069</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2025-02-20T22:16:36Z</dcterms:created>
  <dc:creator/>
  <dc:description/>
  <dc:language>en-CA</dc:language>
  <cp:lastModifiedBy/>
  <dcterms:modified xsi:type="dcterms:W3CDTF">2025-02-20T22:26:09Z</dcterms:modified>
  <cp:revision>1</cp:revision>
  <dc:subject/>
  <dc:title/>
</cp:coreProperties>
</file>