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theme+xml" PartName="/word/theme/theme1.xml"/>
  <Override ContentType="application/vnd.openxmlformats-officedocument.wordprocessingml.settings+xml" PartName="/word/settings.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fontTable+xml" PartName="/word/fontTabl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Most important commands in Linux</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Ls</w:t>
      </w:r>
    </w:p>
    <w:p w:rsidR="00000000" w:rsidDel="00000000" w:rsidP="00000000" w:rsidRDefault="00000000" w:rsidRPr="00000000" w14:paraId="00000004">
      <w:pPr>
        <w:rPr/>
      </w:pPr>
      <w:r w:rsidDel="00000000" w:rsidR="00000000" w:rsidRPr="00000000">
        <w:rPr>
          <w:rtl w:val="0"/>
        </w:rPr>
        <w:t xml:space="preserve">Ls -1</w:t>
      </w:r>
    </w:p>
    <w:p w:rsidR="00000000" w:rsidDel="00000000" w:rsidP="00000000" w:rsidRDefault="00000000" w:rsidRPr="00000000" w14:paraId="00000005">
      <w:pPr>
        <w:rPr/>
      </w:pPr>
      <w:r w:rsidDel="00000000" w:rsidR="00000000" w:rsidRPr="00000000">
        <w:rPr>
          <w:rtl w:val="0"/>
        </w:rPr>
        <w:t xml:space="preserve">apt - get install ____</w:t>
      </w:r>
    </w:p>
    <w:p w:rsidR="00000000" w:rsidDel="00000000" w:rsidP="00000000" w:rsidRDefault="00000000" w:rsidRPr="00000000" w14:paraId="00000006">
      <w:pPr>
        <w:rPr/>
      </w:pPr>
      <w:r w:rsidDel="00000000" w:rsidR="00000000" w:rsidRPr="00000000">
        <w:rPr>
          <w:rtl w:val="0"/>
        </w:rPr>
        <w:t xml:space="preserve">apt - get autoremove____</w:t>
      </w:r>
    </w:p>
    <w:p w:rsidR="00000000" w:rsidDel="00000000" w:rsidP="00000000" w:rsidRDefault="00000000" w:rsidRPr="00000000" w14:paraId="00000007">
      <w:pPr>
        <w:rPr/>
      </w:pPr>
      <w:r w:rsidDel="00000000" w:rsidR="00000000" w:rsidRPr="00000000">
        <w:rPr>
          <w:rtl w:val="0"/>
        </w:rPr>
        <w:t xml:space="preserve">Locate</w:t>
      </w:r>
    </w:p>
    <w:p w:rsidR="00000000" w:rsidDel="00000000" w:rsidP="00000000" w:rsidRDefault="00000000" w:rsidRPr="00000000" w14:paraId="00000008">
      <w:pPr>
        <w:rPr/>
      </w:pPr>
      <w:r w:rsidDel="00000000" w:rsidR="00000000" w:rsidRPr="00000000">
        <w:rPr>
          <w:rtl w:val="0"/>
        </w:rPr>
        <w:t xml:space="preserve">Find / -name "flag.txt"</w:t>
      </w:r>
    </w:p>
    <w:p w:rsidR="00000000" w:rsidDel="00000000" w:rsidP="00000000" w:rsidRDefault="00000000" w:rsidRPr="00000000" w14:paraId="00000009">
      <w:pPr>
        <w:rPr/>
      </w:pPr>
      <w:r w:rsidDel="00000000" w:rsidR="00000000" w:rsidRPr="00000000">
        <w:rPr>
          <w:rtl w:val="0"/>
        </w:rPr>
        <w:t xml:space="preserve">Curl  -XHEAD ____</w:t>
      </w:r>
    </w:p>
    <w:p w:rsidR="00000000" w:rsidDel="00000000" w:rsidP="00000000" w:rsidRDefault="00000000" w:rsidRPr="00000000" w14:paraId="0000000A">
      <w:pPr>
        <w:rPr/>
      </w:pPr>
      <w:r w:rsidDel="00000000" w:rsidR="00000000" w:rsidRPr="00000000">
        <w:rPr>
          <w:rtl w:val="0"/>
        </w:rPr>
        <w:t xml:space="preserve">Ls  -lah index.html</w:t>
      </w:r>
    </w:p>
    <w:p w:rsidR="00000000" w:rsidDel="00000000" w:rsidP="00000000" w:rsidRDefault="00000000" w:rsidRPr="00000000" w14:paraId="0000000B">
      <w:pPr>
        <w:rPr/>
      </w:pPr>
      <w:r w:rsidDel="00000000" w:rsidR="00000000" w:rsidRPr="00000000">
        <w:rPr>
          <w:rtl w:val="0"/>
        </w:rPr>
        <w:t xml:space="preserve">Pwd</w:t>
      </w:r>
    </w:p>
    <w:p w:rsidR="00000000" w:rsidDel="00000000" w:rsidP="00000000" w:rsidRDefault="00000000" w:rsidRPr="00000000" w14:paraId="0000000C">
      <w:pPr>
        <w:rPr/>
      </w:pPr>
      <w:r w:rsidDel="00000000" w:rsidR="00000000" w:rsidRPr="00000000">
        <w:rPr>
          <w:rtl w:val="0"/>
        </w:rPr>
        <w:t xml:space="preserve">Ifconfig</w:t>
      </w:r>
    </w:p>
    <w:p w:rsidR="00000000" w:rsidDel="00000000" w:rsidP="00000000" w:rsidRDefault="00000000" w:rsidRPr="00000000" w14:paraId="0000000D">
      <w:pPr>
        <w:rPr/>
      </w:pPr>
      <w:r w:rsidDel="00000000" w:rsidR="00000000" w:rsidRPr="00000000">
        <w:rPr>
          <w:rtl w:val="0"/>
        </w:rPr>
        <w:t xml:space="preserve">Head</w:t>
      </w:r>
    </w:p>
    <w:p w:rsidR="00000000" w:rsidDel="00000000" w:rsidP="00000000" w:rsidRDefault="00000000" w:rsidRPr="00000000" w14:paraId="0000000E">
      <w:pPr>
        <w:rPr/>
      </w:pPr>
      <w:r w:rsidDel="00000000" w:rsidR="00000000" w:rsidRPr="00000000">
        <w:rPr>
          <w:rtl w:val="0"/>
        </w:rPr>
        <w:t xml:space="preserve">Tail</w:t>
      </w:r>
    </w:p>
    <w:p w:rsidR="00000000" w:rsidDel="00000000" w:rsidP="00000000" w:rsidRDefault="00000000" w:rsidRPr="00000000" w14:paraId="0000000F">
      <w:pPr>
        <w:rPr/>
      </w:pPr>
      <w:r w:rsidDel="00000000" w:rsidR="00000000" w:rsidRPr="00000000">
        <w:rPr>
          <w:rtl w:val="0"/>
        </w:rPr>
        <w:t xml:space="preserve">df</w:t>
      </w:r>
    </w:p>
    <w:p w:rsidR="00000000" w:rsidDel="00000000" w:rsidP="00000000" w:rsidRDefault="00000000" w:rsidRPr="00000000" w14:paraId="00000010">
      <w:pPr>
        <w:rPr/>
      </w:pPr>
      <w:r w:rsidDel="00000000" w:rsidR="00000000" w:rsidRPr="00000000">
        <w:rPr>
          <w:rtl w:val="0"/>
        </w:rPr>
        <w:t xml:space="preserve">df -h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*hashing,encoding,encryption*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Hashing: code that makes mathematical progresses on  different types of files with fixed size output and it is irreversible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EX</w:t>
      </w:r>
    </w:p>
    <w:p w:rsidR="00000000" w:rsidDel="00000000" w:rsidP="00000000" w:rsidRDefault="00000000" w:rsidRPr="00000000" w14:paraId="00000019">
      <w:pPr>
        <w:rPr/>
      </w:pPr>
      <w:r w:rsidDel="00000000" w:rsidR="00000000" w:rsidRPr="00000000">
        <w:rPr>
          <w:rtl w:val="0"/>
        </w:rPr>
        <w:t xml:space="preserve">md5, md4, sha2, sha1, sha512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Used for integrity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Encoding: used to transform data to something which can the server or user understand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EX</w:t>
      </w:r>
    </w:p>
    <w:p w:rsidR="00000000" w:rsidDel="00000000" w:rsidP="00000000" w:rsidRDefault="00000000" w:rsidRPr="00000000" w14:paraId="00000021">
      <w:pPr>
        <w:rPr/>
      </w:pPr>
      <w:r w:rsidDel="00000000" w:rsidR="00000000" w:rsidRPr="00000000">
        <w:rPr>
          <w:rtl w:val="0"/>
        </w:rPr>
        <w:t xml:space="preserve">base64, rot13, URL, Hex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Encryption: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Symmetric: use the same key for encrypt and decrypt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EX </w:t>
      </w:r>
    </w:p>
    <w:p w:rsidR="00000000" w:rsidDel="00000000" w:rsidP="00000000" w:rsidRDefault="00000000" w:rsidRPr="00000000" w14:paraId="00000029">
      <w:pPr>
        <w:rPr/>
      </w:pPr>
      <w:r w:rsidDel="00000000" w:rsidR="00000000" w:rsidRPr="00000000">
        <w:rPr>
          <w:rtl w:val="0"/>
        </w:rPr>
        <w:t xml:space="preserve">AES, DES, 3DES, TwoFish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2/Asymmetric: use public key for encryption and private key for decryption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EX</w:t>
      </w:r>
    </w:p>
    <w:p w:rsidR="00000000" w:rsidDel="00000000" w:rsidP="00000000" w:rsidRDefault="00000000" w:rsidRPr="00000000" w14:paraId="0000002E">
      <w:pPr>
        <w:rPr/>
      </w:pPr>
      <w:r w:rsidDel="00000000" w:rsidR="00000000" w:rsidRPr="00000000">
        <w:rPr>
          <w:rtl w:val="0"/>
        </w:rPr>
        <w:t xml:space="preserve">RSA, DH, DSA, ECDH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_________________________</w:t>
      </w:r>
    </w:p>
    <w:p w:rsidR="00000000" w:rsidDel="00000000" w:rsidP="00000000" w:rsidRDefault="00000000" w:rsidRPr="00000000" w14:paraId="00000031">
      <w:pPr>
        <w:rPr/>
      </w:pPr>
      <w:r w:rsidDel="00000000" w:rsidR="00000000" w:rsidRPr="00000000">
        <w:rPr>
          <w:rtl w:val="0"/>
        </w:rPr>
        <w:t xml:space="preserve"> *HTTP protocol*</w:t>
      </w:r>
    </w:p>
    <w:p w:rsidR="00000000" w:rsidDel="00000000" w:rsidP="00000000" w:rsidRDefault="00000000" w:rsidRPr="00000000" w14:paraId="00000032">
      <w:pPr>
        <w:rPr/>
      </w:pPr>
      <w:r w:rsidDel="00000000" w:rsidR="00000000" w:rsidRPr="00000000">
        <w:rPr>
          <w:rtl w:val="0"/>
        </w:rPr>
        <w:t xml:space="preserve">Browser send a request to server to communicate using https </w:t>
      </w:r>
    </w:p>
    <w:p w:rsidR="00000000" w:rsidDel="00000000" w:rsidP="00000000" w:rsidRDefault="00000000" w:rsidRPr="00000000" w14:paraId="00000033">
      <w:pPr>
        <w:rPr/>
      </w:pPr>
      <w:r w:rsidDel="00000000" w:rsidR="00000000" w:rsidRPr="00000000">
        <w:rPr>
          <w:rtl w:val="0"/>
        </w:rPr>
        <w:t xml:space="preserve">The server answers the request and send its public key to the browser</w:t>
      </w:r>
    </w:p>
    <w:p w:rsidR="00000000" w:rsidDel="00000000" w:rsidP="00000000" w:rsidRDefault="00000000" w:rsidRPr="00000000" w14:paraId="00000034">
      <w:pPr>
        <w:rPr/>
      </w:pPr>
      <w:r w:rsidDel="00000000" w:rsidR="00000000" w:rsidRPr="00000000">
        <w:rPr>
          <w:rtl w:val="0"/>
        </w:rPr>
        <w:t xml:space="preserve">The browser make sure that the certificate is safe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Http (port 80)</w:t>
      </w:r>
    </w:p>
    <w:p w:rsidR="00000000" w:rsidDel="00000000" w:rsidP="00000000" w:rsidRDefault="00000000" w:rsidRPr="00000000" w14:paraId="00000037">
      <w:pPr>
        <w:rPr/>
      </w:pPr>
      <w:r w:rsidDel="00000000" w:rsidR="00000000" w:rsidRPr="00000000">
        <w:rPr>
          <w:rtl w:val="0"/>
        </w:rPr>
        <w:t xml:space="preserve">Https (port 4 4 3)</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TCP  helps you to determine how a specific computer should be connected to the internet and how you can transmit data between them. It helps you to create a virtual network when multiple computer networks are connected.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TCP connection is established with the help of three-way handshake. It is a process of initiating and acknowledging a connection. Once the connection is established, data transfer begins, and when the transmission process is finished, the connection is terminated by the closing of an established virtual circuit.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UDP is a Datagram oriented protocol. It is used for broadcast and multicast type of network transmission. The full form of UDP is User Datagram Protocol (A datagram is a transfer unit associated with a packet-switched network.)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UDP uses a simple transmission method without implied hand-shaking dialogues for ordering, reliability, or data integrity. UDP also assumes that error checking and correction is not important or performed in the application, to avoid the overhead of such processing at the network interface level.</w:t>
      </w:r>
    </w:p>
    <w:p w:rsidR="00000000" w:rsidDel="00000000" w:rsidP="00000000" w:rsidRDefault="00000000" w:rsidRPr="00000000" w14:paraId="00000040">
      <w:pPr>
        <w:rPr/>
      </w:pPr>
      <w:r w:rsidDel="00000000" w:rsidR="00000000" w:rsidRPr="00000000">
        <w:rPr>
          <w:rtl w:val="0"/>
        </w:rPr>
        <w:t xml:space="preserve">                    __________________</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DNS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You don't have to remember each page's IP address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Most popular attacks on DNS:</w:t>
      </w:r>
    </w:p>
    <w:p w:rsidR="00000000" w:rsidDel="00000000" w:rsidP="00000000" w:rsidRDefault="00000000" w:rsidRPr="00000000" w14:paraId="00000047">
      <w:pPr>
        <w:rPr/>
      </w:pPr>
      <w:r w:rsidDel="00000000" w:rsidR="00000000" w:rsidRPr="00000000">
        <w:rPr>
          <w:rtl w:val="0"/>
        </w:rPr>
        <w:t xml:space="preserve">DNS poisoning</w:t>
      </w:r>
    </w:p>
    <w:p w:rsidR="00000000" w:rsidDel="00000000" w:rsidP="00000000" w:rsidRDefault="00000000" w:rsidRPr="00000000" w14:paraId="00000048">
      <w:pPr>
        <w:rPr/>
      </w:pPr>
      <w:r w:rsidDel="00000000" w:rsidR="00000000" w:rsidRPr="00000000">
        <w:rPr>
          <w:rtl w:val="0"/>
        </w:rPr>
        <w:t xml:space="preserve">Subdomain takeover</w:t>
      </w:r>
    </w:p>
    <w:p w:rsidR="00000000" w:rsidDel="00000000" w:rsidP="00000000" w:rsidRDefault="00000000" w:rsidRPr="00000000" w14:paraId="00000049">
      <w:pPr>
        <w:rPr/>
      </w:pPr>
      <w:r w:rsidDel="00000000" w:rsidR="00000000" w:rsidRPr="00000000">
        <w:rPr>
          <w:rtl w:val="0"/>
        </w:rPr>
        <w:t xml:space="preserve">DNS Cache snooping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Subdomain takeover is a type of vulnerability which occurs due to Mis-configuration DNS CNAME records.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 is the subdomain (www)</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How to discover it?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1..Subdomain takeover GitHub</w:t>
      </w:r>
    </w:p>
    <w:p w:rsidR="00000000" w:rsidDel="00000000" w:rsidP="00000000" w:rsidRDefault="00000000" w:rsidRPr="00000000" w14:paraId="00000054">
      <w:pPr>
        <w:rPr/>
      </w:pPr>
      <w:r w:rsidDel="00000000" w:rsidR="00000000" w:rsidRPr="00000000">
        <w:rPr>
          <w:rtl w:val="0"/>
        </w:rPr>
        <w:t xml:space="preserve">2..use the domain to search for subdomain takeover</w:t>
      </w:r>
    </w:p>
    <w:p w:rsidR="00000000" w:rsidDel="00000000" w:rsidP="00000000" w:rsidRDefault="00000000" w:rsidRPr="00000000" w14:paraId="00000055">
      <w:pPr>
        <w:rPr/>
      </w:pPr>
      <w:r w:rsidDel="00000000" w:rsidR="00000000" w:rsidRPr="00000000">
        <w:rPr>
          <w:rtl w:val="0"/>
        </w:rPr>
        <w:t xml:space="preserve">3..write the name you want to search about</w:t>
      </w:r>
    </w:p>
    <w:p w:rsidR="00000000" w:rsidDel="00000000" w:rsidP="00000000" w:rsidRDefault="00000000" w:rsidRPr="00000000" w14:paraId="00000056">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 Type="http://schemas.openxmlformats.org/officeDocument/2006/relationships/settings" Target="settings.xml"/><Relationship Id="rId3" Type="http://schemas.openxmlformats.org/officeDocument/2006/relationships/fontTable" Target="fontTable.xml"/><Relationship Id="rId5" Type="http://schemas.openxmlformats.org/officeDocument/2006/relationships/styles" Target="styles.xml"/><Relationship Id="rId4" Type="http://schemas.openxmlformats.org/officeDocument/2006/relationships/numbering" Target="numbering.xml"/><Relationship Id="rId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