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AEF37" w14:textId="6BC6ED84" w:rsidR="00787E8F" w:rsidRPr="00C270E5" w:rsidRDefault="00787E8F" w:rsidP="00C270E5">
      <w:pPr>
        <w:rPr>
          <w:rFonts w:ascii="Arial Nova Cond Light" w:hAnsi="Arial Nova Cond Light" w:cs="Times New Roman"/>
          <w:sz w:val="28"/>
          <w:szCs w:val="28"/>
        </w:rPr>
      </w:pPr>
      <w:r w:rsidRPr="00C270E5">
        <w:rPr>
          <w:rFonts w:ascii="Arial Nova Cond Light" w:hAnsi="Arial Nova Cond Light" w:cs="Times New Roman"/>
          <w:sz w:val="28"/>
          <w:szCs w:val="28"/>
        </w:rPr>
        <w:t>Assignment 3.3 Contemporary Art</w:t>
      </w:r>
    </w:p>
    <w:p w14:paraId="48889585" w14:textId="77777777" w:rsidR="00C270E5" w:rsidRPr="00C270E5" w:rsidRDefault="00C270E5" w:rsidP="00C270E5">
      <w:pPr>
        <w:rPr>
          <w:rFonts w:ascii="Arial Nova Cond Light" w:hAnsi="Arial Nova Cond Light" w:cs="Times New Roman"/>
          <w:sz w:val="28"/>
          <w:szCs w:val="28"/>
        </w:rPr>
      </w:pPr>
    </w:p>
    <w:tbl>
      <w:tblPr>
        <w:tblStyle w:val="TableGrid"/>
        <w:tblW w:w="10170" w:type="dxa"/>
        <w:tblInd w:w="-455" w:type="dxa"/>
        <w:tblLook w:val="04A0" w:firstRow="1" w:lastRow="0" w:firstColumn="1" w:lastColumn="0" w:noHBand="0" w:noVBand="1"/>
      </w:tblPr>
      <w:tblGrid>
        <w:gridCol w:w="1638"/>
        <w:gridCol w:w="4356"/>
        <w:gridCol w:w="4176"/>
      </w:tblGrid>
      <w:tr w:rsidR="0011041D" w:rsidRPr="00C270E5" w14:paraId="3FF60E88" w14:textId="77777777" w:rsidTr="0011041D">
        <w:trPr>
          <w:trHeight w:val="359"/>
        </w:trPr>
        <w:tc>
          <w:tcPr>
            <w:tcW w:w="2285" w:type="dxa"/>
          </w:tcPr>
          <w:p w14:paraId="6BC7D204" w14:textId="77777777" w:rsidR="00787E8F" w:rsidRPr="00C270E5" w:rsidRDefault="00787E8F" w:rsidP="00EE624C">
            <w:pPr>
              <w:pStyle w:val="NormalWeb"/>
              <w:rPr>
                <w:rFonts w:ascii="Arial Nova Cond Light" w:hAnsi="Arial Nova Cond Light"/>
              </w:rPr>
            </w:pPr>
            <w:r w:rsidRPr="00C270E5">
              <w:rPr>
                <w:rFonts w:ascii="Arial Nova Cond Light" w:hAnsi="Arial Nova Cond Light"/>
              </w:rPr>
              <w:t>Question</w:t>
            </w:r>
          </w:p>
        </w:tc>
        <w:tc>
          <w:tcPr>
            <w:tcW w:w="4356" w:type="dxa"/>
          </w:tcPr>
          <w:p w14:paraId="6BD0D6C4" w14:textId="5C9362F7" w:rsidR="00787E8F" w:rsidRPr="00C270E5" w:rsidRDefault="00787E8F" w:rsidP="00EE624C">
            <w:pPr>
              <w:pStyle w:val="NormalWeb"/>
              <w:rPr>
                <w:rFonts w:ascii="Arial Nova Cond Light" w:hAnsi="Arial Nova Cond Light"/>
              </w:rPr>
            </w:pPr>
            <w:r w:rsidRPr="00C270E5">
              <w:rPr>
                <w:rFonts w:ascii="Arial Nova Cond Light" w:hAnsi="Arial Nova Cond Light"/>
              </w:rPr>
              <w:t>Artwork 1</w:t>
            </w:r>
            <w:r w:rsidR="00C270E5">
              <w:rPr>
                <w:rFonts w:ascii="Arial Nova Cond Light" w:hAnsi="Arial Nova Cond Light"/>
              </w:rPr>
              <w:t>- Campbell’s Soup Cans</w:t>
            </w:r>
          </w:p>
        </w:tc>
        <w:tc>
          <w:tcPr>
            <w:tcW w:w="3529" w:type="dxa"/>
          </w:tcPr>
          <w:p w14:paraId="45CC0C06" w14:textId="05AF49EA" w:rsidR="00787E8F" w:rsidRPr="00C270E5" w:rsidRDefault="00787E8F" w:rsidP="00EE624C">
            <w:pPr>
              <w:pStyle w:val="NormalWeb"/>
              <w:rPr>
                <w:rFonts w:ascii="Arial Nova Cond Light" w:hAnsi="Arial Nova Cond Light"/>
              </w:rPr>
            </w:pPr>
            <w:r w:rsidRPr="00C270E5">
              <w:rPr>
                <w:rFonts w:ascii="Arial Nova Cond Light" w:hAnsi="Arial Nova Cond Light"/>
              </w:rPr>
              <w:t>Artwork 2</w:t>
            </w:r>
            <w:r w:rsidR="0011041D">
              <w:rPr>
                <w:rFonts w:ascii="Arial Nova Cond Light" w:hAnsi="Arial Nova Cond Light"/>
              </w:rPr>
              <w:t>- Venus of Willendorf</w:t>
            </w:r>
          </w:p>
        </w:tc>
      </w:tr>
      <w:tr w:rsidR="0011041D" w:rsidRPr="00C270E5" w14:paraId="2F8FC35D" w14:textId="77777777" w:rsidTr="0011041D">
        <w:trPr>
          <w:trHeight w:val="359"/>
        </w:trPr>
        <w:tc>
          <w:tcPr>
            <w:tcW w:w="2285" w:type="dxa"/>
          </w:tcPr>
          <w:p w14:paraId="5D9854C4" w14:textId="77777777" w:rsidR="00787E8F" w:rsidRPr="00C270E5" w:rsidRDefault="00787E8F" w:rsidP="00EE624C">
            <w:pPr>
              <w:pStyle w:val="NormalWeb"/>
              <w:rPr>
                <w:rFonts w:ascii="Arial Nova Cond Light" w:hAnsi="Arial Nova Cond Light"/>
              </w:rPr>
            </w:pPr>
            <w:r w:rsidRPr="00C270E5">
              <w:rPr>
                <w:rFonts w:ascii="Arial Nova Cond Light" w:hAnsi="Arial Nova Cond Light"/>
              </w:rPr>
              <w:t>Subject Matter</w:t>
            </w:r>
          </w:p>
        </w:tc>
        <w:tc>
          <w:tcPr>
            <w:tcW w:w="4356" w:type="dxa"/>
          </w:tcPr>
          <w:p w14:paraId="37F8C97B" w14:textId="733AF8E5" w:rsidR="00787E8F" w:rsidRPr="00C270E5" w:rsidRDefault="00C270E5" w:rsidP="00EE624C">
            <w:pPr>
              <w:pStyle w:val="NormalWeb"/>
              <w:rPr>
                <w:rFonts w:ascii="Arial Nova Cond Light" w:hAnsi="Arial Nova Cond Light"/>
              </w:rPr>
            </w:pPr>
            <w:r>
              <w:rPr>
                <w:rFonts w:ascii="Arial Nova Cond Light" w:hAnsi="Arial Nova Cond Light"/>
              </w:rPr>
              <w:t xml:space="preserve">The artwork shows 32 cans of Campbell’s soup. Each can represent a different soup flavor. The artwork focuses on an ordinary consumer product. </w:t>
            </w:r>
          </w:p>
        </w:tc>
        <w:tc>
          <w:tcPr>
            <w:tcW w:w="3529" w:type="dxa"/>
          </w:tcPr>
          <w:p w14:paraId="5E564B33" w14:textId="3EE9AE95" w:rsidR="00787E8F" w:rsidRPr="00C270E5" w:rsidRDefault="00153A5D" w:rsidP="00EE624C">
            <w:pPr>
              <w:pStyle w:val="NormalWeb"/>
              <w:rPr>
                <w:rFonts w:ascii="Arial Nova Cond Light" w:hAnsi="Arial Nova Cond Light"/>
              </w:rPr>
            </w:pPr>
            <w:r>
              <w:rPr>
                <w:rFonts w:ascii="Arial Nova Cond Light" w:hAnsi="Arial Nova Cond Light"/>
              </w:rPr>
              <w:t xml:space="preserve">The sculpture is a small female figure with an exaggerated body, including large breasts, stomach and hips. Her face is not clearly shown. </w:t>
            </w:r>
          </w:p>
        </w:tc>
      </w:tr>
      <w:tr w:rsidR="0011041D" w:rsidRPr="00C270E5" w14:paraId="06E207F7" w14:textId="77777777" w:rsidTr="0011041D">
        <w:trPr>
          <w:trHeight w:val="359"/>
        </w:trPr>
        <w:tc>
          <w:tcPr>
            <w:tcW w:w="2285" w:type="dxa"/>
          </w:tcPr>
          <w:p w14:paraId="3946867A" w14:textId="77777777" w:rsidR="00787E8F" w:rsidRPr="00C270E5" w:rsidRDefault="00787E8F" w:rsidP="00EE624C">
            <w:pPr>
              <w:pStyle w:val="NormalWeb"/>
              <w:rPr>
                <w:rFonts w:ascii="Arial Nova Cond Light" w:hAnsi="Arial Nova Cond Light"/>
              </w:rPr>
            </w:pPr>
            <w:r w:rsidRPr="00C270E5">
              <w:rPr>
                <w:rFonts w:ascii="Arial Nova Cond Light" w:hAnsi="Arial Nova Cond Light"/>
              </w:rPr>
              <w:t>Medium</w:t>
            </w:r>
          </w:p>
        </w:tc>
        <w:tc>
          <w:tcPr>
            <w:tcW w:w="4356" w:type="dxa"/>
          </w:tcPr>
          <w:p w14:paraId="61A1B8EE" w14:textId="582EEB76" w:rsidR="00787E8F" w:rsidRPr="00C270E5" w:rsidRDefault="00C270E5" w:rsidP="00EE624C">
            <w:pPr>
              <w:pStyle w:val="NormalWeb"/>
              <w:rPr>
                <w:rFonts w:ascii="Arial Nova Cond Light" w:hAnsi="Arial Nova Cond Light"/>
              </w:rPr>
            </w:pPr>
            <w:r>
              <w:rPr>
                <w:rFonts w:ascii="Arial Nova Cond Light" w:hAnsi="Arial Nova Cond Light"/>
              </w:rPr>
              <w:t xml:space="preserve">Synthetic polymer paint and graphite on canvas. </w:t>
            </w:r>
          </w:p>
        </w:tc>
        <w:tc>
          <w:tcPr>
            <w:tcW w:w="3529" w:type="dxa"/>
          </w:tcPr>
          <w:p w14:paraId="14406EA9" w14:textId="74FFFF51" w:rsidR="00787E8F" w:rsidRPr="00C270E5" w:rsidRDefault="00153A5D" w:rsidP="00EE624C">
            <w:pPr>
              <w:pStyle w:val="NormalWeb"/>
              <w:rPr>
                <w:rFonts w:ascii="Arial Nova Cond Light" w:hAnsi="Arial Nova Cond Light"/>
              </w:rPr>
            </w:pPr>
            <w:r>
              <w:rPr>
                <w:rFonts w:ascii="Arial Nova Cond Light" w:hAnsi="Arial Nova Cond Light"/>
              </w:rPr>
              <w:t xml:space="preserve">Limestone, carved by hand. </w:t>
            </w:r>
          </w:p>
        </w:tc>
      </w:tr>
      <w:tr w:rsidR="0011041D" w:rsidRPr="00C270E5" w14:paraId="73EDFC5D" w14:textId="77777777" w:rsidTr="0011041D">
        <w:trPr>
          <w:trHeight w:val="703"/>
        </w:trPr>
        <w:tc>
          <w:tcPr>
            <w:tcW w:w="2285" w:type="dxa"/>
          </w:tcPr>
          <w:p w14:paraId="2858358C" w14:textId="31A2EE16" w:rsidR="00787E8F" w:rsidRPr="00C270E5" w:rsidRDefault="00787E8F" w:rsidP="00EE624C">
            <w:pPr>
              <w:pStyle w:val="NormalWeb"/>
              <w:rPr>
                <w:rFonts w:ascii="Arial Nova Cond Light" w:hAnsi="Arial Nova Cond Light"/>
              </w:rPr>
            </w:pPr>
            <w:r w:rsidRPr="00C270E5">
              <w:rPr>
                <w:rFonts w:ascii="Arial Nova Cond Light" w:hAnsi="Arial Nova Cond Light"/>
              </w:rPr>
              <w:t xml:space="preserve">Elements &amp; Principles of </w:t>
            </w:r>
            <w:r w:rsidR="004E0EF5" w:rsidRPr="00C270E5">
              <w:rPr>
                <w:rFonts w:ascii="Arial Nova Cond Light" w:hAnsi="Arial Nova Cond Light"/>
              </w:rPr>
              <w:t>Design</w:t>
            </w:r>
          </w:p>
        </w:tc>
        <w:tc>
          <w:tcPr>
            <w:tcW w:w="4356" w:type="dxa"/>
          </w:tcPr>
          <w:p w14:paraId="5B0AF2C8" w14:textId="1567963F" w:rsidR="00787E8F" w:rsidRPr="00C270E5" w:rsidRDefault="00C270E5" w:rsidP="00EE624C">
            <w:pPr>
              <w:pStyle w:val="NormalWeb"/>
              <w:rPr>
                <w:rFonts w:ascii="Arial Nova Cond Light" w:hAnsi="Arial Nova Cond Light"/>
              </w:rPr>
            </w:pPr>
            <w:r>
              <w:rPr>
                <w:rFonts w:ascii="Arial Nova Cond Light" w:hAnsi="Arial Nova Cond Light"/>
              </w:rPr>
              <w:t xml:space="preserve">Repetition is one of the most noticeable principles because the soup cans are repeated across the artwork. The strong red and white colors create contrast and make the cans easy to recognize. The repeated shapes also create unity. </w:t>
            </w:r>
          </w:p>
        </w:tc>
        <w:tc>
          <w:tcPr>
            <w:tcW w:w="3529" w:type="dxa"/>
          </w:tcPr>
          <w:p w14:paraId="4E10C1F7" w14:textId="050C2A9E" w:rsidR="00787E8F" w:rsidRPr="00C270E5" w:rsidRDefault="00153A5D" w:rsidP="00EE624C">
            <w:pPr>
              <w:pStyle w:val="NormalWeb"/>
              <w:rPr>
                <w:rFonts w:ascii="Arial Nova Cond Light" w:hAnsi="Arial Nova Cond Light"/>
              </w:rPr>
            </w:pPr>
            <w:r>
              <w:rPr>
                <w:rFonts w:ascii="Arial Nova Cond Light" w:hAnsi="Arial Nova Cond Light"/>
              </w:rPr>
              <w:t xml:space="preserve">The rounded shapes and exaggerated proportions immediately catch attention. The sculpture has strong texture and three-dimensional form. Its small scale also makes it interesting because it is an object that could have been carved by hand. </w:t>
            </w:r>
          </w:p>
        </w:tc>
      </w:tr>
      <w:tr w:rsidR="0011041D" w:rsidRPr="00C270E5" w14:paraId="6FC2CEBF" w14:textId="77777777" w:rsidTr="0011041D">
        <w:trPr>
          <w:trHeight w:val="359"/>
        </w:trPr>
        <w:tc>
          <w:tcPr>
            <w:tcW w:w="2285" w:type="dxa"/>
          </w:tcPr>
          <w:p w14:paraId="0BF7819C" w14:textId="77777777" w:rsidR="00787E8F" w:rsidRPr="00C270E5" w:rsidRDefault="00787E8F" w:rsidP="00EE624C">
            <w:pPr>
              <w:pStyle w:val="NormalWeb"/>
              <w:rPr>
                <w:rFonts w:ascii="Arial Nova Cond Light" w:hAnsi="Arial Nova Cond Light"/>
              </w:rPr>
            </w:pPr>
            <w:r w:rsidRPr="00C270E5">
              <w:rPr>
                <w:rFonts w:ascii="Arial Nova Cond Light" w:hAnsi="Arial Nova Cond Light"/>
              </w:rPr>
              <w:t>Year and Place</w:t>
            </w:r>
          </w:p>
        </w:tc>
        <w:tc>
          <w:tcPr>
            <w:tcW w:w="4356" w:type="dxa"/>
          </w:tcPr>
          <w:p w14:paraId="313400E2" w14:textId="2E8FBD3B" w:rsidR="00787E8F" w:rsidRPr="00C270E5" w:rsidRDefault="00C270E5" w:rsidP="00EE624C">
            <w:pPr>
              <w:pStyle w:val="NormalWeb"/>
              <w:rPr>
                <w:rFonts w:ascii="Arial Nova Cond Light" w:hAnsi="Arial Nova Cond Light"/>
              </w:rPr>
            </w:pPr>
            <w:r>
              <w:rPr>
                <w:rFonts w:ascii="Arial Nova Cond Light" w:hAnsi="Arial Nova Cond Light"/>
              </w:rPr>
              <w:t>1962, United States</w:t>
            </w:r>
          </w:p>
        </w:tc>
        <w:tc>
          <w:tcPr>
            <w:tcW w:w="3529" w:type="dxa"/>
          </w:tcPr>
          <w:p w14:paraId="3312B552" w14:textId="0CAD081B" w:rsidR="00787E8F" w:rsidRPr="00C270E5" w:rsidRDefault="00153A5D" w:rsidP="00EE624C">
            <w:pPr>
              <w:pStyle w:val="NormalWeb"/>
              <w:rPr>
                <w:rFonts w:ascii="Arial Nova Cond Light" w:hAnsi="Arial Nova Cond Light"/>
              </w:rPr>
            </w:pPr>
            <w:r>
              <w:rPr>
                <w:rFonts w:ascii="Arial Nova Cond Light" w:hAnsi="Arial Nova Cond Light"/>
              </w:rPr>
              <w:t>25,000-30,000 BCE, Austria</w:t>
            </w:r>
          </w:p>
        </w:tc>
      </w:tr>
      <w:tr w:rsidR="0011041D" w:rsidRPr="00C270E5" w14:paraId="35981565" w14:textId="77777777" w:rsidTr="0011041D">
        <w:trPr>
          <w:trHeight w:val="720"/>
        </w:trPr>
        <w:tc>
          <w:tcPr>
            <w:tcW w:w="2285" w:type="dxa"/>
          </w:tcPr>
          <w:p w14:paraId="1F826BED" w14:textId="77777777" w:rsidR="00787E8F" w:rsidRPr="00C270E5" w:rsidRDefault="00787E8F" w:rsidP="00EE624C">
            <w:pPr>
              <w:pStyle w:val="NormalWeb"/>
              <w:rPr>
                <w:rFonts w:ascii="Arial Nova Cond Light" w:hAnsi="Arial Nova Cond Light"/>
              </w:rPr>
            </w:pPr>
            <w:r w:rsidRPr="00C270E5">
              <w:rPr>
                <w:rFonts w:ascii="Arial Nova Cond Light" w:hAnsi="Arial Nova Cond Light"/>
              </w:rPr>
              <w:t xml:space="preserve">Social, political or spiritual ideas </w:t>
            </w:r>
          </w:p>
        </w:tc>
        <w:tc>
          <w:tcPr>
            <w:tcW w:w="4356" w:type="dxa"/>
          </w:tcPr>
          <w:p w14:paraId="69732435" w14:textId="65E16E76" w:rsidR="00787E8F" w:rsidRPr="00C270E5" w:rsidRDefault="00153A5D" w:rsidP="00EE624C">
            <w:pPr>
              <w:pStyle w:val="NormalWeb"/>
              <w:rPr>
                <w:rFonts w:ascii="Arial Nova Cond Light" w:hAnsi="Arial Nova Cond Light"/>
              </w:rPr>
            </w:pPr>
            <w:r>
              <w:rPr>
                <w:rFonts w:ascii="Arial Nova Cond Light" w:hAnsi="Arial Nova Cond Light"/>
              </w:rPr>
              <w:t xml:space="preserve">The artwork represents the growing importance of consumer culture, advertising, mass production, and popular products in American society. </w:t>
            </w:r>
          </w:p>
        </w:tc>
        <w:tc>
          <w:tcPr>
            <w:tcW w:w="3529" w:type="dxa"/>
          </w:tcPr>
          <w:p w14:paraId="0140FF8B" w14:textId="4991324E" w:rsidR="00787E8F" w:rsidRPr="00C270E5" w:rsidRDefault="00153A5D" w:rsidP="00EE624C">
            <w:pPr>
              <w:pStyle w:val="NormalWeb"/>
              <w:rPr>
                <w:rFonts w:ascii="Arial Nova Cond Light" w:hAnsi="Arial Nova Cond Light"/>
              </w:rPr>
            </w:pPr>
            <w:r>
              <w:rPr>
                <w:rFonts w:ascii="Arial Nova Cond Light" w:hAnsi="Arial Nova Cond Light"/>
              </w:rPr>
              <w:t>The sculpture is often connecte</w:t>
            </w:r>
            <w:r w:rsidR="0011041D">
              <w:rPr>
                <w:rFonts w:ascii="Arial Nova Cond Light" w:hAnsi="Arial Nova Cond Light"/>
              </w:rPr>
              <w:t xml:space="preserve">d to ideas about fertility, motherhood, survival, and the human body. However, its exact purpose is unknown, so these interpretations are not certain. </w:t>
            </w:r>
          </w:p>
        </w:tc>
      </w:tr>
      <w:tr w:rsidR="0011041D" w:rsidRPr="00C270E5" w14:paraId="419C91FC" w14:textId="77777777" w:rsidTr="0011041D">
        <w:trPr>
          <w:trHeight w:val="359"/>
        </w:trPr>
        <w:tc>
          <w:tcPr>
            <w:tcW w:w="2285" w:type="dxa"/>
          </w:tcPr>
          <w:p w14:paraId="26798961" w14:textId="77777777" w:rsidR="00787E8F" w:rsidRPr="00C270E5" w:rsidRDefault="00787E8F" w:rsidP="00EE624C">
            <w:pPr>
              <w:pStyle w:val="NormalWeb"/>
              <w:rPr>
                <w:rFonts w:ascii="Arial Nova Cond Light" w:hAnsi="Arial Nova Cond Light"/>
              </w:rPr>
            </w:pPr>
            <w:r w:rsidRPr="00C270E5">
              <w:rPr>
                <w:rFonts w:ascii="Arial Nova Cond Light" w:hAnsi="Arial Nova Cond Light"/>
              </w:rPr>
              <w:t>Moral values represented</w:t>
            </w:r>
          </w:p>
        </w:tc>
        <w:tc>
          <w:tcPr>
            <w:tcW w:w="4356" w:type="dxa"/>
          </w:tcPr>
          <w:p w14:paraId="32D63B40" w14:textId="77777777" w:rsidR="00787E8F" w:rsidRDefault="00153A5D" w:rsidP="00EE624C">
            <w:pPr>
              <w:pStyle w:val="NormalWeb"/>
              <w:rPr>
                <w:rFonts w:ascii="Arial Nova Cond Light" w:hAnsi="Arial Nova Cond Light"/>
              </w:rPr>
            </w:pPr>
            <w:r>
              <w:rPr>
                <w:rFonts w:ascii="Arial Nova Cond Light" w:hAnsi="Arial Nova Cond Light"/>
              </w:rPr>
              <w:t xml:space="preserve">It can represent the value placed on everyday life and popular culture. It also makes viewers think about consumerism and how advertising influences people. </w:t>
            </w:r>
          </w:p>
          <w:p w14:paraId="1F980A55" w14:textId="3B15809F" w:rsidR="0011041D" w:rsidRPr="00C270E5" w:rsidRDefault="0011041D" w:rsidP="00EE624C">
            <w:pPr>
              <w:pStyle w:val="NormalWeb"/>
              <w:rPr>
                <w:rFonts w:ascii="Arial Nova Cond Light" w:hAnsi="Arial Nova Cond Light"/>
              </w:rPr>
            </w:pPr>
          </w:p>
        </w:tc>
        <w:tc>
          <w:tcPr>
            <w:tcW w:w="3529" w:type="dxa"/>
          </w:tcPr>
          <w:p w14:paraId="26D12C48" w14:textId="5CC38427" w:rsidR="00787E8F" w:rsidRPr="00C270E5" w:rsidRDefault="0011041D" w:rsidP="00EE624C">
            <w:pPr>
              <w:pStyle w:val="NormalWeb"/>
              <w:rPr>
                <w:rFonts w:ascii="Arial Nova Cond Light" w:hAnsi="Arial Nova Cond Light"/>
              </w:rPr>
            </w:pPr>
            <w:r>
              <w:rPr>
                <w:rFonts w:ascii="Arial Nova Cond Light" w:hAnsi="Arial Nova Cond Light"/>
              </w:rPr>
              <w:t xml:space="preserve">It may represent the importance of fertility, reproduction, survival and the human body. It may have had a spiritual or symbolic purpose, although historians cannot know for certain. </w:t>
            </w:r>
          </w:p>
        </w:tc>
      </w:tr>
      <w:tr w:rsidR="0011041D" w:rsidRPr="00C270E5" w14:paraId="457534E1" w14:textId="77777777" w:rsidTr="0011041D">
        <w:trPr>
          <w:trHeight w:val="359"/>
        </w:trPr>
        <w:tc>
          <w:tcPr>
            <w:tcW w:w="2285" w:type="dxa"/>
          </w:tcPr>
          <w:p w14:paraId="2E99437E" w14:textId="77777777" w:rsidR="00787E8F" w:rsidRPr="00C270E5" w:rsidRDefault="00787E8F" w:rsidP="00EE624C">
            <w:pPr>
              <w:pStyle w:val="NormalWeb"/>
              <w:rPr>
                <w:rFonts w:ascii="Arial Nova Cond Light" w:hAnsi="Arial Nova Cond Light"/>
              </w:rPr>
            </w:pPr>
            <w:r w:rsidRPr="00C270E5">
              <w:rPr>
                <w:rFonts w:ascii="Arial Nova Cond Light" w:hAnsi="Arial Nova Cond Light"/>
              </w:rPr>
              <w:t>Insert Image here</w:t>
            </w:r>
          </w:p>
        </w:tc>
        <w:tc>
          <w:tcPr>
            <w:tcW w:w="4356" w:type="dxa"/>
          </w:tcPr>
          <w:p w14:paraId="48BF1589" w14:textId="239B7EA2" w:rsidR="00787E8F" w:rsidRPr="00C270E5" w:rsidRDefault="00153A5D" w:rsidP="00EE624C">
            <w:pPr>
              <w:pStyle w:val="NormalWeb"/>
              <w:rPr>
                <w:rFonts w:ascii="Arial Nova Cond Light" w:hAnsi="Arial Nova Cond Light"/>
              </w:rPr>
            </w:pPr>
            <w:r>
              <w:fldChar w:fldCharType="begin"/>
            </w:r>
            <w:r>
              <w:instrText xml:space="preserve"> INCLUDEPICTURE "https://encrypted-tbn0.gstatic.com/images?q=tbn:ANd9GcR8aQEBBCaTVPI4NbI9dvT0ceG1U48qdhS403EXBfuDrA&amp;s=10" \* MERGEFORMATINET </w:instrText>
            </w:r>
            <w:r>
              <w:fldChar w:fldCharType="separate"/>
            </w:r>
            <w:r>
              <w:rPr>
                <w:noProof/>
              </w:rPr>
              <w:drawing>
                <wp:inline distT="0" distB="0" distL="0" distR="0" wp14:anchorId="34044F39" wp14:editId="459FB74E">
                  <wp:extent cx="2628900" cy="1241176"/>
                  <wp:effectExtent l="0" t="0" r="0" b="3810"/>
                  <wp:docPr id="2026136545" name="Picture 1" descr="Andy Warhol. Campbell's Soup Cans. 1962 | Mo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dy Warhol. Campbell's Soup Cans. 1962 | Mo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67787" cy="1259536"/>
                          </a:xfrm>
                          <a:prstGeom prst="rect">
                            <a:avLst/>
                          </a:prstGeom>
                          <a:noFill/>
                          <a:ln>
                            <a:noFill/>
                          </a:ln>
                        </pic:spPr>
                      </pic:pic>
                    </a:graphicData>
                  </a:graphic>
                </wp:inline>
              </w:drawing>
            </w:r>
            <w:r>
              <w:fldChar w:fldCharType="end"/>
            </w:r>
          </w:p>
        </w:tc>
        <w:tc>
          <w:tcPr>
            <w:tcW w:w="3529" w:type="dxa"/>
          </w:tcPr>
          <w:p w14:paraId="65A9FDA9" w14:textId="1DF316FF" w:rsidR="00787E8F" w:rsidRPr="00C270E5" w:rsidRDefault="0011041D" w:rsidP="00EE624C">
            <w:pPr>
              <w:pStyle w:val="NormalWeb"/>
              <w:rPr>
                <w:rFonts w:ascii="Arial Nova Cond Light" w:hAnsi="Arial Nova Cond Light"/>
              </w:rPr>
            </w:pPr>
            <w:r>
              <w:fldChar w:fldCharType="begin"/>
            </w:r>
            <w:r>
              <w:instrText xml:space="preserve"> INCLUDEPICTURE "https://encrypted-tbn0.gstatic.com/images?q=tbn:ANd9GcToPCOH00_9LQ92h0RxnEpLpYU0BoL6HmlrXsggSgK3Kw&amp;s=10" \* MERGEFORMATINET </w:instrText>
            </w:r>
            <w:r>
              <w:fldChar w:fldCharType="separate"/>
            </w:r>
            <w:r>
              <w:rPr>
                <w:noProof/>
              </w:rPr>
              <w:drawing>
                <wp:inline distT="0" distB="0" distL="0" distR="0" wp14:anchorId="11C5EBC9" wp14:editId="702FA8BC">
                  <wp:extent cx="2514600" cy="2349500"/>
                  <wp:effectExtent l="0" t="0" r="0" b="0"/>
                  <wp:docPr id="99421077" name="Picture 3" descr="Who clothes there? – More Than A Do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ho clothes there? – More Than A Dod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14600" cy="2349500"/>
                          </a:xfrm>
                          <a:prstGeom prst="rect">
                            <a:avLst/>
                          </a:prstGeom>
                          <a:noFill/>
                          <a:ln>
                            <a:noFill/>
                          </a:ln>
                        </pic:spPr>
                      </pic:pic>
                    </a:graphicData>
                  </a:graphic>
                </wp:inline>
              </w:drawing>
            </w:r>
            <w:r>
              <w:fldChar w:fldCharType="end"/>
            </w:r>
          </w:p>
        </w:tc>
      </w:tr>
    </w:tbl>
    <w:p w14:paraId="61069919" w14:textId="4992D7B7" w:rsidR="004E0EF5" w:rsidRPr="00C270E5" w:rsidRDefault="004E0EF5" w:rsidP="004E0EF5">
      <w:pPr>
        <w:pStyle w:val="NormalWeb"/>
        <w:rPr>
          <w:rFonts w:ascii="Arial Nova Cond Light" w:hAnsi="Arial Nova Cond Light"/>
        </w:rPr>
      </w:pPr>
    </w:p>
    <w:p w14:paraId="491A277F" w14:textId="77777777" w:rsidR="00C270E5" w:rsidRDefault="00C270E5" w:rsidP="004E0EF5">
      <w:pPr>
        <w:pStyle w:val="NormalWeb"/>
        <w:rPr>
          <w:rFonts w:ascii="Arial Nova Cond Light" w:hAnsi="Arial Nova Cond Light"/>
        </w:rPr>
      </w:pPr>
    </w:p>
    <w:p w14:paraId="64484938" w14:textId="77777777" w:rsidR="0011041D" w:rsidRPr="00C270E5" w:rsidRDefault="0011041D" w:rsidP="004E0EF5">
      <w:pPr>
        <w:pStyle w:val="NormalWeb"/>
        <w:rPr>
          <w:rFonts w:ascii="Arial Nova Cond Light" w:hAnsi="Arial Nova Cond Light"/>
        </w:rPr>
      </w:pPr>
    </w:p>
    <w:tbl>
      <w:tblPr>
        <w:tblStyle w:val="TableGrid"/>
        <w:tblW w:w="11649" w:type="dxa"/>
        <w:tblInd w:w="-1085" w:type="dxa"/>
        <w:tblLook w:val="04A0" w:firstRow="1" w:lastRow="0" w:firstColumn="1" w:lastColumn="0" w:noHBand="0" w:noVBand="1"/>
      </w:tblPr>
      <w:tblGrid>
        <w:gridCol w:w="2925"/>
        <w:gridCol w:w="2908"/>
        <w:gridCol w:w="2908"/>
        <w:gridCol w:w="2908"/>
      </w:tblGrid>
      <w:tr w:rsidR="004E0EF5" w:rsidRPr="00C270E5" w14:paraId="7F0752B0" w14:textId="77777777" w:rsidTr="00EE624C">
        <w:trPr>
          <w:trHeight w:val="359"/>
        </w:trPr>
        <w:tc>
          <w:tcPr>
            <w:tcW w:w="2925" w:type="dxa"/>
          </w:tcPr>
          <w:p w14:paraId="552C2E98" w14:textId="77777777" w:rsidR="004E0EF5" w:rsidRPr="00C270E5" w:rsidRDefault="004E0EF5" w:rsidP="00EE624C">
            <w:pPr>
              <w:pStyle w:val="NormalWeb"/>
              <w:rPr>
                <w:rFonts w:ascii="Arial Nova Cond Light" w:hAnsi="Arial Nova Cond Light"/>
              </w:rPr>
            </w:pPr>
            <w:r w:rsidRPr="00C270E5">
              <w:rPr>
                <w:rFonts w:ascii="Arial Nova Cond Light" w:hAnsi="Arial Nova Cond Light"/>
              </w:rPr>
              <w:t>Question</w:t>
            </w:r>
          </w:p>
        </w:tc>
        <w:tc>
          <w:tcPr>
            <w:tcW w:w="2908" w:type="dxa"/>
          </w:tcPr>
          <w:p w14:paraId="1B04673F" w14:textId="033C9AA1" w:rsidR="004E0EF5" w:rsidRPr="00C270E5" w:rsidRDefault="004E0EF5" w:rsidP="00EE624C">
            <w:pPr>
              <w:pStyle w:val="NormalWeb"/>
              <w:rPr>
                <w:rFonts w:ascii="Arial Nova Cond Light" w:hAnsi="Arial Nova Cond Light"/>
              </w:rPr>
            </w:pPr>
            <w:r w:rsidRPr="00C270E5">
              <w:rPr>
                <w:rFonts w:ascii="Arial Nova Cond Light" w:hAnsi="Arial Nova Cond Light"/>
              </w:rPr>
              <w:t>Artwork 1</w:t>
            </w:r>
            <w:r w:rsidR="0011041D">
              <w:rPr>
                <w:rFonts w:ascii="Arial Nova Cond Light" w:hAnsi="Arial Nova Cond Light"/>
              </w:rPr>
              <w:t xml:space="preserve">- Campbell’s Soup Cans </w:t>
            </w:r>
          </w:p>
        </w:tc>
        <w:tc>
          <w:tcPr>
            <w:tcW w:w="2908" w:type="dxa"/>
          </w:tcPr>
          <w:p w14:paraId="12F99031" w14:textId="6E45DF2D" w:rsidR="004E0EF5" w:rsidRPr="00C270E5" w:rsidRDefault="004E0EF5" w:rsidP="00EE624C">
            <w:pPr>
              <w:pStyle w:val="NormalWeb"/>
              <w:rPr>
                <w:rFonts w:ascii="Arial Nova Cond Light" w:hAnsi="Arial Nova Cond Light"/>
              </w:rPr>
            </w:pPr>
            <w:r w:rsidRPr="00C270E5">
              <w:rPr>
                <w:rFonts w:ascii="Arial Nova Cond Light" w:hAnsi="Arial Nova Cond Light"/>
              </w:rPr>
              <w:t>Artwork 2</w:t>
            </w:r>
            <w:r w:rsidR="0041021E">
              <w:rPr>
                <w:rFonts w:ascii="Arial Nova Cond Light" w:hAnsi="Arial Nova Cond Light"/>
              </w:rPr>
              <w:t xml:space="preserve">- Venus of Willendorf </w:t>
            </w:r>
          </w:p>
        </w:tc>
        <w:tc>
          <w:tcPr>
            <w:tcW w:w="2908" w:type="dxa"/>
          </w:tcPr>
          <w:p w14:paraId="0B1D530A" w14:textId="337796D0" w:rsidR="004E0EF5" w:rsidRPr="00C270E5" w:rsidRDefault="004E0EF5" w:rsidP="00EE624C">
            <w:pPr>
              <w:pStyle w:val="NormalWeb"/>
              <w:rPr>
                <w:rFonts w:ascii="Arial Nova Cond Light" w:hAnsi="Arial Nova Cond Light"/>
              </w:rPr>
            </w:pPr>
            <w:r w:rsidRPr="00C270E5">
              <w:rPr>
                <w:rFonts w:ascii="Arial Nova Cond Light" w:hAnsi="Arial Nova Cond Light"/>
              </w:rPr>
              <w:t>VIDEO</w:t>
            </w:r>
            <w:r w:rsidR="0041021E">
              <w:rPr>
                <w:rFonts w:ascii="Arial Nova Cond Light" w:hAnsi="Arial Nova Cond Light"/>
              </w:rPr>
              <w:t>- Unboxing/Packing</w:t>
            </w:r>
          </w:p>
        </w:tc>
      </w:tr>
      <w:tr w:rsidR="004E0EF5" w:rsidRPr="00C270E5" w14:paraId="3C1F6164" w14:textId="77777777" w:rsidTr="00EE624C">
        <w:trPr>
          <w:trHeight w:val="359"/>
        </w:trPr>
        <w:tc>
          <w:tcPr>
            <w:tcW w:w="2925" w:type="dxa"/>
          </w:tcPr>
          <w:p w14:paraId="56FC22A5" w14:textId="77777777" w:rsidR="004E0EF5" w:rsidRPr="00C270E5" w:rsidRDefault="004E0EF5" w:rsidP="00EE624C">
            <w:pPr>
              <w:pStyle w:val="NormalWeb"/>
              <w:rPr>
                <w:rFonts w:ascii="Arial Nova Cond Light" w:hAnsi="Arial Nova Cond Light"/>
              </w:rPr>
            </w:pPr>
            <w:r w:rsidRPr="00C270E5">
              <w:rPr>
                <w:rFonts w:ascii="Arial Nova Cond Light" w:hAnsi="Arial Nova Cond Light"/>
              </w:rPr>
              <w:t>Subject Matter</w:t>
            </w:r>
          </w:p>
        </w:tc>
        <w:tc>
          <w:tcPr>
            <w:tcW w:w="2908" w:type="dxa"/>
          </w:tcPr>
          <w:p w14:paraId="21CA05C2" w14:textId="1C9FEB97" w:rsidR="0041021E" w:rsidRPr="00C270E5" w:rsidRDefault="0041021E" w:rsidP="00EE624C">
            <w:pPr>
              <w:pStyle w:val="NormalWeb"/>
              <w:rPr>
                <w:rFonts w:ascii="Arial Nova Cond Light" w:hAnsi="Arial Nova Cond Light"/>
              </w:rPr>
            </w:pPr>
            <w:r>
              <w:rPr>
                <w:rFonts w:ascii="Arial Nova Cond Light" w:hAnsi="Arial Nova Cond Light"/>
              </w:rPr>
              <w:t>Campbell’s Soup Cans and consumer products.</w:t>
            </w:r>
          </w:p>
        </w:tc>
        <w:tc>
          <w:tcPr>
            <w:tcW w:w="2908" w:type="dxa"/>
          </w:tcPr>
          <w:p w14:paraId="5E4BB9F1" w14:textId="3CEE00E4" w:rsidR="004E0EF5" w:rsidRPr="00C270E5" w:rsidRDefault="0041021E" w:rsidP="00EE624C">
            <w:pPr>
              <w:pStyle w:val="NormalWeb"/>
              <w:rPr>
                <w:rFonts w:ascii="Arial Nova Cond Light" w:hAnsi="Arial Nova Cond Light"/>
              </w:rPr>
            </w:pPr>
            <w:r>
              <w:rPr>
                <w:rFonts w:ascii="Arial Nova Cond Light" w:hAnsi="Arial Nova Cond Light"/>
              </w:rPr>
              <w:t xml:space="preserve">A prehistoric female figure. </w:t>
            </w:r>
          </w:p>
        </w:tc>
        <w:tc>
          <w:tcPr>
            <w:tcW w:w="2908" w:type="dxa"/>
          </w:tcPr>
          <w:p w14:paraId="1A2943EB" w14:textId="045C815D" w:rsidR="004E0EF5" w:rsidRPr="00C270E5" w:rsidRDefault="00647CB5" w:rsidP="00EE624C">
            <w:pPr>
              <w:pStyle w:val="NormalWeb"/>
              <w:rPr>
                <w:rFonts w:ascii="Arial Nova Cond Light" w:hAnsi="Arial Nova Cond Light"/>
              </w:rPr>
            </w:pPr>
            <w:r>
              <w:rPr>
                <w:rFonts w:ascii="Arial Nova Cond Light" w:hAnsi="Arial Nova Cond Light"/>
              </w:rPr>
              <w:t xml:space="preserve">The video focuses on opening products and showing the objects to an online audience. The main subject is the product and experience of presenting. It. </w:t>
            </w:r>
          </w:p>
        </w:tc>
      </w:tr>
      <w:tr w:rsidR="004E0EF5" w:rsidRPr="00C270E5" w14:paraId="65514E82" w14:textId="77777777" w:rsidTr="00EE624C">
        <w:trPr>
          <w:trHeight w:val="359"/>
        </w:trPr>
        <w:tc>
          <w:tcPr>
            <w:tcW w:w="2925" w:type="dxa"/>
          </w:tcPr>
          <w:p w14:paraId="1AE81D0F" w14:textId="77777777" w:rsidR="004E0EF5" w:rsidRPr="00C270E5" w:rsidRDefault="004E0EF5" w:rsidP="00EE624C">
            <w:pPr>
              <w:pStyle w:val="NormalWeb"/>
              <w:rPr>
                <w:rFonts w:ascii="Arial Nova Cond Light" w:hAnsi="Arial Nova Cond Light"/>
              </w:rPr>
            </w:pPr>
            <w:r w:rsidRPr="00C270E5">
              <w:rPr>
                <w:rFonts w:ascii="Arial Nova Cond Light" w:hAnsi="Arial Nova Cond Light"/>
              </w:rPr>
              <w:t>Medium</w:t>
            </w:r>
          </w:p>
        </w:tc>
        <w:tc>
          <w:tcPr>
            <w:tcW w:w="2908" w:type="dxa"/>
          </w:tcPr>
          <w:p w14:paraId="55AF9939" w14:textId="431DEF90" w:rsidR="004E0EF5" w:rsidRPr="00C270E5" w:rsidRDefault="0041021E" w:rsidP="00EE624C">
            <w:pPr>
              <w:pStyle w:val="NormalWeb"/>
              <w:rPr>
                <w:rFonts w:ascii="Arial Nova Cond Light" w:hAnsi="Arial Nova Cond Light"/>
              </w:rPr>
            </w:pPr>
            <w:r>
              <w:rPr>
                <w:rFonts w:ascii="Arial Nova Cond Light" w:hAnsi="Arial Nova Cond Light"/>
              </w:rPr>
              <w:t xml:space="preserve">Synthetic polymer paint. </w:t>
            </w:r>
          </w:p>
        </w:tc>
        <w:tc>
          <w:tcPr>
            <w:tcW w:w="2908" w:type="dxa"/>
          </w:tcPr>
          <w:p w14:paraId="4C95F234" w14:textId="324AC0B2" w:rsidR="004E0EF5" w:rsidRPr="00C270E5" w:rsidRDefault="0041021E" w:rsidP="00EE624C">
            <w:pPr>
              <w:pStyle w:val="NormalWeb"/>
              <w:rPr>
                <w:rFonts w:ascii="Arial Nova Cond Light" w:hAnsi="Arial Nova Cond Light"/>
              </w:rPr>
            </w:pPr>
            <w:r>
              <w:rPr>
                <w:rFonts w:ascii="Arial Nova Cond Light" w:hAnsi="Arial Nova Cond Light"/>
              </w:rPr>
              <w:t>Carved limestone sculpture.</w:t>
            </w:r>
          </w:p>
        </w:tc>
        <w:tc>
          <w:tcPr>
            <w:tcW w:w="2908" w:type="dxa"/>
          </w:tcPr>
          <w:p w14:paraId="2F798E35" w14:textId="7F03E4BE" w:rsidR="004E0EF5" w:rsidRPr="00C270E5" w:rsidRDefault="00647CB5" w:rsidP="00EE624C">
            <w:pPr>
              <w:pStyle w:val="NormalWeb"/>
              <w:rPr>
                <w:rFonts w:ascii="Arial Nova Cond Light" w:hAnsi="Arial Nova Cond Light"/>
              </w:rPr>
            </w:pPr>
            <w:r>
              <w:rPr>
                <w:rFonts w:ascii="Arial Nova Cond Light" w:hAnsi="Arial Nova Cond Light"/>
              </w:rPr>
              <w:t>A YouTube video using digital video, sound, editing and, a social-media platform.</w:t>
            </w:r>
          </w:p>
        </w:tc>
      </w:tr>
      <w:tr w:rsidR="004E0EF5" w:rsidRPr="00C270E5" w14:paraId="4E861151" w14:textId="77777777" w:rsidTr="00EE624C">
        <w:trPr>
          <w:trHeight w:val="703"/>
        </w:trPr>
        <w:tc>
          <w:tcPr>
            <w:tcW w:w="2925" w:type="dxa"/>
          </w:tcPr>
          <w:p w14:paraId="7B3DC776" w14:textId="11124968" w:rsidR="004E0EF5" w:rsidRPr="00C270E5" w:rsidRDefault="004E0EF5" w:rsidP="00EE624C">
            <w:pPr>
              <w:pStyle w:val="NormalWeb"/>
              <w:rPr>
                <w:rFonts w:ascii="Arial Nova Cond Light" w:hAnsi="Arial Nova Cond Light"/>
              </w:rPr>
            </w:pPr>
            <w:r w:rsidRPr="00C270E5">
              <w:rPr>
                <w:rFonts w:ascii="Arial Nova Cond Light" w:hAnsi="Arial Nova Cond Light"/>
              </w:rPr>
              <w:t xml:space="preserve">Elements &amp; Principles of </w:t>
            </w:r>
            <w:r w:rsidR="00C270E5" w:rsidRPr="00C270E5">
              <w:rPr>
                <w:rFonts w:ascii="Arial Nova Cond Light" w:hAnsi="Arial Nova Cond Light"/>
              </w:rPr>
              <w:t>Design</w:t>
            </w:r>
          </w:p>
        </w:tc>
        <w:tc>
          <w:tcPr>
            <w:tcW w:w="2908" w:type="dxa"/>
          </w:tcPr>
          <w:p w14:paraId="0C19EBD6" w14:textId="54DB377C" w:rsidR="004E0EF5" w:rsidRPr="00C270E5" w:rsidRDefault="0041021E" w:rsidP="00EE624C">
            <w:pPr>
              <w:pStyle w:val="NormalWeb"/>
              <w:rPr>
                <w:rFonts w:ascii="Arial Nova Cond Light" w:hAnsi="Arial Nova Cond Light"/>
              </w:rPr>
            </w:pPr>
            <w:r>
              <w:rPr>
                <w:rFonts w:ascii="Arial Nova Cond Light" w:hAnsi="Arial Nova Cond Light"/>
              </w:rPr>
              <w:t xml:space="preserve">Repetition, color, contrast, balance, and unity. </w:t>
            </w:r>
          </w:p>
        </w:tc>
        <w:tc>
          <w:tcPr>
            <w:tcW w:w="2908" w:type="dxa"/>
          </w:tcPr>
          <w:p w14:paraId="59792EDB" w14:textId="3AFD6EC0" w:rsidR="004E0EF5" w:rsidRPr="00C270E5" w:rsidRDefault="0041021E" w:rsidP="00EE624C">
            <w:pPr>
              <w:pStyle w:val="NormalWeb"/>
              <w:rPr>
                <w:rFonts w:ascii="Arial Nova Cond Light" w:hAnsi="Arial Nova Cond Light"/>
              </w:rPr>
            </w:pPr>
            <w:r>
              <w:rPr>
                <w:rFonts w:ascii="Arial Nova Cond Light" w:hAnsi="Arial Nova Cond Light"/>
              </w:rPr>
              <w:t xml:space="preserve">Shape, texture, volume, proportion, and three-dimensional form stand out. </w:t>
            </w:r>
          </w:p>
        </w:tc>
        <w:tc>
          <w:tcPr>
            <w:tcW w:w="2908" w:type="dxa"/>
          </w:tcPr>
          <w:p w14:paraId="190777A7" w14:textId="5B2A6340" w:rsidR="004E0EF5" w:rsidRPr="00C270E5" w:rsidRDefault="00647CB5" w:rsidP="00EE624C">
            <w:pPr>
              <w:pStyle w:val="NormalWeb"/>
              <w:rPr>
                <w:rFonts w:ascii="Arial Nova Cond Light" w:hAnsi="Arial Nova Cond Light"/>
              </w:rPr>
            </w:pPr>
            <w:r>
              <w:rPr>
                <w:rFonts w:ascii="Arial Nova Cond Light" w:hAnsi="Arial Nova Cond Light"/>
              </w:rPr>
              <w:t>Color movement, close-up views, texture, sound, and repetition catch the viewer’s attention.</w:t>
            </w:r>
          </w:p>
        </w:tc>
      </w:tr>
      <w:tr w:rsidR="004E0EF5" w:rsidRPr="00C270E5" w14:paraId="49BF5914" w14:textId="77777777" w:rsidTr="00EE624C">
        <w:trPr>
          <w:trHeight w:val="359"/>
        </w:trPr>
        <w:tc>
          <w:tcPr>
            <w:tcW w:w="2925" w:type="dxa"/>
          </w:tcPr>
          <w:p w14:paraId="08532D7E" w14:textId="77777777" w:rsidR="004E0EF5" w:rsidRPr="00C270E5" w:rsidRDefault="004E0EF5" w:rsidP="00EE624C">
            <w:pPr>
              <w:pStyle w:val="NormalWeb"/>
              <w:rPr>
                <w:rFonts w:ascii="Arial Nova Cond Light" w:hAnsi="Arial Nova Cond Light"/>
              </w:rPr>
            </w:pPr>
            <w:r w:rsidRPr="00C270E5">
              <w:rPr>
                <w:rFonts w:ascii="Arial Nova Cond Light" w:hAnsi="Arial Nova Cond Light"/>
              </w:rPr>
              <w:t>Year and Place</w:t>
            </w:r>
          </w:p>
        </w:tc>
        <w:tc>
          <w:tcPr>
            <w:tcW w:w="2908" w:type="dxa"/>
          </w:tcPr>
          <w:p w14:paraId="7A04DED0" w14:textId="57E49141" w:rsidR="004E0EF5" w:rsidRPr="00C270E5" w:rsidRDefault="0041021E" w:rsidP="00EE624C">
            <w:pPr>
              <w:pStyle w:val="NormalWeb"/>
              <w:rPr>
                <w:rFonts w:ascii="Arial Nova Cond Light" w:hAnsi="Arial Nova Cond Light"/>
              </w:rPr>
            </w:pPr>
            <w:r>
              <w:rPr>
                <w:rFonts w:ascii="Arial Nova Cond Light" w:hAnsi="Arial Nova Cond Light"/>
              </w:rPr>
              <w:t xml:space="preserve">1962, United States </w:t>
            </w:r>
          </w:p>
        </w:tc>
        <w:tc>
          <w:tcPr>
            <w:tcW w:w="2908" w:type="dxa"/>
          </w:tcPr>
          <w:p w14:paraId="27E4B991" w14:textId="639F4670" w:rsidR="004E0EF5" w:rsidRPr="00C270E5" w:rsidRDefault="0041021E" w:rsidP="00EE624C">
            <w:pPr>
              <w:pStyle w:val="NormalWeb"/>
              <w:rPr>
                <w:rFonts w:ascii="Arial Nova Cond Light" w:hAnsi="Arial Nova Cond Light"/>
              </w:rPr>
            </w:pPr>
            <w:r>
              <w:rPr>
                <w:rFonts w:ascii="Arial Nova Cond Light" w:hAnsi="Arial Nova Cond Light"/>
              </w:rPr>
              <w:t>25,000-30,000 BCE, Austria</w:t>
            </w:r>
          </w:p>
        </w:tc>
        <w:tc>
          <w:tcPr>
            <w:tcW w:w="2908" w:type="dxa"/>
          </w:tcPr>
          <w:p w14:paraId="0CAFA7A7" w14:textId="016AF39C" w:rsidR="004E0EF5" w:rsidRPr="00C270E5" w:rsidRDefault="00647CB5" w:rsidP="00EE624C">
            <w:pPr>
              <w:pStyle w:val="NormalWeb"/>
              <w:rPr>
                <w:rFonts w:ascii="Arial Nova Cond Light" w:hAnsi="Arial Nova Cond Light"/>
              </w:rPr>
            </w:pPr>
            <w:r>
              <w:rPr>
                <w:rFonts w:ascii="Arial Nova Cond Light" w:hAnsi="Arial Nova Cond Light"/>
              </w:rPr>
              <w:t xml:space="preserve">Would depend on the specific short selected. </w:t>
            </w:r>
          </w:p>
        </w:tc>
      </w:tr>
      <w:tr w:rsidR="004E0EF5" w:rsidRPr="00C270E5" w14:paraId="4DA9B052" w14:textId="77777777" w:rsidTr="00EE624C">
        <w:trPr>
          <w:trHeight w:val="720"/>
        </w:trPr>
        <w:tc>
          <w:tcPr>
            <w:tcW w:w="2925" w:type="dxa"/>
          </w:tcPr>
          <w:p w14:paraId="4CC942EF" w14:textId="77777777" w:rsidR="004E0EF5" w:rsidRPr="00C270E5" w:rsidRDefault="004E0EF5" w:rsidP="00EE624C">
            <w:pPr>
              <w:pStyle w:val="NormalWeb"/>
              <w:rPr>
                <w:rFonts w:ascii="Arial Nova Cond Light" w:hAnsi="Arial Nova Cond Light"/>
              </w:rPr>
            </w:pPr>
            <w:r w:rsidRPr="00C270E5">
              <w:rPr>
                <w:rFonts w:ascii="Arial Nova Cond Light" w:hAnsi="Arial Nova Cond Light"/>
              </w:rPr>
              <w:t xml:space="preserve">Social, political or spiritual ideas </w:t>
            </w:r>
          </w:p>
        </w:tc>
        <w:tc>
          <w:tcPr>
            <w:tcW w:w="2908" w:type="dxa"/>
          </w:tcPr>
          <w:p w14:paraId="6019AF87" w14:textId="5FFC02D2" w:rsidR="004E0EF5" w:rsidRPr="00C270E5" w:rsidRDefault="0041021E" w:rsidP="00EE624C">
            <w:pPr>
              <w:pStyle w:val="NormalWeb"/>
              <w:rPr>
                <w:rFonts w:ascii="Arial Nova Cond Light" w:hAnsi="Arial Nova Cond Light"/>
              </w:rPr>
            </w:pPr>
            <w:r>
              <w:rPr>
                <w:rFonts w:ascii="Arial Nova Cond Light" w:hAnsi="Arial Nova Cond Light"/>
              </w:rPr>
              <w:t xml:space="preserve">Represents consumer culture, advertising, mass production, and the growing influence. </w:t>
            </w:r>
          </w:p>
        </w:tc>
        <w:tc>
          <w:tcPr>
            <w:tcW w:w="2908" w:type="dxa"/>
          </w:tcPr>
          <w:p w14:paraId="546FACAD" w14:textId="4201FDC7" w:rsidR="004E0EF5" w:rsidRPr="00C270E5" w:rsidRDefault="0041021E" w:rsidP="00EE624C">
            <w:pPr>
              <w:pStyle w:val="NormalWeb"/>
              <w:rPr>
                <w:rFonts w:ascii="Arial Nova Cond Light" w:hAnsi="Arial Nova Cond Light"/>
              </w:rPr>
            </w:pPr>
            <w:r>
              <w:rPr>
                <w:rFonts w:ascii="Arial Nova Cond Light" w:hAnsi="Arial Nova Cond Light"/>
              </w:rPr>
              <w:t>May represent, fertility production, motherhood</w:t>
            </w:r>
            <w:r w:rsidR="00647CB5">
              <w:rPr>
                <w:rFonts w:ascii="Arial Nova Cond Light" w:hAnsi="Arial Nova Cond Light"/>
              </w:rPr>
              <w:t>, or survival.</w:t>
            </w:r>
          </w:p>
        </w:tc>
        <w:tc>
          <w:tcPr>
            <w:tcW w:w="2908" w:type="dxa"/>
          </w:tcPr>
          <w:p w14:paraId="5B40527F" w14:textId="4EBBBA35" w:rsidR="004E0EF5" w:rsidRPr="00C270E5" w:rsidRDefault="00647CB5" w:rsidP="00EE624C">
            <w:pPr>
              <w:pStyle w:val="NormalWeb"/>
              <w:rPr>
                <w:rFonts w:ascii="Arial Nova Cond Light" w:hAnsi="Arial Nova Cond Light"/>
              </w:rPr>
            </w:pPr>
            <w:r>
              <w:rPr>
                <w:rFonts w:ascii="Arial Nova Cond Light" w:hAnsi="Arial Nova Cond Light"/>
              </w:rPr>
              <w:t>Represents modern cosumer culture, online shopping, social media, advertising, and the desire to share products and experiences with other people.</w:t>
            </w:r>
          </w:p>
        </w:tc>
      </w:tr>
      <w:tr w:rsidR="004E0EF5" w:rsidRPr="00C270E5" w14:paraId="26456453" w14:textId="77777777" w:rsidTr="00EE624C">
        <w:trPr>
          <w:trHeight w:val="359"/>
        </w:trPr>
        <w:tc>
          <w:tcPr>
            <w:tcW w:w="2925" w:type="dxa"/>
          </w:tcPr>
          <w:p w14:paraId="01DE1FFF" w14:textId="77777777" w:rsidR="004E0EF5" w:rsidRPr="00C270E5" w:rsidRDefault="004E0EF5" w:rsidP="00EE624C">
            <w:pPr>
              <w:pStyle w:val="NormalWeb"/>
              <w:rPr>
                <w:rFonts w:ascii="Arial Nova Cond Light" w:hAnsi="Arial Nova Cond Light"/>
              </w:rPr>
            </w:pPr>
            <w:r w:rsidRPr="00C270E5">
              <w:rPr>
                <w:rFonts w:ascii="Arial Nova Cond Light" w:hAnsi="Arial Nova Cond Light"/>
              </w:rPr>
              <w:t>Moral values represented</w:t>
            </w:r>
          </w:p>
        </w:tc>
        <w:tc>
          <w:tcPr>
            <w:tcW w:w="2908" w:type="dxa"/>
          </w:tcPr>
          <w:p w14:paraId="417E23D2" w14:textId="1D7A4B77" w:rsidR="004E0EF5" w:rsidRPr="00C270E5" w:rsidRDefault="0041021E" w:rsidP="00EE624C">
            <w:pPr>
              <w:pStyle w:val="NormalWeb"/>
              <w:rPr>
                <w:rFonts w:ascii="Arial Nova Cond Light" w:hAnsi="Arial Nova Cond Light"/>
              </w:rPr>
            </w:pPr>
            <w:r>
              <w:rPr>
                <w:rFonts w:ascii="Arial Nova Cond Light" w:hAnsi="Arial Nova Cond Light"/>
              </w:rPr>
              <w:t xml:space="preserve">It can encourage viewers to think about consumerism. </w:t>
            </w:r>
          </w:p>
        </w:tc>
        <w:tc>
          <w:tcPr>
            <w:tcW w:w="2908" w:type="dxa"/>
          </w:tcPr>
          <w:p w14:paraId="1F311340" w14:textId="4E7D58EC" w:rsidR="004E0EF5" w:rsidRPr="00C270E5" w:rsidRDefault="00647CB5" w:rsidP="00EE624C">
            <w:pPr>
              <w:pStyle w:val="NormalWeb"/>
              <w:rPr>
                <w:rFonts w:ascii="Arial Nova Cond Light" w:hAnsi="Arial Nova Cond Light"/>
              </w:rPr>
            </w:pPr>
            <w:r>
              <w:rPr>
                <w:rFonts w:ascii="Arial Nova Cond Light" w:hAnsi="Arial Nova Cond Light"/>
              </w:rPr>
              <w:t>It may represent fertility, survival, and the importance of reproduction.</w:t>
            </w:r>
          </w:p>
        </w:tc>
        <w:tc>
          <w:tcPr>
            <w:tcW w:w="2908" w:type="dxa"/>
          </w:tcPr>
          <w:p w14:paraId="38BC2E34" w14:textId="3876AADF" w:rsidR="004E0EF5" w:rsidRPr="00C270E5" w:rsidRDefault="00647CB5" w:rsidP="00EE624C">
            <w:pPr>
              <w:pStyle w:val="NormalWeb"/>
              <w:rPr>
                <w:rFonts w:ascii="Arial Nova Cond Light" w:hAnsi="Arial Nova Cond Light"/>
              </w:rPr>
            </w:pPr>
            <w:r>
              <w:rPr>
                <w:rFonts w:ascii="Arial Nova Cond Light" w:hAnsi="Arial Nova Cond Light"/>
              </w:rPr>
              <w:t xml:space="preserve">The video can represent excitement, sharing, curiosity, and appreciation for products. It can also show how social media encourages people to consume and display products. </w:t>
            </w:r>
          </w:p>
        </w:tc>
      </w:tr>
      <w:tr w:rsidR="004E0EF5" w:rsidRPr="00C270E5" w14:paraId="136DBC3A" w14:textId="77777777" w:rsidTr="00EE624C">
        <w:trPr>
          <w:trHeight w:val="359"/>
        </w:trPr>
        <w:tc>
          <w:tcPr>
            <w:tcW w:w="2925" w:type="dxa"/>
          </w:tcPr>
          <w:p w14:paraId="4F26790D" w14:textId="77777777" w:rsidR="004E0EF5" w:rsidRPr="00C270E5" w:rsidRDefault="004E0EF5" w:rsidP="00EE624C">
            <w:pPr>
              <w:pStyle w:val="NormalWeb"/>
              <w:rPr>
                <w:rFonts w:ascii="Arial Nova Cond Light" w:hAnsi="Arial Nova Cond Light"/>
              </w:rPr>
            </w:pPr>
            <w:r w:rsidRPr="00C270E5">
              <w:rPr>
                <w:rFonts w:ascii="Arial Nova Cond Light" w:hAnsi="Arial Nova Cond Light"/>
              </w:rPr>
              <w:t>Insert Image here</w:t>
            </w:r>
          </w:p>
        </w:tc>
        <w:tc>
          <w:tcPr>
            <w:tcW w:w="2908" w:type="dxa"/>
          </w:tcPr>
          <w:p w14:paraId="11FECAB5" w14:textId="77777777" w:rsidR="004E0EF5" w:rsidRPr="00C270E5" w:rsidRDefault="004E0EF5" w:rsidP="00EE624C">
            <w:pPr>
              <w:pStyle w:val="NormalWeb"/>
              <w:rPr>
                <w:rFonts w:ascii="Arial Nova Cond Light" w:hAnsi="Arial Nova Cond Light"/>
              </w:rPr>
            </w:pPr>
            <w:r w:rsidRPr="00C270E5">
              <w:rPr>
                <w:rFonts w:ascii="Arial Nova Cond Light" w:hAnsi="Arial Nova Cond Light"/>
              </w:rPr>
              <w:t>IMAGE</w:t>
            </w:r>
          </w:p>
        </w:tc>
        <w:tc>
          <w:tcPr>
            <w:tcW w:w="2908" w:type="dxa"/>
          </w:tcPr>
          <w:p w14:paraId="76B33334" w14:textId="77777777" w:rsidR="004E0EF5" w:rsidRPr="00C270E5" w:rsidRDefault="004E0EF5" w:rsidP="00EE624C">
            <w:pPr>
              <w:pStyle w:val="NormalWeb"/>
              <w:rPr>
                <w:rFonts w:ascii="Arial Nova Cond Light" w:hAnsi="Arial Nova Cond Light"/>
              </w:rPr>
            </w:pPr>
            <w:r w:rsidRPr="00C270E5">
              <w:rPr>
                <w:rFonts w:ascii="Arial Nova Cond Light" w:hAnsi="Arial Nova Cond Light"/>
              </w:rPr>
              <w:t>IMAGE</w:t>
            </w:r>
          </w:p>
        </w:tc>
        <w:tc>
          <w:tcPr>
            <w:tcW w:w="2908" w:type="dxa"/>
          </w:tcPr>
          <w:p w14:paraId="53C04D99" w14:textId="269DE81E" w:rsidR="004E0EF5" w:rsidRPr="00C270E5" w:rsidRDefault="004E0EF5" w:rsidP="00EE624C">
            <w:pPr>
              <w:pStyle w:val="NormalWeb"/>
              <w:rPr>
                <w:rFonts w:ascii="Arial Nova Cond Light" w:hAnsi="Arial Nova Cond Light"/>
              </w:rPr>
            </w:pPr>
            <w:r w:rsidRPr="00C270E5">
              <w:rPr>
                <w:rFonts w:ascii="Arial Nova Cond Light" w:hAnsi="Arial Nova Cond Light"/>
              </w:rPr>
              <w:t>LINK</w:t>
            </w:r>
          </w:p>
        </w:tc>
      </w:tr>
    </w:tbl>
    <w:p w14:paraId="65F8D26D" w14:textId="0596D9A6" w:rsidR="004E0EF5" w:rsidRPr="00C270E5" w:rsidRDefault="004E0EF5" w:rsidP="004E0EF5">
      <w:pPr>
        <w:pStyle w:val="NormalWeb"/>
        <w:rPr>
          <w:rFonts w:ascii="Arial Nova Cond Light" w:hAnsi="Arial Nova Cond Light"/>
        </w:rPr>
      </w:pPr>
    </w:p>
    <w:p w14:paraId="7C363EDF" w14:textId="77777777" w:rsidR="00C270E5" w:rsidRPr="00C270E5" w:rsidRDefault="00C270E5" w:rsidP="004E0EF5">
      <w:pPr>
        <w:pStyle w:val="NormalWeb"/>
        <w:rPr>
          <w:rFonts w:ascii="Arial Nova Cond Light" w:hAnsi="Arial Nova Cond Light"/>
        </w:rPr>
      </w:pPr>
    </w:p>
    <w:tbl>
      <w:tblPr>
        <w:tblStyle w:val="TableGrid"/>
        <w:tblW w:w="0" w:type="auto"/>
        <w:tblLook w:val="04A0" w:firstRow="1" w:lastRow="0" w:firstColumn="1" w:lastColumn="0" w:noHBand="0" w:noVBand="1"/>
      </w:tblPr>
      <w:tblGrid>
        <w:gridCol w:w="4675"/>
        <w:gridCol w:w="4675"/>
      </w:tblGrid>
      <w:tr w:rsidR="004E0EF5" w:rsidRPr="00C270E5" w14:paraId="5CC0DA58" w14:textId="77777777" w:rsidTr="00EE624C">
        <w:trPr>
          <w:trHeight w:val="2222"/>
        </w:trPr>
        <w:tc>
          <w:tcPr>
            <w:tcW w:w="4675" w:type="dxa"/>
          </w:tcPr>
          <w:p w14:paraId="15AD9E14" w14:textId="77777777" w:rsidR="004E0EF5" w:rsidRPr="00C270E5" w:rsidRDefault="004E0EF5" w:rsidP="00EE624C">
            <w:pPr>
              <w:pStyle w:val="NormalWeb"/>
              <w:rPr>
                <w:rFonts w:ascii="Arial Nova Cond Light" w:hAnsi="Arial Nova Cond Light"/>
              </w:rPr>
            </w:pPr>
            <w:r w:rsidRPr="00C270E5">
              <w:rPr>
                <w:rFonts w:ascii="Arial Nova Cond Light" w:hAnsi="Arial Nova Cond Light"/>
              </w:rPr>
              <w:lastRenderedPageBreak/>
              <w:t>What has changed?</w:t>
            </w:r>
            <w:r w:rsidRPr="00C270E5">
              <w:rPr>
                <w:rFonts w:ascii="Arial Nova Cond Light" w:hAnsi="Arial Nova Cond Light"/>
              </w:rPr>
              <w:br/>
              <w:t>(Medium, values, ideas, subject matter)</w:t>
            </w:r>
          </w:p>
        </w:tc>
        <w:tc>
          <w:tcPr>
            <w:tcW w:w="4675" w:type="dxa"/>
          </w:tcPr>
          <w:p w14:paraId="4096301F" w14:textId="0E60C321" w:rsidR="004E0EF5" w:rsidRPr="00C270E5" w:rsidRDefault="00647CB5" w:rsidP="00EE624C">
            <w:pPr>
              <w:pStyle w:val="NormalWeb"/>
              <w:rPr>
                <w:rFonts w:ascii="Arial Nova Cond Light" w:hAnsi="Arial Nova Cond Light"/>
              </w:rPr>
            </w:pPr>
            <w:r>
              <w:rPr>
                <w:rFonts w:ascii="Arial Nova Cond Light" w:hAnsi="Arial Nova Cond Light"/>
              </w:rPr>
              <w:t xml:space="preserve">A lot has changed in art over thousands of years, </w:t>
            </w:r>
            <w:r w:rsidR="00D2067D">
              <w:rPr>
                <w:rFonts w:ascii="Arial Nova Cond Light" w:hAnsi="Arial Nova Cond Light"/>
              </w:rPr>
              <w:t xml:space="preserve">especially the mediums </w:t>
            </w:r>
            <w:r w:rsidR="00DC1CCE">
              <w:rPr>
                <w:rFonts w:ascii="Arial Nova Cond Light" w:hAnsi="Arial Nova Cond Light"/>
              </w:rPr>
              <w:t xml:space="preserve">artist’s use. The Venus of Willendorf was carved from stone, while Andy Warhol used paint and canvas. Today, people can use digital video and social media to create visual content that can reach millions of people. The technology has changed the way people create and experience visual culture. </w:t>
            </w:r>
          </w:p>
        </w:tc>
      </w:tr>
      <w:tr w:rsidR="004E0EF5" w:rsidRPr="00C270E5" w14:paraId="19996EF2" w14:textId="77777777" w:rsidTr="00EE624C">
        <w:trPr>
          <w:trHeight w:val="2125"/>
        </w:trPr>
        <w:tc>
          <w:tcPr>
            <w:tcW w:w="4675" w:type="dxa"/>
          </w:tcPr>
          <w:p w14:paraId="6D854DF0" w14:textId="77777777" w:rsidR="004E0EF5" w:rsidRPr="00C270E5" w:rsidRDefault="004E0EF5" w:rsidP="00EE624C">
            <w:pPr>
              <w:pStyle w:val="NormalWeb"/>
              <w:rPr>
                <w:rFonts w:ascii="Arial Nova Cond Light" w:hAnsi="Arial Nova Cond Light"/>
              </w:rPr>
            </w:pPr>
            <w:r w:rsidRPr="00C270E5">
              <w:rPr>
                <w:rFonts w:ascii="Arial Nova Cond Light" w:hAnsi="Arial Nova Cond Light"/>
              </w:rPr>
              <w:t>What stayed the same?</w:t>
            </w:r>
            <w:r w:rsidRPr="00C270E5">
              <w:rPr>
                <w:rFonts w:ascii="Arial Nova Cond Light" w:hAnsi="Arial Nova Cond Light"/>
              </w:rPr>
              <w:br/>
              <w:t>(Medium, values, ideas, subject matter)</w:t>
            </w:r>
          </w:p>
        </w:tc>
        <w:tc>
          <w:tcPr>
            <w:tcW w:w="4675" w:type="dxa"/>
          </w:tcPr>
          <w:p w14:paraId="2E0BE693" w14:textId="5F95FDAA" w:rsidR="004E0EF5" w:rsidRPr="00C270E5" w:rsidRDefault="00DC1CCE" w:rsidP="00EE624C">
            <w:pPr>
              <w:pStyle w:val="NormalWeb"/>
              <w:rPr>
                <w:rFonts w:ascii="Arial Nova Cond Light" w:hAnsi="Arial Nova Cond Light"/>
              </w:rPr>
            </w:pPr>
            <w:r>
              <w:rPr>
                <w:rFonts w:ascii="Arial Nova Cond Light" w:hAnsi="Arial Nova Cond Light"/>
              </w:rPr>
              <w:t xml:space="preserve">Even though the mediums and subjects have changed, some things have stayed the same. People have always used visual images to communicate ideas and values. The prehistoric artist used the shape and proportions of the figure to communicate something important, while Warhol used color, repetition, and recognizable imagery. </w:t>
            </w:r>
          </w:p>
        </w:tc>
      </w:tr>
    </w:tbl>
    <w:p w14:paraId="2E41EFB7" w14:textId="77777777" w:rsidR="004E0EF5" w:rsidRDefault="004E0EF5" w:rsidP="004E0EF5">
      <w:pPr>
        <w:pStyle w:val="NormalWeb"/>
      </w:pPr>
    </w:p>
    <w:p w14:paraId="3C7A7893" w14:textId="77777777" w:rsidR="00787E8F" w:rsidRPr="00787E8F" w:rsidRDefault="00787E8F" w:rsidP="00787E8F">
      <w:pPr>
        <w:pStyle w:val="NormalWeb"/>
        <w:ind w:left="720"/>
      </w:pPr>
    </w:p>
    <w:sectPr w:rsidR="00787E8F" w:rsidRPr="00787E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Nova Cond Light">
    <w:panose1 w:val="020B0306020202020204"/>
    <w:charset w:val="00"/>
    <w:family w:val="swiss"/>
    <w:pitch w:val="variable"/>
    <w:sig w:usb0="0000028F"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734339"/>
    <w:multiLevelType w:val="multilevel"/>
    <w:tmpl w:val="2C5A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5914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E8F"/>
    <w:rsid w:val="0011041D"/>
    <w:rsid w:val="00110B4F"/>
    <w:rsid w:val="00153A5D"/>
    <w:rsid w:val="0041021E"/>
    <w:rsid w:val="004E0EF5"/>
    <w:rsid w:val="00647CB5"/>
    <w:rsid w:val="00787E8F"/>
    <w:rsid w:val="00A153FA"/>
    <w:rsid w:val="00C270E5"/>
    <w:rsid w:val="00D2067D"/>
    <w:rsid w:val="00DC1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24B4CD"/>
  <w15:chartTrackingRefBased/>
  <w15:docId w15:val="{E762773B-F636-A24F-95CE-127E0B79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E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E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E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E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E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E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E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E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E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E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E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E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E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E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E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E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E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E8F"/>
    <w:rPr>
      <w:rFonts w:eastAsiaTheme="majorEastAsia" w:cstheme="majorBidi"/>
      <w:color w:val="272727" w:themeColor="text1" w:themeTint="D8"/>
    </w:rPr>
  </w:style>
  <w:style w:type="paragraph" w:styleId="Title">
    <w:name w:val="Title"/>
    <w:basedOn w:val="Normal"/>
    <w:next w:val="Normal"/>
    <w:link w:val="TitleChar"/>
    <w:uiPriority w:val="10"/>
    <w:qFormat/>
    <w:rsid w:val="00787E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E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E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E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E8F"/>
    <w:pPr>
      <w:spacing w:before="160"/>
      <w:jc w:val="center"/>
    </w:pPr>
    <w:rPr>
      <w:i/>
      <w:iCs/>
      <w:color w:val="404040" w:themeColor="text1" w:themeTint="BF"/>
    </w:rPr>
  </w:style>
  <w:style w:type="character" w:customStyle="1" w:styleId="QuoteChar">
    <w:name w:val="Quote Char"/>
    <w:basedOn w:val="DefaultParagraphFont"/>
    <w:link w:val="Quote"/>
    <w:uiPriority w:val="29"/>
    <w:rsid w:val="00787E8F"/>
    <w:rPr>
      <w:i/>
      <w:iCs/>
      <w:color w:val="404040" w:themeColor="text1" w:themeTint="BF"/>
    </w:rPr>
  </w:style>
  <w:style w:type="paragraph" w:styleId="ListParagraph">
    <w:name w:val="List Paragraph"/>
    <w:basedOn w:val="Normal"/>
    <w:uiPriority w:val="34"/>
    <w:qFormat/>
    <w:rsid w:val="00787E8F"/>
    <w:pPr>
      <w:ind w:left="720"/>
      <w:contextualSpacing/>
    </w:pPr>
  </w:style>
  <w:style w:type="character" w:styleId="IntenseEmphasis">
    <w:name w:val="Intense Emphasis"/>
    <w:basedOn w:val="DefaultParagraphFont"/>
    <w:uiPriority w:val="21"/>
    <w:qFormat/>
    <w:rsid w:val="00787E8F"/>
    <w:rPr>
      <w:i/>
      <w:iCs/>
      <w:color w:val="0F4761" w:themeColor="accent1" w:themeShade="BF"/>
    </w:rPr>
  </w:style>
  <w:style w:type="paragraph" w:styleId="IntenseQuote">
    <w:name w:val="Intense Quote"/>
    <w:basedOn w:val="Normal"/>
    <w:next w:val="Normal"/>
    <w:link w:val="IntenseQuoteChar"/>
    <w:uiPriority w:val="30"/>
    <w:qFormat/>
    <w:rsid w:val="00787E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E8F"/>
    <w:rPr>
      <w:i/>
      <w:iCs/>
      <w:color w:val="0F4761" w:themeColor="accent1" w:themeShade="BF"/>
    </w:rPr>
  </w:style>
  <w:style w:type="character" w:styleId="IntenseReference">
    <w:name w:val="Intense Reference"/>
    <w:basedOn w:val="DefaultParagraphFont"/>
    <w:uiPriority w:val="32"/>
    <w:qFormat/>
    <w:rsid w:val="00787E8F"/>
    <w:rPr>
      <w:b/>
      <w:bCs/>
      <w:smallCaps/>
      <w:color w:val="0F4761" w:themeColor="accent1" w:themeShade="BF"/>
      <w:spacing w:val="5"/>
    </w:rPr>
  </w:style>
  <w:style w:type="paragraph" w:styleId="NormalWeb">
    <w:name w:val="Normal (Web)"/>
    <w:basedOn w:val="Normal"/>
    <w:uiPriority w:val="99"/>
    <w:semiHidden/>
    <w:unhideWhenUsed/>
    <w:rsid w:val="00787E8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87E8F"/>
    <w:rPr>
      <w:color w:val="467886" w:themeColor="hyperlink"/>
      <w:u w:val="single"/>
    </w:rPr>
  </w:style>
  <w:style w:type="table" w:styleId="TableGrid">
    <w:name w:val="Table Grid"/>
    <w:basedOn w:val="TableNormal"/>
    <w:uiPriority w:val="39"/>
    <w:rsid w:val="00787E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87E8F"/>
    <w:rPr>
      <w:color w:val="96607D" w:themeColor="followedHyperlink"/>
      <w:u w:val="single"/>
    </w:rPr>
  </w:style>
  <w:style w:type="character" w:styleId="UnresolvedMention">
    <w:name w:val="Unresolved Mention"/>
    <w:basedOn w:val="DefaultParagraphFont"/>
    <w:uiPriority w:val="99"/>
    <w:semiHidden/>
    <w:unhideWhenUsed/>
    <w:rsid w:val="004E0E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666</Words>
  <Characters>3802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Angelica Martinez</dc:creator>
  <cp:keywords/>
  <dc:description/>
  <cp:lastModifiedBy>Guzman Suarez, Salma</cp:lastModifiedBy>
  <cp:revision>2</cp:revision>
  <dcterms:created xsi:type="dcterms:W3CDTF">2026-08-08T03:22:00Z</dcterms:created>
  <dcterms:modified xsi:type="dcterms:W3CDTF">2026-08-08T03:22:00Z</dcterms:modified>
</cp:coreProperties>
</file>