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0056C" w14:textId="77777777" w:rsidR="005F14F2" w:rsidRPr="005F14F2" w:rsidRDefault="005F14F2" w:rsidP="005F14F2">
      <w:pPr>
        <w:rPr>
          <w:b/>
          <w:bCs/>
        </w:rPr>
      </w:pPr>
      <w:r w:rsidRPr="005F14F2">
        <w:rPr>
          <w:rFonts w:ascii="Segoe UI Emoji" w:hAnsi="Segoe UI Emoji" w:cs="Segoe UI Emoji"/>
          <w:b/>
          <w:bCs/>
        </w:rPr>
        <w:t>📄</w:t>
      </w:r>
      <w:r w:rsidRPr="005F14F2">
        <w:rPr>
          <w:b/>
          <w:bCs/>
        </w:rPr>
        <w:t xml:space="preserve"> Project Overview &amp; Technology Rationale</w:t>
      </w:r>
    </w:p>
    <w:p w14:paraId="425CF1FA" w14:textId="77777777" w:rsidR="005F14F2" w:rsidRPr="005F14F2" w:rsidRDefault="005F14F2" w:rsidP="005F14F2">
      <w:r w:rsidRPr="005F14F2">
        <w:rPr>
          <w:b/>
          <w:bCs/>
        </w:rPr>
        <w:t>Contract Risk &amp; Obligation Extractor (RAG)</w:t>
      </w:r>
      <w:r w:rsidRPr="005F14F2">
        <w:t> is a self</w:t>
      </w:r>
      <w:r w:rsidRPr="005F14F2">
        <w:noBreakHyphen/>
        <w:t>contained Python application that lets users upload a PDF/DOCX contract, index it into a local vector database, extract key clauses (obligations, deadlines, penalties), and then ask natural</w:t>
      </w:r>
      <w:r w:rsidRPr="005F14F2">
        <w:noBreakHyphen/>
        <w:t>language questions with context</w:t>
      </w:r>
      <w:r w:rsidRPr="005F14F2">
        <w:noBreakHyphen/>
        <w:t>aware, cited answers.</w:t>
      </w:r>
    </w:p>
    <w:p w14:paraId="61F8D735" w14:textId="77777777" w:rsidR="005F14F2" w:rsidRPr="005F14F2" w:rsidRDefault="005F14F2" w:rsidP="005F14F2">
      <w:pPr>
        <w:rPr>
          <w:b/>
          <w:bCs/>
        </w:rPr>
      </w:pPr>
      <w:r w:rsidRPr="005F14F2">
        <w:rPr>
          <w:rFonts w:ascii="Segoe UI Emoji" w:hAnsi="Segoe UI Emoji" w:cs="Segoe UI Emoji"/>
          <w:b/>
          <w:bCs/>
        </w:rPr>
        <w:t>🧩</w:t>
      </w:r>
      <w:r w:rsidRPr="005F14F2">
        <w:rPr>
          <w:b/>
          <w:bCs/>
        </w:rPr>
        <w:t xml:space="preserve"> Core Architecture</w:t>
      </w:r>
    </w:p>
    <w:p w14:paraId="2264E545" w14:textId="77777777" w:rsidR="005F14F2" w:rsidRPr="005F14F2" w:rsidRDefault="005F14F2" w:rsidP="005F14F2">
      <w:pPr>
        <w:numPr>
          <w:ilvl w:val="0"/>
          <w:numId w:val="1"/>
        </w:numPr>
      </w:pPr>
      <w:r w:rsidRPr="005F14F2">
        <w:rPr>
          <w:b/>
          <w:bCs/>
        </w:rPr>
        <w:t>Python 3.10+</w:t>
      </w:r>
      <w:r w:rsidRPr="005F14F2">
        <w:t> – ubiquitous language, excellent library ecosystem, and ease of rapid prototyping.</w:t>
      </w:r>
    </w:p>
    <w:p w14:paraId="13BC59D1" w14:textId="77777777" w:rsidR="005F14F2" w:rsidRPr="005F14F2" w:rsidRDefault="005F14F2" w:rsidP="005F14F2">
      <w:pPr>
        <w:numPr>
          <w:ilvl w:val="0"/>
          <w:numId w:val="1"/>
        </w:numPr>
      </w:pPr>
      <w:proofErr w:type="spellStart"/>
      <w:r w:rsidRPr="005F14F2">
        <w:rPr>
          <w:b/>
          <w:bCs/>
        </w:rPr>
        <w:t>FastAPI</w:t>
      </w:r>
      <w:proofErr w:type="spellEnd"/>
      <w:r w:rsidRPr="005F14F2">
        <w:t xml:space="preserve"> – lightweight, async web framework with automatic </w:t>
      </w:r>
      <w:proofErr w:type="spellStart"/>
      <w:r w:rsidRPr="005F14F2">
        <w:t>OpenAPI</w:t>
      </w:r>
      <w:proofErr w:type="spellEnd"/>
      <w:r w:rsidRPr="005F14F2">
        <w:t xml:space="preserve"> docs; ideal for exposing the ingestion/extraction/chat endpoints.</w:t>
      </w:r>
    </w:p>
    <w:p w14:paraId="3BCE60EC" w14:textId="77777777" w:rsidR="005F14F2" w:rsidRPr="005F14F2" w:rsidRDefault="005F14F2" w:rsidP="005F14F2">
      <w:pPr>
        <w:numPr>
          <w:ilvl w:val="0"/>
          <w:numId w:val="1"/>
        </w:numPr>
      </w:pPr>
      <w:proofErr w:type="spellStart"/>
      <w:r w:rsidRPr="005F14F2">
        <w:rPr>
          <w:b/>
          <w:bCs/>
        </w:rPr>
        <w:t>Gradio</w:t>
      </w:r>
      <w:proofErr w:type="spellEnd"/>
      <w:r w:rsidRPr="005F14F2">
        <w:t> – provides an instant web UI (file upload, chat, buttons) with no front</w:t>
      </w:r>
      <w:r w:rsidRPr="005F14F2">
        <w:noBreakHyphen/>
        <w:t>end coding; dramatically reduces development time.</w:t>
      </w:r>
    </w:p>
    <w:p w14:paraId="776907D6" w14:textId="77777777" w:rsidR="005F14F2" w:rsidRPr="005F14F2" w:rsidRDefault="005F14F2" w:rsidP="005F14F2">
      <w:pPr>
        <w:rPr>
          <w:b/>
          <w:bCs/>
        </w:rPr>
      </w:pPr>
      <w:r w:rsidRPr="005F14F2">
        <w:rPr>
          <w:rFonts w:ascii="Segoe UI Emoji" w:hAnsi="Segoe UI Emoji" w:cs="Segoe UI Emoji"/>
          <w:b/>
          <w:bCs/>
        </w:rPr>
        <w:t>📚</w:t>
      </w:r>
      <w:r w:rsidRPr="005F14F2">
        <w:rPr>
          <w:b/>
          <w:bCs/>
        </w:rPr>
        <w:t xml:space="preserve"> Vector Storage &amp; Embeddings</w:t>
      </w:r>
    </w:p>
    <w:p w14:paraId="140DFF8C" w14:textId="77777777" w:rsidR="005F14F2" w:rsidRPr="005F14F2" w:rsidRDefault="005F14F2" w:rsidP="005F14F2">
      <w:pPr>
        <w:numPr>
          <w:ilvl w:val="0"/>
          <w:numId w:val="2"/>
        </w:numPr>
      </w:pPr>
      <w:r w:rsidRPr="005F14F2">
        <w:rPr>
          <w:b/>
          <w:bCs/>
        </w:rPr>
        <w:t>Simple JSON</w:t>
      </w:r>
      <w:r w:rsidRPr="005F14F2">
        <w:rPr>
          <w:b/>
          <w:bCs/>
        </w:rPr>
        <w:noBreakHyphen/>
        <w:t>backed store (formerly “Chroma directory”)</w:t>
      </w:r>
      <w:r w:rsidRPr="005F14F2">
        <w:t> – the original Chroma dependency caused random crashes on Windows; replaced by a tiny pure</w:t>
      </w:r>
      <w:r w:rsidRPr="005F14F2">
        <w:noBreakHyphen/>
        <w:t>Python store that:</w:t>
      </w:r>
    </w:p>
    <w:p w14:paraId="78116783" w14:textId="77777777" w:rsidR="005F14F2" w:rsidRPr="005F14F2" w:rsidRDefault="005F14F2" w:rsidP="005F14F2">
      <w:pPr>
        <w:numPr>
          <w:ilvl w:val="1"/>
          <w:numId w:val="2"/>
        </w:numPr>
      </w:pPr>
      <w:r w:rsidRPr="005F14F2">
        <w:t xml:space="preserve">Uses deterministic </w:t>
      </w:r>
      <w:proofErr w:type="gramStart"/>
      <w:r w:rsidRPr="005F14F2">
        <w:t>hash</w:t>
      </w:r>
      <w:proofErr w:type="gramEnd"/>
      <w:r w:rsidRPr="005F14F2">
        <w:t xml:space="preserve"> embeddings (no API calls, no downloads).</w:t>
      </w:r>
    </w:p>
    <w:p w14:paraId="4EBCFBA2" w14:textId="77777777" w:rsidR="005F14F2" w:rsidRPr="005F14F2" w:rsidRDefault="005F14F2" w:rsidP="005F14F2">
      <w:pPr>
        <w:numPr>
          <w:ilvl w:val="1"/>
          <w:numId w:val="2"/>
        </w:numPr>
      </w:pPr>
      <w:r w:rsidRPr="005F14F2">
        <w:t>Persists to </w:t>
      </w:r>
      <w:proofErr w:type="spellStart"/>
      <w:r w:rsidRPr="005F14F2">
        <w:fldChar w:fldCharType="begin"/>
      </w:r>
      <w:r w:rsidRPr="005F14F2">
        <w:instrText>HYPERLINK "vscode-file://vscode-app/c:/Users/moh75/AppData/Local/Programs/Microsoft%20VS%20Code/072586267e/resources/app/out/vs/code/electron-browser/workbench/workbench.html" \o ""</w:instrText>
      </w:r>
      <w:r w:rsidRPr="005F14F2">
        <w:fldChar w:fldCharType="separate"/>
      </w:r>
      <w:r w:rsidRPr="005F14F2">
        <w:rPr>
          <w:rStyle w:val="Hyperlink"/>
        </w:rPr>
        <w:t>store.json</w:t>
      </w:r>
      <w:proofErr w:type="spellEnd"/>
      <w:r w:rsidRPr="005F14F2">
        <w:fldChar w:fldCharType="end"/>
      </w:r>
      <w:r w:rsidRPr="005F14F2">
        <w:t> so data survives restarts.</w:t>
      </w:r>
    </w:p>
    <w:p w14:paraId="430E572F" w14:textId="77777777" w:rsidR="005F14F2" w:rsidRPr="005F14F2" w:rsidRDefault="005F14F2" w:rsidP="005F14F2">
      <w:pPr>
        <w:numPr>
          <w:ilvl w:val="1"/>
          <w:numId w:val="2"/>
        </w:numPr>
      </w:pPr>
      <w:r w:rsidRPr="005F14F2">
        <w:t xml:space="preserve">Eliminates native code, avoiding </w:t>
      </w:r>
      <w:proofErr w:type="gramStart"/>
      <w:r w:rsidRPr="005F14F2">
        <w:t>platform</w:t>
      </w:r>
      <w:r w:rsidRPr="005F14F2">
        <w:noBreakHyphen/>
      </w:r>
      <w:proofErr w:type="gramEnd"/>
      <w:r w:rsidRPr="005F14F2">
        <w:t>specific bugs.</w:t>
      </w:r>
    </w:p>
    <w:p w14:paraId="18337E0B" w14:textId="77777777" w:rsidR="005F14F2" w:rsidRPr="005F14F2" w:rsidRDefault="005F14F2" w:rsidP="005F14F2">
      <w:pPr>
        <w:numPr>
          <w:ilvl w:val="0"/>
          <w:numId w:val="2"/>
        </w:numPr>
      </w:pPr>
      <w:proofErr w:type="spellStart"/>
      <w:r w:rsidRPr="005F14F2">
        <w:rPr>
          <w:b/>
          <w:bCs/>
        </w:rPr>
        <w:t>LocalHashEmbeddings</w:t>
      </w:r>
      <w:proofErr w:type="spellEnd"/>
      <w:r w:rsidRPr="005F14F2">
        <w:t> – custom hash</w:t>
      </w:r>
      <w:r w:rsidRPr="005F14F2">
        <w:noBreakHyphen/>
        <w:t>vector generator ensures repeatable vectors and zero external requirements.</w:t>
      </w:r>
      <w:r w:rsidRPr="005F14F2">
        <w:br/>
      </w:r>
      <w:r w:rsidRPr="005F14F2">
        <w:rPr>
          <w:i/>
          <w:iCs/>
        </w:rPr>
        <w:t>(Originally, OpenAI embeddings → then Hugging Face inference API → now entirely offline.)</w:t>
      </w:r>
    </w:p>
    <w:p w14:paraId="0A7728EB" w14:textId="77777777" w:rsidR="005F14F2" w:rsidRPr="005F14F2" w:rsidRDefault="005F14F2" w:rsidP="005F14F2">
      <w:pPr>
        <w:rPr>
          <w:b/>
          <w:bCs/>
        </w:rPr>
      </w:pPr>
      <w:r w:rsidRPr="005F14F2">
        <w:rPr>
          <w:rFonts w:ascii="Segoe UI Emoji" w:hAnsi="Segoe UI Emoji" w:cs="Segoe UI Emoji"/>
          <w:b/>
          <w:bCs/>
        </w:rPr>
        <w:t>📤</w:t>
      </w:r>
      <w:r w:rsidRPr="005F14F2">
        <w:rPr>
          <w:b/>
          <w:bCs/>
        </w:rPr>
        <w:t xml:space="preserve"> Document Handling</w:t>
      </w:r>
    </w:p>
    <w:p w14:paraId="56BB8128" w14:textId="77777777" w:rsidR="005F14F2" w:rsidRPr="005F14F2" w:rsidRDefault="005F14F2" w:rsidP="005F14F2">
      <w:pPr>
        <w:numPr>
          <w:ilvl w:val="0"/>
          <w:numId w:val="3"/>
        </w:numPr>
      </w:pPr>
      <w:proofErr w:type="spellStart"/>
      <w:r w:rsidRPr="005F14F2">
        <w:rPr>
          <w:b/>
          <w:bCs/>
        </w:rPr>
        <w:t>PyMuPDF</w:t>
      </w:r>
      <w:proofErr w:type="spellEnd"/>
      <w:r w:rsidRPr="005F14F2">
        <w:rPr>
          <w:b/>
          <w:bCs/>
        </w:rPr>
        <w:t xml:space="preserve"> (</w:t>
      </w:r>
      <w:proofErr w:type="spellStart"/>
      <w:r w:rsidRPr="005F14F2">
        <w:rPr>
          <w:b/>
          <w:bCs/>
        </w:rPr>
        <w:t>fitz</w:t>
      </w:r>
      <w:proofErr w:type="spellEnd"/>
      <w:r w:rsidRPr="005F14F2">
        <w:rPr>
          <w:b/>
          <w:bCs/>
        </w:rPr>
        <w:t>)</w:t>
      </w:r>
      <w:r w:rsidRPr="005F14F2">
        <w:t> and </w:t>
      </w:r>
      <w:r w:rsidRPr="005F14F2">
        <w:rPr>
          <w:b/>
          <w:bCs/>
        </w:rPr>
        <w:t>python</w:t>
      </w:r>
      <w:r w:rsidRPr="005F14F2">
        <w:rPr>
          <w:b/>
          <w:bCs/>
        </w:rPr>
        <w:noBreakHyphen/>
        <w:t>docx</w:t>
      </w:r>
      <w:r w:rsidRPr="005F14F2">
        <w:t> – lightweight, widely used libraries for reading PDF and DOCX content.</w:t>
      </w:r>
    </w:p>
    <w:p w14:paraId="7256C960" w14:textId="77777777" w:rsidR="005F14F2" w:rsidRPr="005F14F2" w:rsidRDefault="005F14F2" w:rsidP="005F14F2">
      <w:pPr>
        <w:numPr>
          <w:ilvl w:val="0"/>
          <w:numId w:val="3"/>
        </w:numPr>
      </w:pPr>
      <w:proofErr w:type="spellStart"/>
      <w:r w:rsidRPr="005F14F2">
        <w:rPr>
          <w:b/>
          <w:bCs/>
        </w:rPr>
        <w:t>Langchain</w:t>
      </w:r>
      <w:proofErr w:type="spellEnd"/>
      <w:r w:rsidRPr="005F14F2">
        <w:rPr>
          <w:b/>
          <w:bCs/>
        </w:rPr>
        <w:t xml:space="preserve"> text splitting</w:t>
      </w:r>
      <w:r w:rsidRPr="005F14F2">
        <w:t> – the </w:t>
      </w:r>
      <w:proofErr w:type="spellStart"/>
      <w:r w:rsidRPr="005F14F2">
        <w:t>langchain</w:t>
      </w:r>
      <w:proofErr w:type="spellEnd"/>
      <w:r w:rsidRPr="005F14F2">
        <w:t>-text-splitters package is used to chunk documents into manageable pieces for indexing and retrieval.</w:t>
      </w:r>
    </w:p>
    <w:p w14:paraId="06784CA8" w14:textId="77777777" w:rsidR="005F14F2" w:rsidRPr="005F14F2" w:rsidRDefault="005F14F2" w:rsidP="005F14F2">
      <w:pPr>
        <w:rPr>
          <w:b/>
          <w:bCs/>
        </w:rPr>
      </w:pPr>
      <w:r w:rsidRPr="005F14F2">
        <w:rPr>
          <w:rFonts w:ascii="Segoe UI Emoji" w:hAnsi="Segoe UI Emoji" w:cs="Segoe UI Emoji"/>
          <w:b/>
          <w:bCs/>
        </w:rPr>
        <w:t>🤖</w:t>
      </w:r>
      <w:r w:rsidRPr="005F14F2">
        <w:rPr>
          <w:b/>
          <w:bCs/>
        </w:rPr>
        <w:t xml:space="preserve"> QA / LLM</w:t>
      </w:r>
    </w:p>
    <w:p w14:paraId="50218858" w14:textId="77777777" w:rsidR="005F14F2" w:rsidRPr="005F14F2" w:rsidRDefault="005F14F2" w:rsidP="005F14F2">
      <w:pPr>
        <w:numPr>
          <w:ilvl w:val="0"/>
          <w:numId w:val="4"/>
        </w:numPr>
      </w:pPr>
      <w:proofErr w:type="spellStart"/>
      <w:r w:rsidRPr="005F14F2">
        <w:rPr>
          <w:b/>
          <w:bCs/>
        </w:rPr>
        <w:lastRenderedPageBreak/>
        <w:t>LangServe</w:t>
      </w:r>
      <w:proofErr w:type="spellEnd"/>
      <w:r w:rsidRPr="005F14F2">
        <w:t> (via </w:t>
      </w:r>
      <w:proofErr w:type="spellStart"/>
      <w:r w:rsidRPr="005F14F2">
        <w:fldChar w:fldCharType="begin"/>
      </w:r>
      <w:r w:rsidRPr="005F14F2">
        <w:instrText>HYPERLINK "vscode-file://vscode-app/c:/Users/moh75/AppData/Local/Programs/Microsoft%20VS%20Code/072586267e/resources/app/out/vs/code/electron-browser/workbench/workbench.html" \o ""</w:instrText>
      </w:r>
      <w:r w:rsidRPr="005F14F2">
        <w:fldChar w:fldCharType="separate"/>
      </w:r>
      <w:r w:rsidRPr="005F14F2">
        <w:rPr>
          <w:rStyle w:val="Hyperlink"/>
        </w:rPr>
        <w:t>langchain_core.runnables</w:t>
      </w:r>
      <w:proofErr w:type="spellEnd"/>
      <w:r w:rsidRPr="005F14F2">
        <w:fldChar w:fldCharType="end"/>
      </w:r>
      <w:r w:rsidRPr="005F14F2">
        <w:t>) – wraps answer/extract functions as server</w:t>
      </w:r>
      <w:r w:rsidRPr="005F14F2">
        <w:noBreakHyphen/>
        <w:t xml:space="preserve">side </w:t>
      </w:r>
      <w:proofErr w:type="spellStart"/>
      <w:r w:rsidRPr="005F14F2">
        <w:t>runnables</w:t>
      </w:r>
      <w:proofErr w:type="spellEnd"/>
      <w:r w:rsidRPr="005F14F2">
        <w:t xml:space="preserve"> and provides playgrounds.</w:t>
      </w:r>
    </w:p>
    <w:p w14:paraId="31788477" w14:textId="77777777" w:rsidR="005F14F2" w:rsidRPr="005F14F2" w:rsidRDefault="005F14F2" w:rsidP="005F14F2">
      <w:pPr>
        <w:numPr>
          <w:ilvl w:val="0"/>
          <w:numId w:val="4"/>
        </w:numPr>
      </w:pPr>
      <w:r w:rsidRPr="005F14F2">
        <w:rPr>
          <w:b/>
          <w:bCs/>
        </w:rPr>
        <w:t>OpenAI Chat API (gpt-4o-mini)</w:t>
      </w:r>
      <w:r w:rsidRPr="005F14F2">
        <w:t> – chosen for ease of use and no local LLM install; optional since embeddings and vector store are local. Can be swapped out if an API key isn’t available.</w:t>
      </w:r>
    </w:p>
    <w:p w14:paraId="41877C34" w14:textId="77777777" w:rsidR="005F14F2" w:rsidRPr="005F14F2" w:rsidRDefault="005F14F2" w:rsidP="005F14F2">
      <w:pPr>
        <w:rPr>
          <w:b/>
          <w:bCs/>
        </w:rPr>
      </w:pPr>
      <w:r w:rsidRPr="005F14F2">
        <w:rPr>
          <w:rFonts w:ascii="Segoe UI Symbol" w:hAnsi="Segoe UI Symbol" w:cs="Segoe UI Symbol"/>
          <w:b/>
          <w:bCs/>
        </w:rPr>
        <w:t>🛠</w:t>
      </w:r>
      <w:r w:rsidRPr="005F14F2">
        <w:rPr>
          <w:b/>
          <w:bCs/>
        </w:rPr>
        <w:t xml:space="preserve"> Supporting Libraries</w:t>
      </w:r>
    </w:p>
    <w:p w14:paraId="05B4BFB8" w14:textId="77777777" w:rsidR="005F14F2" w:rsidRPr="005F14F2" w:rsidRDefault="005F14F2" w:rsidP="005F14F2">
      <w:pPr>
        <w:numPr>
          <w:ilvl w:val="0"/>
          <w:numId w:val="5"/>
        </w:numPr>
      </w:pPr>
      <w:r w:rsidRPr="005F14F2">
        <w:rPr>
          <w:b/>
          <w:bCs/>
        </w:rPr>
        <w:t>python-</w:t>
      </w:r>
      <w:proofErr w:type="spellStart"/>
      <w:r w:rsidRPr="005F14F2">
        <w:rPr>
          <w:b/>
          <w:bCs/>
        </w:rPr>
        <w:t>dotenv</w:t>
      </w:r>
      <w:proofErr w:type="spellEnd"/>
      <w:r w:rsidRPr="005F14F2">
        <w:t> – auto</w:t>
      </w:r>
      <w:r w:rsidRPr="005F14F2">
        <w:noBreakHyphen/>
      </w:r>
      <w:proofErr w:type="gramStart"/>
      <w:r w:rsidRPr="005F14F2">
        <w:t>loads .env</w:t>
      </w:r>
      <w:proofErr w:type="gramEnd"/>
      <w:r w:rsidRPr="005F14F2">
        <w:t> for convenient API key management during development.</w:t>
      </w:r>
    </w:p>
    <w:p w14:paraId="022BADBF" w14:textId="77777777" w:rsidR="005F14F2" w:rsidRPr="005F14F2" w:rsidRDefault="005F14F2" w:rsidP="005F14F2">
      <w:pPr>
        <w:numPr>
          <w:ilvl w:val="0"/>
          <w:numId w:val="5"/>
        </w:numPr>
      </w:pPr>
      <w:proofErr w:type="spellStart"/>
      <w:r w:rsidRPr="005F14F2">
        <w:rPr>
          <w:b/>
          <w:bCs/>
        </w:rPr>
        <w:t>langchain</w:t>
      </w:r>
      <w:proofErr w:type="spellEnd"/>
      <w:r w:rsidRPr="005F14F2">
        <w:rPr>
          <w:b/>
          <w:bCs/>
        </w:rPr>
        <w:t xml:space="preserve"> &amp; related packages</w:t>
      </w:r>
      <w:r w:rsidRPr="005F14F2">
        <w:t> – originally for chaining embeddings/LLMs but now mostly used for documents, splitting, and messaging abstractions.</w:t>
      </w:r>
    </w:p>
    <w:p w14:paraId="60B518D4" w14:textId="77777777" w:rsidR="005F14F2" w:rsidRPr="005F14F2" w:rsidRDefault="005F14F2" w:rsidP="005F14F2">
      <w:pPr>
        <w:numPr>
          <w:ilvl w:val="0"/>
          <w:numId w:val="5"/>
        </w:numPr>
      </w:pPr>
      <w:proofErr w:type="spellStart"/>
      <w:r w:rsidRPr="005F14F2">
        <w:rPr>
          <w:b/>
          <w:bCs/>
        </w:rPr>
        <w:t>uvicorn</w:t>
      </w:r>
      <w:proofErr w:type="spellEnd"/>
      <w:r w:rsidRPr="005F14F2">
        <w:t xml:space="preserve"> – ASGI server recommended for </w:t>
      </w:r>
      <w:proofErr w:type="spellStart"/>
      <w:r w:rsidRPr="005F14F2">
        <w:t>FastAPI</w:t>
      </w:r>
      <w:proofErr w:type="spellEnd"/>
      <w:r w:rsidRPr="005F14F2">
        <w:t>.</w:t>
      </w:r>
    </w:p>
    <w:p w14:paraId="1E866FCF" w14:textId="77777777" w:rsidR="005F14F2" w:rsidRPr="005F14F2" w:rsidRDefault="005F14F2" w:rsidP="005F14F2">
      <w:pPr>
        <w:numPr>
          <w:ilvl w:val="0"/>
          <w:numId w:val="5"/>
        </w:numPr>
      </w:pPr>
      <w:proofErr w:type="spellStart"/>
      <w:r w:rsidRPr="005F14F2">
        <w:rPr>
          <w:b/>
          <w:bCs/>
        </w:rPr>
        <w:t>sse-starlette</w:t>
      </w:r>
      <w:proofErr w:type="spellEnd"/>
      <w:r w:rsidRPr="005F14F2">
        <w:t xml:space="preserve"> – needed by </w:t>
      </w:r>
      <w:proofErr w:type="spellStart"/>
      <w:r w:rsidRPr="005F14F2">
        <w:t>Gradio</w:t>
      </w:r>
      <w:proofErr w:type="spellEnd"/>
      <w:r w:rsidRPr="005F14F2">
        <w:t xml:space="preserve"> for live updates.</w:t>
      </w:r>
    </w:p>
    <w:p w14:paraId="267C2D2B" w14:textId="77777777" w:rsidR="005F14F2" w:rsidRPr="005F14F2" w:rsidRDefault="005F14F2" w:rsidP="005F14F2">
      <w:pPr>
        <w:numPr>
          <w:ilvl w:val="0"/>
          <w:numId w:val="5"/>
        </w:numPr>
      </w:pPr>
      <w:proofErr w:type="spellStart"/>
      <w:r w:rsidRPr="005F14F2">
        <w:rPr>
          <w:b/>
          <w:bCs/>
        </w:rPr>
        <w:t>Gradio</w:t>
      </w:r>
      <w:proofErr w:type="spellEnd"/>
      <w:r w:rsidRPr="005F14F2">
        <w:rPr>
          <w:b/>
          <w:bCs/>
        </w:rPr>
        <w:t>/</w:t>
      </w:r>
      <w:proofErr w:type="spellStart"/>
      <w:r w:rsidRPr="005F14F2">
        <w:rPr>
          <w:b/>
          <w:bCs/>
        </w:rPr>
        <w:t>fastapi</w:t>
      </w:r>
      <w:proofErr w:type="spellEnd"/>
      <w:r w:rsidRPr="005F14F2">
        <w:rPr>
          <w:b/>
          <w:bCs/>
        </w:rPr>
        <w:t>/</w:t>
      </w:r>
      <w:proofErr w:type="spellStart"/>
      <w:r w:rsidRPr="005F14F2">
        <w:rPr>
          <w:b/>
          <w:bCs/>
        </w:rPr>
        <w:t>uvicorn</w:t>
      </w:r>
      <w:proofErr w:type="spellEnd"/>
      <w:r w:rsidRPr="005F14F2">
        <w:rPr>
          <w:b/>
          <w:bCs/>
        </w:rPr>
        <w:t xml:space="preserve"> combo</w:t>
      </w:r>
      <w:r w:rsidRPr="005F14F2">
        <w:t> – gives you both an API and a web UI with just a few lines.</w:t>
      </w:r>
    </w:p>
    <w:p w14:paraId="41F574BA" w14:textId="77777777" w:rsidR="005F14F2" w:rsidRPr="005F14F2" w:rsidRDefault="005F14F2" w:rsidP="005F14F2">
      <w:r w:rsidRPr="005F14F2">
        <w:pict w14:anchorId="3151C28A">
          <v:rect id="_x0000_i1031" style="width:0;height:1.5pt" o:hralign="center" o:hrstd="t" o:hr="t" fillcolor="#a0a0a0" stroked="f"/>
        </w:pict>
      </w:r>
    </w:p>
    <w:p w14:paraId="008BDAA4" w14:textId="77777777" w:rsidR="005F14F2" w:rsidRPr="005F14F2" w:rsidRDefault="005F14F2" w:rsidP="005F14F2">
      <w:pPr>
        <w:rPr>
          <w:b/>
          <w:bCs/>
        </w:rPr>
      </w:pPr>
      <w:r w:rsidRPr="005F14F2">
        <w:rPr>
          <w:rFonts w:ascii="Segoe UI Emoji" w:hAnsi="Segoe UI Emoji" w:cs="Segoe UI Emoji"/>
          <w:b/>
          <w:bCs/>
        </w:rPr>
        <w:t>🎯</w:t>
      </w:r>
      <w:r w:rsidRPr="005F14F2">
        <w:rPr>
          <w:b/>
          <w:bCs/>
        </w:rPr>
        <w:t xml:space="preserve"> Why this stack </w:t>
      </w:r>
      <w:proofErr w:type="gramStart"/>
      <w:r w:rsidRPr="005F14F2">
        <w:rPr>
          <w:b/>
          <w:bCs/>
        </w:rPr>
        <w:t>works</w:t>
      </w:r>
      <w:proofErr w:type="gramEnd"/>
    </w:p>
    <w:p w14:paraId="104F7B9B" w14:textId="77777777" w:rsidR="005F14F2" w:rsidRPr="005F14F2" w:rsidRDefault="005F14F2" w:rsidP="005F14F2">
      <w:pPr>
        <w:numPr>
          <w:ilvl w:val="0"/>
          <w:numId w:val="8"/>
        </w:numPr>
      </w:pPr>
      <w:r w:rsidRPr="005F14F2">
        <w:rPr>
          <w:rFonts w:ascii="Segoe UI Emoji" w:hAnsi="Segoe UI Emoji" w:cs="Segoe UI Emoji"/>
        </w:rPr>
        <w:t>✅</w:t>
      </w:r>
      <w:r w:rsidRPr="005F14F2">
        <w:t> </w:t>
      </w:r>
      <w:r w:rsidRPr="005F14F2">
        <w:rPr>
          <w:b/>
          <w:bCs/>
        </w:rPr>
        <w:t>No external dependencies for core flow</w:t>
      </w:r>
      <w:r w:rsidRPr="005F14F2">
        <w:t> – ingestion and indexing never call out to the network.</w:t>
      </w:r>
    </w:p>
    <w:p w14:paraId="54459B5C" w14:textId="77777777" w:rsidR="005F14F2" w:rsidRPr="005F14F2" w:rsidRDefault="005F14F2" w:rsidP="005F14F2">
      <w:pPr>
        <w:numPr>
          <w:ilvl w:val="0"/>
          <w:numId w:val="8"/>
        </w:numPr>
      </w:pPr>
      <w:r w:rsidRPr="005F14F2">
        <w:rPr>
          <w:rFonts w:ascii="Segoe UI Emoji" w:hAnsi="Segoe UI Emoji" w:cs="Segoe UI Emoji"/>
        </w:rPr>
        <w:t>✅</w:t>
      </w:r>
      <w:r w:rsidRPr="005F14F2">
        <w:t> </w:t>
      </w:r>
      <w:r w:rsidRPr="005F14F2">
        <w:rPr>
          <w:b/>
          <w:bCs/>
        </w:rPr>
        <w:t>Minimal installation hassle</w:t>
      </w:r>
      <w:r w:rsidRPr="005F14F2">
        <w:t> – one pip install -r requirements.txt and you’re ready.</w:t>
      </w:r>
    </w:p>
    <w:p w14:paraId="1859ED48" w14:textId="77777777" w:rsidR="005F14F2" w:rsidRDefault="005F14F2" w:rsidP="005F14F2">
      <w:pPr>
        <w:numPr>
          <w:ilvl w:val="0"/>
          <w:numId w:val="8"/>
        </w:numPr>
      </w:pPr>
      <w:r w:rsidRPr="005F14F2">
        <w:rPr>
          <w:rFonts w:ascii="Segoe UI Emoji" w:hAnsi="Segoe UI Emoji" w:cs="Segoe UI Emoji"/>
        </w:rPr>
        <w:t>✅</w:t>
      </w:r>
      <w:r w:rsidRPr="005F14F2">
        <w:t> </w:t>
      </w:r>
      <w:r w:rsidRPr="005F14F2">
        <w:rPr>
          <w:b/>
          <w:bCs/>
        </w:rPr>
        <w:t>Robust on Windows</w:t>
      </w:r>
      <w:r w:rsidRPr="005F14F2">
        <w:t> – replaced problematic native code with pure Python.</w:t>
      </w:r>
    </w:p>
    <w:p w14:paraId="6D7BAC61" w14:textId="77777777" w:rsidR="005F14F2" w:rsidRDefault="005F14F2" w:rsidP="005F14F2">
      <w:pPr>
        <w:numPr>
          <w:ilvl w:val="0"/>
          <w:numId w:val="8"/>
        </w:numPr>
      </w:pPr>
      <w:r w:rsidRPr="005F14F2">
        <w:rPr>
          <w:rFonts w:ascii="Segoe UI Emoji" w:hAnsi="Segoe UI Emoji" w:cs="Segoe UI Emoji"/>
        </w:rPr>
        <w:t>✅</w:t>
      </w:r>
      <w:r>
        <w:t xml:space="preserve"> Extensible – swapping the chat model, adding encryption, or upgrading the store is easy due to clean abstractions.</w:t>
      </w:r>
    </w:p>
    <w:p w14:paraId="02BBD353" w14:textId="588E7DC4" w:rsidR="0004320E" w:rsidRDefault="005F14F2" w:rsidP="005F14F2">
      <w:pPr>
        <w:numPr>
          <w:ilvl w:val="0"/>
          <w:numId w:val="8"/>
        </w:numPr>
      </w:pPr>
      <w:r w:rsidRPr="005F14F2">
        <w:rPr>
          <w:rFonts w:ascii="Segoe UI Emoji" w:hAnsi="Segoe UI Emoji" w:cs="Segoe UI Emoji"/>
        </w:rPr>
        <w:t>✅</w:t>
      </w:r>
      <w:r>
        <w:t xml:space="preserve"> Fast development &amp; demo-ready – </w:t>
      </w:r>
      <w:proofErr w:type="spellStart"/>
      <w:r>
        <w:t>Gradio</w:t>
      </w:r>
      <w:proofErr w:type="spellEnd"/>
      <w:r>
        <w:t xml:space="preserve"> UI lets non</w:t>
      </w:r>
      <w:r w:rsidRPr="005F14F2">
        <w:rPr>
          <w:rFonts w:ascii="Cambria Math" w:hAnsi="Cambria Math" w:cs="Cambria Math"/>
        </w:rPr>
        <w:t>‑</w:t>
      </w:r>
      <w:r>
        <w:t>technical users play immediately.</w:t>
      </w:r>
    </w:p>
    <w:sectPr w:rsidR="0004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B8C"/>
    <w:multiLevelType w:val="multilevel"/>
    <w:tmpl w:val="BBE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7C6F"/>
    <w:multiLevelType w:val="multilevel"/>
    <w:tmpl w:val="ECF4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A2778"/>
    <w:multiLevelType w:val="multilevel"/>
    <w:tmpl w:val="A988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E7990"/>
    <w:multiLevelType w:val="multilevel"/>
    <w:tmpl w:val="D5B0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6085D"/>
    <w:multiLevelType w:val="multilevel"/>
    <w:tmpl w:val="018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B31C5"/>
    <w:multiLevelType w:val="multilevel"/>
    <w:tmpl w:val="2226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E7D05"/>
    <w:multiLevelType w:val="multilevel"/>
    <w:tmpl w:val="E908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955C9"/>
    <w:multiLevelType w:val="multilevel"/>
    <w:tmpl w:val="7390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304428">
    <w:abstractNumId w:val="5"/>
  </w:num>
  <w:num w:numId="2" w16cid:durableId="326716406">
    <w:abstractNumId w:val="2"/>
  </w:num>
  <w:num w:numId="3" w16cid:durableId="1175920297">
    <w:abstractNumId w:val="0"/>
  </w:num>
  <w:num w:numId="4" w16cid:durableId="1098597469">
    <w:abstractNumId w:val="7"/>
  </w:num>
  <w:num w:numId="5" w16cid:durableId="888958325">
    <w:abstractNumId w:val="6"/>
  </w:num>
  <w:num w:numId="6" w16cid:durableId="1640845583">
    <w:abstractNumId w:val="1"/>
  </w:num>
  <w:num w:numId="7" w16cid:durableId="1464039022">
    <w:abstractNumId w:val="3"/>
  </w:num>
  <w:num w:numId="8" w16cid:durableId="578945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F2"/>
    <w:rsid w:val="0004320E"/>
    <w:rsid w:val="000913FE"/>
    <w:rsid w:val="005F14F2"/>
    <w:rsid w:val="00D47079"/>
    <w:rsid w:val="00F5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44F0"/>
  <w15:chartTrackingRefBased/>
  <w15:docId w15:val="{4E5728EA-F0E6-4BA8-9FA2-2D5F9AD8D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4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14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4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moh75salam11@gmail.com</dc:creator>
  <cp:keywords/>
  <dc:description/>
  <cp:lastModifiedBy>moh75salam11@gmail.com</cp:lastModifiedBy>
  <cp:revision>1</cp:revision>
  <dcterms:created xsi:type="dcterms:W3CDTF">2026-03-03T21:43:00Z</dcterms:created>
  <dcterms:modified xsi:type="dcterms:W3CDTF">2026-03-03T21:45:00Z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4ae99e3e-1220-4a2d-97d0-92819c9c60e5</vt:lpwstr>
  </property>
</Properties>
</file>