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4E89" w14:textId="77777777" w:rsidR="00A26F7B" w:rsidRDefault="00A26F7B" w:rsidP="00A26F7B">
      <w:r>
        <w:t>SAMPLE SERVICE AGREEMENT (TEST)</w:t>
      </w:r>
    </w:p>
    <w:p w14:paraId="634DD115" w14:textId="77777777" w:rsidR="00A26F7B" w:rsidRDefault="00A26F7B" w:rsidP="00A26F7B"/>
    <w:p w14:paraId="3B5B0173" w14:textId="77777777" w:rsidR="00A26F7B" w:rsidRDefault="00A26F7B" w:rsidP="00A26F7B">
      <w:r>
        <w:t>1. Scope of Work</w:t>
      </w:r>
    </w:p>
    <w:p w14:paraId="2D53650E" w14:textId="77777777" w:rsidR="00A26F7B" w:rsidRDefault="00A26F7B" w:rsidP="00A26F7B">
      <w:r>
        <w:t>The Provider shall deliver the services described in Appendix A.</w:t>
      </w:r>
    </w:p>
    <w:p w14:paraId="7358A07A" w14:textId="77777777" w:rsidR="00A26F7B" w:rsidRDefault="00A26F7B" w:rsidP="00A26F7B"/>
    <w:p w14:paraId="2A1152B8" w14:textId="77777777" w:rsidR="00A26F7B" w:rsidRDefault="00A26F7B" w:rsidP="00A26F7B">
      <w:r>
        <w:t>2. Payment</w:t>
      </w:r>
    </w:p>
    <w:p w14:paraId="759F33FB" w14:textId="77777777" w:rsidR="00A26F7B" w:rsidRDefault="00A26F7B" w:rsidP="00A26F7B">
      <w:r>
        <w:t>The Client must pay the Provider USD 2,000 within 15 days of receiving an invoice.</w:t>
      </w:r>
    </w:p>
    <w:p w14:paraId="779A2DE6" w14:textId="77777777" w:rsidR="00A26F7B" w:rsidRDefault="00A26F7B" w:rsidP="00A26F7B"/>
    <w:p w14:paraId="70DFCB5C" w14:textId="77777777" w:rsidR="00A26F7B" w:rsidRDefault="00A26F7B" w:rsidP="00A26F7B">
      <w:r>
        <w:t>3. Deadlines</w:t>
      </w:r>
    </w:p>
    <w:p w14:paraId="54897D89" w14:textId="77777777" w:rsidR="00A26F7B" w:rsidRDefault="00A26F7B" w:rsidP="00A26F7B">
      <w:r>
        <w:t>The Provider shall deliver the first draft no later than 10/04/2026.</w:t>
      </w:r>
    </w:p>
    <w:p w14:paraId="39A1C703" w14:textId="77777777" w:rsidR="00A26F7B" w:rsidRDefault="00A26F7B" w:rsidP="00A26F7B">
      <w:r>
        <w:t>Any delay beyond 5 business days requires written notice.</w:t>
      </w:r>
    </w:p>
    <w:p w14:paraId="0E5C9A8E" w14:textId="77777777" w:rsidR="00A26F7B" w:rsidRDefault="00A26F7B" w:rsidP="00A26F7B"/>
    <w:p w14:paraId="11A1F29C" w14:textId="77777777" w:rsidR="00A26F7B" w:rsidRDefault="00A26F7B" w:rsidP="00A26F7B">
      <w:r>
        <w:t>4. Confidentiality</w:t>
      </w:r>
    </w:p>
    <w:p w14:paraId="0CE506EB" w14:textId="77777777" w:rsidR="00A26F7B" w:rsidRDefault="00A26F7B" w:rsidP="00A26F7B">
      <w:r>
        <w:t>Both parties must keep all confidential information secret for 2 years.</w:t>
      </w:r>
    </w:p>
    <w:p w14:paraId="49471A58" w14:textId="77777777" w:rsidR="00A26F7B" w:rsidRDefault="00A26F7B" w:rsidP="00A26F7B"/>
    <w:p w14:paraId="47CA8BEB" w14:textId="77777777" w:rsidR="00A26F7B" w:rsidRDefault="00A26F7B" w:rsidP="00A26F7B">
      <w:r>
        <w:t>5. Penalties / Liability</w:t>
      </w:r>
    </w:p>
    <w:p w14:paraId="40668A11" w14:textId="77777777" w:rsidR="00A26F7B" w:rsidRDefault="00A26F7B" w:rsidP="00A26F7B">
      <w:r>
        <w:t>If the Client fails to pay within 15 days, a late fee of 2% per month will apply.</w:t>
      </w:r>
    </w:p>
    <w:p w14:paraId="38CB83E5" w14:textId="77777777" w:rsidR="00A26F7B" w:rsidRDefault="00A26F7B" w:rsidP="00A26F7B">
      <w:r>
        <w:t>The Provider is liable for direct damages only, up to USD 5,000.</w:t>
      </w:r>
    </w:p>
    <w:p w14:paraId="728FBA3C" w14:textId="77777777" w:rsidR="00A26F7B" w:rsidRDefault="00A26F7B" w:rsidP="00A26F7B">
      <w:r>
        <w:t>Each party agrees to indemnify the other for third-party claims caused by its negligence.</w:t>
      </w:r>
    </w:p>
    <w:p w14:paraId="0EE88C08" w14:textId="77777777" w:rsidR="00A26F7B" w:rsidRDefault="00A26F7B" w:rsidP="00A26F7B"/>
    <w:p w14:paraId="0A50C8AE" w14:textId="77777777" w:rsidR="00A26F7B" w:rsidRDefault="00A26F7B" w:rsidP="00A26F7B">
      <w:r>
        <w:t>6. Termination</w:t>
      </w:r>
    </w:p>
    <w:p w14:paraId="582F7069" w14:textId="77777777" w:rsidR="00A26F7B" w:rsidRDefault="00A26F7B" w:rsidP="00A26F7B">
      <w:r>
        <w:t>Either party may terminate this Agreement with 30 days written notice.</w:t>
      </w:r>
    </w:p>
    <w:p w14:paraId="2A863A45" w14:textId="2EF844A3" w:rsidR="0004320E" w:rsidRDefault="00A26F7B" w:rsidP="00A26F7B">
      <w:r>
        <w:t>If terminated, the Client must pay for all work completed up to the termination date.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7B"/>
    <w:rsid w:val="0004320E"/>
    <w:rsid w:val="00A26F7B"/>
    <w:rsid w:val="00CD39CF"/>
    <w:rsid w:val="00D47079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51A8"/>
  <w15:chartTrackingRefBased/>
  <w15:docId w15:val="{91801C23-65E3-45B1-960B-2FAAB6F7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1</cp:revision>
  <dcterms:created xsi:type="dcterms:W3CDTF">2026-03-03T19:25:00Z</dcterms:created>
  <dcterms:modified xsi:type="dcterms:W3CDTF">2026-03-03T19:25:00Z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bc5e8a28-d753-460c-9d15-961fbc64f91c</vt:lpwstr>
  </property>
</Properties>
</file>