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121A7" w14:textId="77777777" w:rsidR="00350219" w:rsidRDefault="00EE6C94">
      <w:pPr>
        <w:pBdr>
          <w:top w:val="nil"/>
          <w:left w:val="nil"/>
          <w:bottom w:val="nil"/>
          <w:right w:val="nil"/>
          <w:between w:val="nil"/>
        </w:pBdr>
        <w:ind w:left="7103"/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350219">
          <w:pgSz w:w="12240" w:h="15840"/>
          <w:pgMar w:top="380" w:right="280" w:bottom="280" w:left="13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98428F9" wp14:editId="5E24E03A">
            <wp:extent cx="2176930" cy="646080"/>
            <wp:effectExtent l="0" t="0" r="0" b="0"/>
            <wp:docPr id="2" name="image1.png" descr="Next Academy – ERP Career Develop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Next Academy – ERP Career Developmen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930" cy="646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B4B9D8" w14:textId="77777777" w:rsidR="00350219" w:rsidRDefault="003502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84A5376" w14:textId="77777777" w:rsidR="00350219" w:rsidRDefault="003502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6708DFC" w14:textId="77777777" w:rsidR="00350219" w:rsidRDefault="00EE6C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31"/>
        </w:tabs>
        <w:spacing w:before="193"/>
        <w:ind w:hanging="231"/>
        <w:rPr>
          <w:b/>
          <w:color w:val="000000"/>
        </w:rPr>
      </w:pPr>
      <w:r>
        <w:rPr>
          <w:b/>
          <w:color w:val="000000"/>
        </w:rPr>
        <w:t>Project Information</w:t>
      </w:r>
    </w:p>
    <w:p w14:paraId="5703FE9F" w14:textId="77777777" w:rsidR="00350219" w:rsidRDefault="00EE6C94">
      <w:pPr>
        <w:pStyle w:val="Title"/>
        <w:ind w:left="0"/>
        <w:sectPr w:rsidR="00350219">
          <w:type w:val="continuous"/>
          <w:pgSz w:w="12240" w:h="15840"/>
          <w:pgMar w:top="380" w:right="280" w:bottom="280" w:left="1340" w:header="720" w:footer="720" w:gutter="0"/>
          <w:cols w:num="2" w:space="720" w:equalWidth="0">
            <w:col w:w="5200" w:space="220"/>
            <w:col w:w="5200" w:space="0"/>
          </w:cols>
        </w:sectPr>
      </w:pPr>
      <w:r>
        <w:t>Graduation Project Proposal Form</w:t>
      </w:r>
    </w:p>
    <w:p w14:paraId="4F4C0030" w14:textId="77777777" w:rsidR="00350219" w:rsidRDefault="00EE6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35"/>
        <w:ind w:hanging="361"/>
      </w:pPr>
      <w:r>
        <w:rPr>
          <w:b/>
          <w:color w:val="000000"/>
        </w:rPr>
        <w:t xml:space="preserve">Project Title:    </w:t>
      </w:r>
      <w:r>
        <w:t xml:space="preserve">Banking ,Treasury and cash management in oracle </w:t>
      </w:r>
    </w:p>
    <w:p w14:paraId="31B016E4" w14:textId="77777777" w:rsidR="00350219" w:rsidRDefault="00EE6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33"/>
        <w:ind w:hanging="361"/>
      </w:pPr>
      <w:r>
        <w:rPr>
          <w:b/>
          <w:color w:val="000000"/>
        </w:rPr>
        <w:t xml:space="preserve">Course/Track:    </w:t>
      </w:r>
      <w:r>
        <w:rPr>
          <w:color w:val="000000"/>
        </w:rPr>
        <w:t>ERP – Oracle digital accounting specialist</w:t>
      </w:r>
    </w:p>
    <w:p w14:paraId="4B6B006B" w14:textId="77777777" w:rsidR="00350219" w:rsidRDefault="00EE6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35"/>
        <w:ind w:hanging="361"/>
        <w:rPr>
          <w:b/>
          <w:color w:val="000000"/>
        </w:rPr>
      </w:pPr>
      <w:r>
        <w:rPr>
          <w:b/>
          <w:color w:val="000000"/>
        </w:rPr>
        <w:t>Team Members:</w:t>
      </w:r>
    </w:p>
    <w:p w14:paraId="62FBEFAC" w14:textId="07296AAD" w:rsidR="00350219" w:rsidRDefault="006D1B7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35"/>
      </w:pPr>
      <w:r>
        <w:t xml:space="preserve">Salma Ahmed </w:t>
      </w:r>
      <w:proofErr w:type="spellStart"/>
      <w:r>
        <w:t>Abd</w:t>
      </w:r>
      <w:proofErr w:type="spellEnd"/>
      <w:r w:rsidR="00D84C31">
        <w:t xml:space="preserve"> El-</w:t>
      </w:r>
      <w:proofErr w:type="spellStart"/>
      <w:r w:rsidR="00D84C31">
        <w:t>latif</w:t>
      </w:r>
      <w:proofErr w:type="spellEnd"/>
      <w:r w:rsidR="00D84C31">
        <w:t xml:space="preserve"> </w:t>
      </w:r>
    </w:p>
    <w:p w14:paraId="76267B6A" w14:textId="77777777" w:rsidR="00350219" w:rsidRDefault="00EE6C9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35"/>
      </w:pPr>
      <w:proofErr w:type="spellStart"/>
      <w:r>
        <w:t>Manar</w:t>
      </w:r>
      <w:proofErr w:type="spellEnd"/>
      <w:r>
        <w:t xml:space="preserve"> Abdel </w:t>
      </w:r>
      <w:proofErr w:type="spellStart"/>
      <w:r>
        <w:t>Badea</w:t>
      </w:r>
      <w:proofErr w:type="spellEnd"/>
    </w:p>
    <w:p w14:paraId="3D597ADC" w14:textId="77777777" w:rsidR="00350219" w:rsidRDefault="00EE6C9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35"/>
      </w:pPr>
      <w:r>
        <w:t xml:space="preserve">Safwa </w:t>
      </w:r>
      <w:proofErr w:type="spellStart"/>
      <w:r>
        <w:t>Badr</w:t>
      </w:r>
      <w:proofErr w:type="spellEnd"/>
      <w:r>
        <w:t xml:space="preserve"> </w:t>
      </w:r>
      <w:proofErr w:type="spellStart"/>
      <w:r>
        <w:t>Eldeen</w:t>
      </w:r>
      <w:proofErr w:type="spellEnd"/>
    </w:p>
    <w:p w14:paraId="2CCB0C3C" w14:textId="77777777" w:rsidR="00350219" w:rsidRDefault="00EE6C9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35"/>
      </w:pPr>
      <w:proofErr w:type="spellStart"/>
      <w:r>
        <w:t>Weam</w:t>
      </w:r>
      <w:proofErr w:type="spellEnd"/>
      <w:r>
        <w:t xml:space="preserve"> Mohamed</w:t>
      </w:r>
    </w:p>
    <w:p w14:paraId="04A12A20" w14:textId="77777777" w:rsidR="00350219" w:rsidRDefault="00EE6C9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35"/>
      </w:pPr>
      <w:proofErr w:type="spellStart"/>
      <w:r>
        <w:t>Razan</w:t>
      </w:r>
      <w:proofErr w:type="spellEnd"/>
      <w:r>
        <w:t xml:space="preserve"> </w:t>
      </w:r>
      <w:proofErr w:type="spellStart"/>
      <w:r>
        <w:t>Hossam</w:t>
      </w:r>
      <w:proofErr w:type="spellEnd"/>
      <w:r>
        <w:t xml:space="preserve"> Hassan</w:t>
      </w:r>
    </w:p>
    <w:p w14:paraId="35D9B650" w14:textId="77777777" w:rsidR="00350219" w:rsidRDefault="00EE6C9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35"/>
      </w:pPr>
      <w:proofErr w:type="spellStart"/>
      <w:r>
        <w:t>Menna</w:t>
      </w:r>
      <w:proofErr w:type="spellEnd"/>
      <w:r>
        <w:t xml:space="preserve"> </w:t>
      </w:r>
      <w:proofErr w:type="spellStart"/>
      <w:r>
        <w:t>Tallah</w:t>
      </w:r>
      <w:proofErr w:type="spellEnd"/>
      <w:r>
        <w:t xml:space="preserve"> </w:t>
      </w:r>
      <w:proofErr w:type="spellStart"/>
      <w:r>
        <w:t>Anter</w:t>
      </w:r>
      <w:proofErr w:type="spellEnd"/>
      <w:r>
        <w:t xml:space="preserve"> </w:t>
      </w:r>
      <w:proofErr w:type="spellStart"/>
      <w:r>
        <w:t>Yossef</w:t>
      </w:r>
      <w:proofErr w:type="spellEnd"/>
    </w:p>
    <w:p w14:paraId="7C33E6BD" w14:textId="77777777" w:rsidR="00350219" w:rsidRDefault="00EE6C9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35"/>
      </w:pPr>
      <w:proofErr w:type="spellStart"/>
      <w:r>
        <w:t>Mennatullah</w:t>
      </w:r>
      <w:proofErr w:type="spellEnd"/>
      <w:r>
        <w:t xml:space="preserve"> Mohamed </w:t>
      </w:r>
      <w:proofErr w:type="spellStart"/>
      <w:r>
        <w:t>Abdelsalem</w:t>
      </w:r>
      <w:proofErr w:type="spellEnd"/>
    </w:p>
    <w:p w14:paraId="6E27CC08" w14:textId="77777777" w:rsidR="00350219" w:rsidRDefault="00EE6C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31"/>
        </w:tabs>
        <w:spacing w:before="194"/>
        <w:ind w:hanging="231"/>
        <w:rPr>
          <w:b/>
          <w:color w:val="000000"/>
        </w:rPr>
      </w:pPr>
      <w:r>
        <w:rPr>
          <w:b/>
          <w:color w:val="000000"/>
        </w:rPr>
        <w:t>Project Overview</w:t>
      </w:r>
    </w:p>
    <w:p w14:paraId="07CB33FD" w14:textId="77777777" w:rsidR="00350219" w:rsidRDefault="00EE6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35"/>
        <w:ind w:hanging="361"/>
        <w:rPr>
          <w:b/>
          <w:color w:val="000000"/>
        </w:rPr>
      </w:pPr>
      <w:r>
        <w:rPr>
          <w:b/>
          <w:color w:val="000000"/>
        </w:rPr>
        <w:t xml:space="preserve">Objective: </w:t>
      </w:r>
      <w:r>
        <w:rPr>
          <w:color w:val="000000"/>
        </w:rPr>
        <w:t xml:space="preserve">Create a presentation of </w:t>
      </w:r>
      <w:r>
        <w:t>Cash management ,treasury and banking in Oracle .</w:t>
      </w:r>
      <w:r>
        <w:rPr>
          <w:color w:val="000000"/>
        </w:rPr>
        <w:t>.</w:t>
      </w:r>
    </w:p>
    <w:p w14:paraId="199625BD" w14:textId="77777777" w:rsidR="00350219" w:rsidRDefault="00350219">
      <w:pPr>
        <w:spacing w:before="32"/>
        <w:ind w:left="820"/>
      </w:pPr>
    </w:p>
    <w:p w14:paraId="3032794F" w14:textId="77777777" w:rsidR="00350219" w:rsidRDefault="00EE6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35"/>
        <w:ind w:hanging="361"/>
        <w:rPr>
          <w:b/>
          <w:color w:val="000000"/>
        </w:rPr>
      </w:pPr>
      <w:r>
        <w:rPr>
          <w:b/>
          <w:color w:val="000000"/>
        </w:rPr>
        <w:t>Scope of Work:</w:t>
      </w:r>
      <w:r>
        <w:rPr>
          <w:color w:val="000000"/>
        </w:rPr>
        <w:t xml:space="preserve"> The project will provide an </w:t>
      </w:r>
      <w:r>
        <w:t>overview of challenges faces the companies to handle the cash and treasury and how Oracle contribute to solve these challenges.</w:t>
      </w:r>
    </w:p>
    <w:p w14:paraId="1B64A7A4" w14:textId="77777777" w:rsidR="00350219" w:rsidRDefault="00350219">
      <w:pPr>
        <w:spacing w:before="35"/>
        <w:ind w:left="820"/>
      </w:pPr>
    </w:p>
    <w:p w14:paraId="7F7FED2E" w14:textId="77777777" w:rsidR="00350219" w:rsidRDefault="00EE6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33"/>
        <w:ind w:hanging="361"/>
        <w:rPr>
          <w:b/>
          <w:color w:val="000000"/>
        </w:rPr>
      </w:pPr>
      <w:r>
        <w:rPr>
          <w:b/>
          <w:color w:val="000000"/>
        </w:rPr>
        <w:t xml:space="preserve">Expected Outcomes: </w:t>
      </w:r>
      <w:r>
        <w:rPr>
          <w:sz w:val="24"/>
          <w:szCs w:val="24"/>
        </w:rPr>
        <w:t>demonstrate how Oracle streamlines and enhances financial operations by centralizing cash management, optimizing liquidity, and automating bank reconciliation. Attendees will gain insights into Oracle's capabilities for real-time cash flow forecasting, efficient fund allocation, and risk management, ultimately showcasing Oracle as a comprehensive solution for managing treasury functions, improving financial visibility, and supporting strategic decision-making.</w:t>
      </w:r>
    </w:p>
    <w:p w14:paraId="69BAFD29" w14:textId="77777777" w:rsidR="00350219" w:rsidRDefault="003502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33"/>
        <w:rPr>
          <w:sz w:val="24"/>
          <w:szCs w:val="24"/>
        </w:rPr>
      </w:pPr>
    </w:p>
    <w:p w14:paraId="458F0D0C" w14:textId="77777777" w:rsidR="00350219" w:rsidRDefault="00EE6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33"/>
        <w:ind w:hanging="361"/>
        <w:rPr>
          <w:b/>
          <w:color w:val="000000"/>
        </w:rPr>
      </w:pPr>
      <w:r>
        <w:rPr>
          <w:b/>
          <w:color w:val="000000"/>
        </w:rPr>
        <w:t xml:space="preserve">Problem Statement: </w:t>
      </w:r>
      <w:r>
        <w:rPr>
          <w:sz w:val="24"/>
          <w:szCs w:val="24"/>
        </w:rPr>
        <w:t>Organizations struggle with fragmented financial processes, limited real-time cash visibility, and manual tasks in cash management, treasury, and banking. A unified system is needed to improve transparency, optimize cash flow, and enable accurate forecasting for better financial decision-making.</w:t>
      </w:r>
      <w:r>
        <w:rPr>
          <w:color w:val="000000"/>
        </w:rPr>
        <w:t>.</w:t>
      </w:r>
    </w:p>
    <w:p w14:paraId="1BF46891" w14:textId="77777777" w:rsidR="00350219" w:rsidRDefault="00350219">
      <w:pPr>
        <w:pBdr>
          <w:top w:val="nil"/>
          <w:left w:val="nil"/>
          <w:bottom w:val="nil"/>
          <w:right w:val="nil"/>
          <w:between w:val="nil"/>
        </w:pBdr>
        <w:tabs>
          <w:tab w:val="left" w:pos="331"/>
        </w:tabs>
        <w:spacing w:before="35"/>
        <w:ind w:left="330"/>
        <w:rPr>
          <w:b/>
          <w:color w:val="000000"/>
        </w:rPr>
      </w:pPr>
    </w:p>
    <w:p w14:paraId="0A5C4909" w14:textId="77777777" w:rsidR="00350219" w:rsidRDefault="00EE6C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31"/>
        </w:tabs>
        <w:spacing w:before="32"/>
        <w:ind w:hanging="231"/>
        <w:rPr>
          <w:b/>
          <w:color w:val="000000"/>
        </w:rPr>
      </w:pPr>
      <w:r>
        <w:rPr>
          <w:b/>
          <w:color w:val="000000"/>
        </w:rPr>
        <w:t>Resources Needed</w:t>
      </w:r>
    </w:p>
    <w:p w14:paraId="116AA741" w14:textId="77777777" w:rsidR="00350219" w:rsidRDefault="00EE6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35"/>
        <w:ind w:hanging="361"/>
        <w:rPr>
          <w:b/>
          <w:color w:val="000000"/>
        </w:rPr>
      </w:pPr>
      <w:r>
        <w:rPr>
          <w:b/>
          <w:color w:val="000000"/>
        </w:rPr>
        <w:t>Hardware/Software:</w:t>
      </w:r>
    </w:p>
    <w:p w14:paraId="439F18F1" w14:textId="77777777" w:rsidR="00350219" w:rsidRDefault="00EE6C94">
      <w:pPr>
        <w:pBdr>
          <w:top w:val="nil"/>
          <w:left w:val="nil"/>
          <w:bottom w:val="nil"/>
          <w:right w:val="nil"/>
          <w:between w:val="nil"/>
        </w:pBdr>
        <w:spacing w:before="36"/>
        <w:ind w:left="1540"/>
        <w:rPr>
          <w:color w:val="000000"/>
        </w:rPr>
      </w:pPr>
      <w:r>
        <w:rPr>
          <w:sz w:val="24"/>
          <w:szCs w:val="24"/>
        </w:rPr>
        <w:t xml:space="preserve">The presentation was referenced by </w:t>
      </w:r>
      <w:r>
        <w:rPr>
          <w:b/>
        </w:rPr>
        <w:t>Oracle reports</w:t>
      </w:r>
      <w:r>
        <w:rPr>
          <w:sz w:val="24"/>
          <w:szCs w:val="24"/>
        </w:rPr>
        <w:t xml:space="preserve"> and </w:t>
      </w:r>
      <w:r>
        <w:rPr>
          <w:b/>
        </w:rPr>
        <w:t>statistical data</w:t>
      </w:r>
      <w:r>
        <w:rPr>
          <w:sz w:val="24"/>
          <w:szCs w:val="24"/>
        </w:rPr>
        <w:t xml:space="preserve"> to showcase cash management, treasury, and banking functions. It highlighted key features and processes through </w:t>
      </w:r>
      <w:r>
        <w:rPr>
          <w:b/>
        </w:rPr>
        <w:t>screenshots</w:t>
      </w:r>
      <w:r>
        <w:rPr>
          <w:sz w:val="24"/>
          <w:szCs w:val="24"/>
        </w:rPr>
        <w:t xml:space="preserve"> from the Oracle system, with additional insights from </w:t>
      </w:r>
      <w:r>
        <w:rPr>
          <w:b/>
        </w:rPr>
        <w:t>AI contributions</w:t>
      </w:r>
      <w:r>
        <w:rPr>
          <w:sz w:val="24"/>
          <w:szCs w:val="24"/>
        </w:rPr>
        <w:t xml:space="preserve"> to support data analysis and enhance forecasting accuracy.</w:t>
      </w:r>
    </w:p>
    <w:p w14:paraId="498CB575" w14:textId="77777777" w:rsidR="00350219" w:rsidRDefault="00EE6C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31"/>
        </w:tabs>
        <w:spacing w:before="32"/>
        <w:ind w:hanging="231"/>
        <w:rPr>
          <w:b/>
          <w:color w:val="000000"/>
        </w:rPr>
      </w:pPr>
      <w:r>
        <w:rPr>
          <w:b/>
          <w:color w:val="000000"/>
        </w:rPr>
        <w:t>Approval</w:t>
      </w:r>
    </w:p>
    <w:p w14:paraId="361A3687" w14:textId="77777777" w:rsidR="00350219" w:rsidRDefault="00EE6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35"/>
        <w:ind w:hanging="361"/>
      </w:pPr>
      <w:r>
        <w:rPr>
          <w:b/>
          <w:color w:val="000000"/>
        </w:rPr>
        <w:t xml:space="preserve">Instructor/Advisor: </w:t>
      </w:r>
      <w:r>
        <w:rPr>
          <w:color w:val="000000"/>
        </w:rPr>
        <w:t>Ahmed Hosni</w:t>
      </w:r>
    </w:p>
    <w:p w14:paraId="26AA9789" w14:textId="77777777" w:rsidR="00350219" w:rsidRDefault="00EE6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35"/>
        <w:ind w:hanging="361"/>
      </w:pPr>
      <w:r>
        <w:rPr>
          <w:b/>
          <w:color w:val="000000"/>
        </w:rPr>
        <w:t xml:space="preserve">Signature:    </w:t>
      </w:r>
      <w:r>
        <w:rPr>
          <w:color w:val="000000"/>
        </w:rPr>
        <w:t>……………………………………………………………………………………………………………..</w:t>
      </w:r>
    </w:p>
    <w:sectPr w:rsidR="00350219">
      <w:type w:val="continuous"/>
      <w:pgSz w:w="12240" w:h="15840"/>
      <w:pgMar w:top="38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  <w:embedRegular r:id="rId1" w:fontKey="{00000000-0000-0000-0000-000000000000}"/>
    <w:embedBold r:id="rId2" w:fontKey="{00000000-0000-0000-0000-000000000000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92318E"/>
    <w:multiLevelType w:val="multilevel"/>
    <w:tmpl w:val="FFFFFFFF"/>
    <w:lvl w:ilvl="0">
      <w:start w:val="1"/>
      <w:numFmt w:val="decimal"/>
      <w:lvlText w:val="%1."/>
      <w:lvlJc w:val="left"/>
      <w:pPr>
        <w:ind w:left="330" w:hanging="230"/>
      </w:pPr>
      <w:rPr>
        <w:rFonts w:ascii="Trebuchet MS" w:eastAsia="Trebuchet MS" w:hAnsi="Trebuchet MS" w:cs="Trebuchet MS"/>
        <w:b/>
        <w:i w:val="0"/>
        <w:sz w:val="22"/>
        <w:szCs w:val="22"/>
      </w:rPr>
    </w:lvl>
    <w:lvl w:ilvl="1"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2">
      <w:start w:val="1"/>
      <w:numFmt w:val="decimal"/>
      <w:lvlText w:val="%3."/>
      <w:lvlJc w:val="left"/>
      <w:pPr>
        <w:ind w:left="1540" w:hanging="360"/>
      </w:pPr>
      <w:rPr>
        <w:rFonts w:ascii="Trebuchet MS" w:eastAsia="Trebuchet MS" w:hAnsi="Trebuchet MS" w:cs="Trebuchet MS"/>
        <w:b w:val="0"/>
        <w:i w:val="0"/>
        <w:sz w:val="22"/>
        <w:szCs w:val="22"/>
      </w:rPr>
    </w:lvl>
    <w:lvl w:ilvl="3">
      <w:numFmt w:val="bullet"/>
      <w:lvlText w:val="•"/>
      <w:lvlJc w:val="left"/>
      <w:pPr>
        <w:ind w:left="1636" w:hanging="360"/>
      </w:pPr>
    </w:lvl>
    <w:lvl w:ilvl="4">
      <w:numFmt w:val="bullet"/>
      <w:lvlText w:val="•"/>
      <w:lvlJc w:val="left"/>
      <w:pPr>
        <w:ind w:left="1732" w:hanging="360"/>
      </w:pPr>
    </w:lvl>
    <w:lvl w:ilvl="5">
      <w:numFmt w:val="bullet"/>
      <w:lvlText w:val="•"/>
      <w:lvlJc w:val="left"/>
      <w:pPr>
        <w:ind w:left="1828" w:hanging="360"/>
      </w:pPr>
    </w:lvl>
    <w:lvl w:ilvl="6">
      <w:numFmt w:val="bullet"/>
      <w:lvlText w:val="•"/>
      <w:lvlJc w:val="left"/>
      <w:pPr>
        <w:ind w:left="1924" w:hanging="360"/>
      </w:pPr>
    </w:lvl>
    <w:lvl w:ilvl="7">
      <w:numFmt w:val="bullet"/>
      <w:lvlText w:val="•"/>
      <w:lvlJc w:val="left"/>
      <w:pPr>
        <w:ind w:left="2020" w:hanging="360"/>
      </w:pPr>
    </w:lvl>
    <w:lvl w:ilvl="8">
      <w:numFmt w:val="bullet"/>
      <w:lvlText w:val="•"/>
      <w:lvlJc w:val="left"/>
      <w:pPr>
        <w:ind w:left="2117" w:hanging="360"/>
      </w:pPr>
    </w:lvl>
  </w:abstractNum>
  <w:num w:numId="1" w16cid:durableId="1515028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embedTrueTypeFonts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219"/>
    <w:rsid w:val="000810C0"/>
    <w:rsid w:val="00350219"/>
    <w:rsid w:val="00487250"/>
    <w:rsid w:val="004B5ADF"/>
    <w:rsid w:val="006D1B7A"/>
    <w:rsid w:val="008F1279"/>
    <w:rsid w:val="00C26615"/>
    <w:rsid w:val="00D84C31"/>
    <w:rsid w:val="00EE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02361"/>
  <w15:docId w15:val="{AAC59DC8-90B7-1946-B791-654DC0E6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rebuchet MS" w:eastAsia="Trebuchet MS" w:hAnsi="Trebuchet MS" w:cs="Trebuchet MS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62"/>
      <w:ind w:left="100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35"/>
      <w:ind w:left="820" w:hanging="361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35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NotoSansSymbols-bold.ttf" /><Relationship Id="rId1" Type="http://schemas.openxmlformats.org/officeDocument/2006/relationships/font" Target="fonts/NotoSansSymbols-regular.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JpPvoak2vVtW6jkmbjSN1JLUjg==">CgMxLjA4AHIhMVJtUTlVa29jVnZMY0xTYjItYzBJbHBZYzMxdFMzeEh0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Youssef Senousy</dc:creator>
  <cp:lastModifiedBy>Salma Ahmed</cp:lastModifiedBy>
  <cp:revision>2</cp:revision>
  <dcterms:created xsi:type="dcterms:W3CDTF">2024-11-07T12:55:00Z</dcterms:created>
  <dcterms:modified xsi:type="dcterms:W3CDTF">2024-11-07T12:55:00Z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2024-10-18T00:00:00Z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73261f6fd8ea5593a8a3a54cfc80214875a3e2848af226398d9d0b36d43caaae</vt:lpwstr>
  </property>
</Properties>
</file>