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95A0A" w14:textId="77777777" w:rsidR="00343815" w:rsidRPr="00343815" w:rsidRDefault="00343815" w:rsidP="00343815">
      <w:pPr>
        <w:rPr>
          <w:b/>
          <w:bCs/>
          <w:color w:val="EE0000"/>
          <w:sz w:val="32"/>
          <w:szCs w:val="32"/>
          <w:u w:val="single"/>
        </w:rPr>
      </w:pPr>
      <w:r w:rsidRPr="00343815">
        <w:rPr>
          <w:b/>
          <w:bCs/>
          <w:color w:val="EE0000"/>
          <w:sz w:val="32"/>
          <w:szCs w:val="32"/>
          <w:u w:val="single"/>
        </w:rPr>
        <w:t xml:space="preserve">Why </w:t>
      </w:r>
      <w:proofErr w:type="gramStart"/>
      <w:r w:rsidRPr="00343815">
        <w:rPr>
          <w:b/>
          <w:bCs/>
          <w:color w:val="EE0000"/>
          <w:sz w:val="32"/>
          <w:szCs w:val="32"/>
          <w:u w:val="single"/>
        </w:rPr>
        <w:t>we</w:t>
      </w:r>
      <w:proofErr w:type="gramEnd"/>
      <w:r w:rsidRPr="00343815">
        <w:rPr>
          <w:b/>
          <w:bCs/>
          <w:color w:val="EE0000"/>
          <w:sz w:val="32"/>
          <w:szCs w:val="32"/>
          <w:u w:val="single"/>
        </w:rPr>
        <w:t xml:space="preserve"> use Code First rather than DB First?</w:t>
      </w:r>
    </w:p>
    <w:p w14:paraId="65802937" w14:textId="77777777" w:rsidR="00343815" w:rsidRPr="00343815" w:rsidRDefault="00343815" w:rsidP="00343815">
      <w:pPr>
        <w:rPr>
          <w:sz w:val="28"/>
          <w:szCs w:val="28"/>
        </w:rPr>
      </w:pPr>
      <w:r w:rsidRPr="00343815">
        <w:rPr>
          <w:sz w:val="28"/>
          <w:szCs w:val="28"/>
        </w:rPr>
        <w:t>Code First allows developers to create the database directly from C# classes.</w:t>
      </w:r>
      <w:r w:rsidRPr="00343815">
        <w:rPr>
          <w:sz w:val="28"/>
          <w:szCs w:val="28"/>
        </w:rPr>
        <w:br/>
        <w:t>The classes represent the structure of the database tables, and Entity Framework automatically generates the database schema from the code.</w:t>
      </w:r>
    </w:p>
    <w:p w14:paraId="00BA1F4A" w14:textId="77777777" w:rsidR="00343815" w:rsidRPr="00343815" w:rsidRDefault="00343815" w:rsidP="00343815">
      <w:pPr>
        <w:rPr>
          <w:sz w:val="28"/>
          <w:szCs w:val="28"/>
        </w:rPr>
      </w:pPr>
      <w:r w:rsidRPr="00343815">
        <w:rPr>
          <w:sz w:val="28"/>
          <w:szCs w:val="28"/>
        </w:rPr>
        <w:t>This approach makes development easier because developers focus on writing application code instead of manually designing the database. It also works well with migrations, allowing database changes to be tracked and applied safely.</w:t>
      </w:r>
    </w:p>
    <w:p w14:paraId="7F4F1A78" w14:textId="3099CEE4" w:rsidR="00343815" w:rsidRPr="00343815" w:rsidRDefault="00343815" w:rsidP="00343815">
      <w:pPr>
        <w:rPr>
          <w:sz w:val="28"/>
          <w:szCs w:val="28"/>
        </w:rPr>
      </w:pPr>
    </w:p>
    <w:p w14:paraId="18B75D77" w14:textId="77777777" w:rsidR="00343815" w:rsidRPr="00343815" w:rsidRDefault="00343815" w:rsidP="00343815">
      <w:pPr>
        <w:rPr>
          <w:b/>
          <w:bCs/>
          <w:color w:val="EE0000"/>
          <w:sz w:val="32"/>
          <w:szCs w:val="32"/>
          <w:u w:val="single"/>
        </w:rPr>
      </w:pPr>
      <w:r w:rsidRPr="00343815">
        <w:rPr>
          <w:b/>
          <w:bCs/>
          <w:color w:val="EE0000"/>
          <w:sz w:val="32"/>
          <w:szCs w:val="32"/>
          <w:u w:val="single"/>
        </w:rPr>
        <w:t xml:space="preserve">Why </w:t>
      </w:r>
      <w:proofErr w:type="gramStart"/>
      <w:r w:rsidRPr="00343815">
        <w:rPr>
          <w:b/>
          <w:bCs/>
          <w:color w:val="EE0000"/>
          <w:sz w:val="32"/>
          <w:szCs w:val="32"/>
          <w:u w:val="single"/>
        </w:rPr>
        <w:t>we</w:t>
      </w:r>
      <w:proofErr w:type="gramEnd"/>
      <w:r w:rsidRPr="00343815">
        <w:rPr>
          <w:b/>
          <w:bCs/>
          <w:color w:val="EE0000"/>
          <w:sz w:val="32"/>
          <w:szCs w:val="32"/>
          <w:u w:val="single"/>
        </w:rPr>
        <w:t xml:space="preserve"> use Fluent API over Data Annotations?</w:t>
      </w:r>
    </w:p>
    <w:p w14:paraId="4D896496" w14:textId="77777777" w:rsidR="00343815" w:rsidRPr="00343815" w:rsidRDefault="00343815" w:rsidP="00343815">
      <w:pPr>
        <w:rPr>
          <w:sz w:val="28"/>
          <w:szCs w:val="28"/>
        </w:rPr>
      </w:pPr>
      <w:r w:rsidRPr="00343815">
        <w:rPr>
          <w:sz w:val="28"/>
          <w:szCs w:val="28"/>
        </w:rPr>
        <w:t xml:space="preserve">Fluent API provides more advanced and flexible </w:t>
      </w:r>
      <w:proofErr w:type="gramStart"/>
      <w:r w:rsidRPr="00343815">
        <w:rPr>
          <w:sz w:val="28"/>
          <w:szCs w:val="28"/>
        </w:rPr>
        <w:t>configuration</w:t>
      </w:r>
      <w:proofErr w:type="gramEnd"/>
      <w:r w:rsidRPr="00343815">
        <w:rPr>
          <w:sz w:val="28"/>
          <w:szCs w:val="28"/>
        </w:rPr>
        <w:t xml:space="preserve"> compared to Data Annotations.</w:t>
      </w:r>
    </w:p>
    <w:p w14:paraId="2AE4BDD6" w14:textId="77777777" w:rsidR="00343815" w:rsidRPr="00343815" w:rsidRDefault="00343815" w:rsidP="00343815">
      <w:pPr>
        <w:rPr>
          <w:sz w:val="28"/>
          <w:szCs w:val="28"/>
        </w:rPr>
      </w:pPr>
      <w:r w:rsidRPr="00343815">
        <w:rPr>
          <w:sz w:val="28"/>
          <w:szCs w:val="28"/>
        </w:rPr>
        <w:t>Data Annotations are simple attributes placed directly in the model classes, but they support only basic configuration.</w:t>
      </w:r>
    </w:p>
    <w:p w14:paraId="24539170" w14:textId="77777777" w:rsidR="00343815" w:rsidRPr="00343815" w:rsidRDefault="00343815" w:rsidP="00343815">
      <w:pPr>
        <w:rPr>
          <w:sz w:val="28"/>
          <w:szCs w:val="28"/>
        </w:rPr>
      </w:pPr>
      <w:r w:rsidRPr="00343815">
        <w:rPr>
          <w:sz w:val="28"/>
          <w:szCs w:val="28"/>
        </w:rPr>
        <w:t xml:space="preserve">Fluent API is written in the </w:t>
      </w:r>
      <w:proofErr w:type="spellStart"/>
      <w:r w:rsidRPr="00343815">
        <w:rPr>
          <w:sz w:val="28"/>
          <w:szCs w:val="28"/>
        </w:rPr>
        <w:t>OnModelCreating</w:t>
      </w:r>
      <w:proofErr w:type="spellEnd"/>
      <w:r w:rsidRPr="00343815">
        <w:rPr>
          <w:sz w:val="28"/>
          <w:szCs w:val="28"/>
        </w:rPr>
        <w:t xml:space="preserve"> method inside </w:t>
      </w:r>
      <w:proofErr w:type="gramStart"/>
      <w:r w:rsidRPr="00343815">
        <w:rPr>
          <w:sz w:val="28"/>
          <w:szCs w:val="28"/>
        </w:rPr>
        <w:t xml:space="preserve">the </w:t>
      </w:r>
      <w:proofErr w:type="spellStart"/>
      <w:r w:rsidRPr="00343815">
        <w:rPr>
          <w:sz w:val="28"/>
          <w:szCs w:val="28"/>
        </w:rPr>
        <w:t>DbContext</w:t>
      </w:r>
      <w:proofErr w:type="spellEnd"/>
      <w:proofErr w:type="gramEnd"/>
      <w:r w:rsidRPr="00343815">
        <w:rPr>
          <w:sz w:val="28"/>
          <w:szCs w:val="28"/>
        </w:rPr>
        <w:t>. It allows developers to configure complex mappings, relationships, column types, and constraints. It also keeps configuration separate from the entity classes, making the code cleaner and easier to maintain.</w:t>
      </w:r>
    </w:p>
    <w:p w14:paraId="2233542D" w14:textId="77777777" w:rsidR="00C80D24" w:rsidRDefault="00C80D24"/>
    <w:sectPr w:rsidR="00C80D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815"/>
    <w:rsid w:val="00343815"/>
    <w:rsid w:val="00726D8A"/>
    <w:rsid w:val="00905316"/>
    <w:rsid w:val="00A273A4"/>
    <w:rsid w:val="00C80D2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6B28B"/>
  <w15:chartTrackingRefBased/>
  <w15:docId w15:val="{C0997D9F-A6E5-49DA-B82C-1333DC013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38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38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38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38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38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38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38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38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38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38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38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38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38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38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38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38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38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3815"/>
    <w:rPr>
      <w:rFonts w:eastAsiaTheme="majorEastAsia" w:cstheme="majorBidi"/>
      <w:color w:val="272727" w:themeColor="text1" w:themeTint="D8"/>
    </w:rPr>
  </w:style>
  <w:style w:type="paragraph" w:styleId="Title">
    <w:name w:val="Title"/>
    <w:basedOn w:val="Normal"/>
    <w:next w:val="Normal"/>
    <w:link w:val="TitleChar"/>
    <w:uiPriority w:val="10"/>
    <w:qFormat/>
    <w:rsid w:val="003438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38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38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38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3815"/>
    <w:pPr>
      <w:spacing w:before="160"/>
      <w:jc w:val="center"/>
    </w:pPr>
    <w:rPr>
      <w:i/>
      <w:iCs/>
      <w:color w:val="404040" w:themeColor="text1" w:themeTint="BF"/>
    </w:rPr>
  </w:style>
  <w:style w:type="character" w:customStyle="1" w:styleId="QuoteChar">
    <w:name w:val="Quote Char"/>
    <w:basedOn w:val="DefaultParagraphFont"/>
    <w:link w:val="Quote"/>
    <w:uiPriority w:val="29"/>
    <w:rsid w:val="00343815"/>
    <w:rPr>
      <w:i/>
      <w:iCs/>
      <w:color w:val="404040" w:themeColor="text1" w:themeTint="BF"/>
    </w:rPr>
  </w:style>
  <w:style w:type="paragraph" w:styleId="ListParagraph">
    <w:name w:val="List Paragraph"/>
    <w:basedOn w:val="Normal"/>
    <w:uiPriority w:val="34"/>
    <w:qFormat/>
    <w:rsid w:val="00343815"/>
    <w:pPr>
      <w:ind w:left="720"/>
      <w:contextualSpacing/>
    </w:pPr>
  </w:style>
  <w:style w:type="character" w:styleId="IntenseEmphasis">
    <w:name w:val="Intense Emphasis"/>
    <w:basedOn w:val="DefaultParagraphFont"/>
    <w:uiPriority w:val="21"/>
    <w:qFormat/>
    <w:rsid w:val="00343815"/>
    <w:rPr>
      <w:i/>
      <w:iCs/>
      <w:color w:val="0F4761" w:themeColor="accent1" w:themeShade="BF"/>
    </w:rPr>
  </w:style>
  <w:style w:type="paragraph" w:styleId="IntenseQuote">
    <w:name w:val="Intense Quote"/>
    <w:basedOn w:val="Normal"/>
    <w:next w:val="Normal"/>
    <w:link w:val="IntenseQuoteChar"/>
    <w:uiPriority w:val="30"/>
    <w:qFormat/>
    <w:rsid w:val="003438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3815"/>
    <w:rPr>
      <w:i/>
      <w:iCs/>
      <w:color w:val="0F4761" w:themeColor="accent1" w:themeShade="BF"/>
    </w:rPr>
  </w:style>
  <w:style w:type="character" w:styleId="IntenseReference">
    <w:name w:val="Intense Reference"/>
    <w:basedOn w:val="DefaultParagraphFont"/>
    <w:uiPriority w:val="32"/>
    <w:qFormat/>
    <w:rsid w:val="003438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154</Words>
  <Characters>880</Characters>
  <Application>Microsoft Office Word</Application>
  <DocSecurity>0</DocSecurity>
  <Lines>7</Lines>
  <Paragraphs>2</Paragraphs>
  <ScaleCrop>false</ScaleCrop>
  <Company/>
  <LinksUpToDate>false</LinksUpToDate>
  <CharactersWithSpaces>1032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Salma Ahmed Atia Asaker</dc:creator>
  <cp:keywords/>
  <dc:description/>
  <cp:lastModifiedBy>Salma Ahmed Atia Asaker</cp:lastModifiedBy>
  <cp:revision>1</cp:revision>
  <dcterms:created xsi:type="dcterms:W3CDTF">2026-03-06T18:27:00Z</dcterms:created>
  <dcterms:modified xsi:type="dcterms:W3CDTF">2026-03-06T18:30:00Z</dcterms:modified>
</cp:coreProperties>
</file>