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0EF39" w14:textId="77777777" w:rsidR="0000211C" w:rsidRDefault="00000000" w:rsidP="00043599">
      <w:pPr>
        <w:spacing w:after="60"/>
        <w:jc w:val="both"/>
      </w:pPr>
      <w:r>
        <w:rPr>
          <w:b/>
          <w:bCs/>
          <w:sz w:val="32"/>
          <w:szCs w:val="32"/>
        </w:rPr>
        <w:t>Project 3: Fabric/Textile Defect Inspection System</w:t>
      </w:r>
    </w:p>
    <w:p w14:paraId="03A61562" w14:textId="16E3E3CD" w:rsidR="0000211C" w:rsidRDefault="00000000" w:rsidP="00043599">
      <w:pPr>
        <w:spacing w:after="300"/>
        <w:jc w:val="both"/>
      </w:pPr>
      <w:r>
        <w:rPr>
          <w:color w:val="444444"/>
          <w:sz w:val="24"/>
          <w:szCs w:val="24"/>
        </w:rPr>
        <w:t>Task 2</w:t>
      </w:r>
      <w:r w:rsidR="00043599">
        <w:rPr>
          <w:color w:val="444444"/>
          <w:sz w:val="24"/>
          <w:szCs w:val="24"/>
        </w:rPr>
        <w:t>:</w:t>
      </w:r>
      <w:r>
        <w:rPr>
          <w:color w:val="444444"/>
          <w:sz w:val="24"/>
          <w:szCs w:val="24"/>
        </w:rPr>
        <w:t xml:space="preserve"> Baseline Trained Model, Training Logs &amp; Evaluation Results</w:t>
      </w:r>
    </w:p>
    <w:p w14:paraId="158F0282" w14:textId="77777777" w:rsidR="0000211C" w:rsidRDefault="00000000" w:rsidP="00043599">
      <w:pPr>
        <w:spacing w:after="40"/>
        <w:jc w:val="both"/>
      </w:pPr>
      <w:r>
        <w:t xml:space="preserve">Group members: Hussain S., Fataki I., </w:t>
      </w:r>
      <w:proofErr w:type="spellStart"/>
      <w:r>
        <w:t>Hlangu</w:t>
      </w:r>
      <w:proofErr w:type="spellEnd"/>
      <w:r>
        <w:t xml:space="preserve"> L., Dube N.K.</w:t>
      </w:r>
    </w:p>
    <w:p w14:paraId="3C46D4E0" w14:textId="77777777" w:rsidR="0000211C" w:rsidRDefault="00000000">
      <w:pPr>
        <w:pStyle w:val="Heading1"/>
        <w:spacing w:before="300" w:after="150"/>
      </w:pPr>
      <w:r>
        <w:t>1. Dataset and Preprocessing Summary</w:t>
      </w:r>
    </w:p>
    <w:p w14:paraId="04615BBD" w14:textId="5039CADB" w:rsidR="0000211C" w:rsidRDefault="00000000">
      <w:pPr>
        <w:spacing w:after="120"/>
      </w:pPr>
      <w:r>
        <w:t xml:space="preserve">The Week 1 work-plan committed to the AITEX dataset. During Week 2, the team switched to the TILDA fabric-defect dataset (64×64 patches, 5 classes: good, hole, objects, oil spot, thread error) after determining that </w:t>
      </w:r>
      <w:r w:rsidR="00043599">
        <w:t xml:space="preserve">our chosen hardware </w:t>
      </w:r>
      <w:r>
        <w:t>could not handle AITEX's larger 4096×256 strip images. This substitution is within the project brief's stated allowance for substituting datasets provided the core learning objectives</w:t>
      </w:r>
      <w:r w:rsidR="00043599">
        <w:t xml:space="preserve"> which is the </w:t>
      </w:r>
      <w:r>
        <w:t>data preparation, model training/evaluation, and a working demo are preserved.</w:t>
      </w:r>
    </w:p>
    <w:p w14:paraId="20EFC436" w14:textId="28D0E6AB" w:rsidR="00043599" w:rsidRDefault="00000000">
      <w:pPr>
        <w:spacing w:after="120"/>
      </w:pPr>
      <w:r>
        <w:t xml:space="preserve">The dataset is heavily imbalanced at the raw level (23,170 “good” images vs. as few as 337 “hole” images, a ~69:1 ratio). To address this, the “good” class was capped at 3,000 images during the training-set rebuild, while all available images for the four rare classes were retained. This reduced the imbalance to ~10.5:1 </w:t>
      </w:r>
      <w:r w:rsidR="00043599">
        <w:t>and</w:t>
      </w:r>
      <w:r>
        <w:t xml:space="preserve"> reduced total training data volume.</w:t>
      </w: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1400"/>
        <w:gridCol w:w="1400"/>
        <w:gridCol w:w="1826"/>
      </w:tblGrid>
      <w:tr w:rsidR="0000211C" w14:paraId="7D3FCA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AEAF4" w14:textId="77777777" w:rsidR="0000211C" w:rsidRDefault="00000000">
            <w:r>
              <w:rPr>
                <w:b/>
                <w:bCs/>
              </w:rPr>
              <w:t>Class</w:t>
            </w:r>
          </w:p>
        </w:tc>
        <w:tc>
          <w:tcPr>
            <w:tcW w:w="1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47FA9" w14:textId="77777777" w:rsidR="0000211C" w:rsidRDefault="00000000">
            <w:r>
              <w:rPr>
                <w:b/>
                <w:bCs/>
              </w:rPr>
              <w:t>Raw total</w:t>
            </w:r>
          </w:p>
        </w:tc>
        <w:tc>
          <w:tcPr>
            <w:tcW w:w="1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25B52" w14:textId="77777777" w:rsidR="0000211C" w:rsidRDefault="00000000">
            <w:r>
              <w:rPr>
                <w:b/>
                <w:bCs/>
              </w:rPr>
              <w:t>Test</w:t>
            </w:r>
          </w:p>
        </w:tc>
        <w:tc>
          <w:tcPr>
            <w:tcW w:w="1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64C54" w14:textId="77777777" w:rsidR="0000211C" w:rsidRDefault="00000000">
            <w:r>
              <w:rPr>
                <w:b/>
                <w:bCs/>
              </w:rPr>
              <w:t>Train (final)</w:t>
            </w:r>
          </w:p>
        </w:tc>
        <w:tc>
          <w:tcPr>
            <w:tcW w:w="182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B0FF3" w14:textId="77777777" w:rsidR="0000211C" w:rsidRDefault="00000000">
            <w:r>
              <w:rPr>
                <w:b/>
                <w:bCs/>
              </w:rPr>
              <w:t>Train/Test overlap</w:t>
            </w:r>
          </w:p>
        </w:tc>
      </w:tr>
      <w:tr w:rsidR="0000211C" w14:paraId="430989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94A14" w14:textId="77777777" w:rsidR="0000211C" w:rsidRDefault="00000000">
            <w:r>
              <w:t>good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B9B2F" w14:textId="77777777" w:rsidR="0000211C" w:rsidRDefault="00000000">
            <w:r>
              <w:t>23,170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D4393" w14:textId="77777777" w:rsidR="0000211C" w:rsidRDefault="00000000">
            <w:r>
              <w:t>3,477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62EA6" w14:textId="77777777" w:rsidR="0000211C" w:rsidRDefault="00000000">
            <w:r>
              <w:t>3,000 (capped)</w:t>
            </w:r>
          </w:p>
        </w:tc>
        <w:tc>
          <w:tcPr>
            <w:tcW w:w="18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F884BF" w14:textId="77777777" w:rsidR="0000211C" w:rsidRDefault="00000000">
            <w:r>
              <w:t>0</w:t>
            </w:r>
          </w:p>
        </w:tc>
      </w:tr>
      <w:tr w:rsidR="0000211C" w14:paraId="5CA9D0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EAAEE" w14:textId="77777777" w:rsidR="0000211C" w:rsidRDefault="00000000">
            <w:r>
              <w:t>hole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05BF4" w14:textId="77777777" w:rsidR="0000211C" w:rsidRDefault="00000000">
            <w:r>
              <w:t>337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748446" w14:textId="77777777" w:rsidR="0000211C" w:rsidRDefault="00000000">
            <w:r>
              <w:t>52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322BC" w14:textId="77777777" w:rsidR="0000211C" w:rsidRDefault="00000000">
            <w:r>
              <w:t>285</w:t>
            </w:r>
          </w:p>
        </w:tc>
        <w:tc>
          <w:tcPr>
            <w:tcW w:w="18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84DB4" w14:textId="77777777" w:rsidR="0000211C" w:rsidRDefault="00000000">
            <w:r>
              <w:t>0</w:t>
            </w:r>
          </w:p>
        </w:tc>
      </w:tr>
      <w:tr w:rsidR="0000211C" w14:paraId="4EE352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51E3F" w14:textId="77777777" w:rsidR="0000211C" w:rsidRDefault="00000000">
            <w:r>
              <w:t>objects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66267" w14:textId="77777777" w:rsidR="0000211C" w:rsidRDefault="00000000">
            <w:r>
              <w:t>837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9EBA7" w14:textId="77777777" w:rsidR="0000211C" w:rsidRDefault="00000000">
            <w:r>
              <w:t>127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21E2A" w14:textId="77777777" w:rsidR="0000211C" w:rsidRDefault="00000000">
            <w:r>
              <w:t>710</w:t>
            </w:r>
          </w:p>
        </w:tc>
        <w:tc>
          <w:tcPr>
            <w:tcW w:w="18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5C0972" w14:textId="77777777" w:rsidR="0000211C" w:rsidRDefault="00000000">
            <w:r>
              <w:t>0</w:t>
            </w:r>
          </w:p>
        </w:tc>
      </w:tr>
      <w:tr w:rsidR="0000211C" w14:paraId="6281ED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49EEA" w14:textId="77777777" w:rsidR="0000211C" w:rsidRDefault="00000000">
            <w:r>
              <w:t>oil spot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116A1" w14:textId="77777777" w:rsidR="0000211C" w:rsidRDefault="00000000">
            <w:r>
              <w:t>636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DEAFE" w14:textId="77777777" w:rsidR="0000211C" w:rsidRDefault="00000000">
            <w:r>
              <w:t>96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CEE36" w14:textId="77777777" w:rsidR="0000211C" w:rsidRDefault="00000000">
            <w:r>
              <w:t>540</w:t>
            </w:r>
          </w:p>
        </w:tc>
        <w:tc>
          <w:tcPr>
            <w:tcW w:w="18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B6296" w14:textId="77777777" w:rsidR="0000211C" w:rsidRDefault="00000000">
            <w:r>
              <w:t>0</w:t>
            </w:r>
          </w:p>
        </w:tc>
      </w:tr>
      <w:tr w:rsidR="0000211C" w14:paraId="1B81DD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445D8" w14:textId="77777777" w:rsidR="0000211C" w:rsidRDefault="00000000">
            <w:r>
              <w:t>thread error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84BB5" w14:textId="77777777" w:rsidR="0000211C" w:rsidRDefault="00000000">
            <w:r>
              <w:t>620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D293C" w14:textId="77777777" w:rsidR="0000211C" w:rsidRDefault="00000000">
            <w:r>
              <w:t>93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3AB66" w14:textId="77777777" w:rsidR="0000211C" w:rsidRDefault="00000000">
            <w:r>
              <w:t>527</w:t>
            </w:r>
          </w:p>
        </w:tc>
        <w:tc>
          <w:tcPr>
            <w:tcW w:w="18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368A2" w14:textId="77777777" w:rsidR="0000211C" w:rsidRDefault="00000000">
            <w:r>
              <w:t>0</w:t>
            </w:r>
          </w:p>
        </w:tc>
      </w:tr>
    </w:tbl>
    <w:p w14:paraId="60083425" w14:textId="77777777" w:rsidR="0000211C" w:rsidRDefault="0000211C">
      <w:pPr>
        <w:spacing w:after="160"/>
      </w:pPr>
    </w:p>
    <w:p w14:paraId="70E32F6C" w14:textId="77777777" w:rsidR="0000211C" w:rsidRDefault="00000000">
      <w:pPr>
        <w:pStyle w:val="Heading1"/>
        <w:spacing w:before="300" w:after="150"/>
      </w:pPr>
      <w:r>
        <w:t>2. Model Architecture and Training Approach</w:t>
      </w:r>
    </w:p>
    <w:p w14:paraId="569F40A3" w14:textId="77777777" w:rsidR="0000211C" w:rsidRDefault="00000000">
      <w:pPr>
        <w:spacing w:after="120"/>
      </w:pPr>
      <w:r>
        <w:t>Two models were trained, so the effect of the improvements made could be measured directly rather than assumed. Both use transfer learning from a ResNet18 pretrained on ImageNet, with class-weighted cross-entropy loss (weights set inversely proportional to each class's frequency in the training split) to further correct the residual ~10.5:1 imbalance left after the data-preparation step above.</w:t>
      </w:r>
    </w:p>
    <w:p w14:paraId="367F978A" w14:textId="77777777" w:rsidR="0000211C" w:rsidRDefault="00000000">
      <w:pPr>
        <w:pStyle w:val="Heading2"/>
        <w:spacing w:before="200" w:after="100"/>
      </w:pPr>
      <w:r>
        <w:t>2.1 Baseline (v1)</w:t>
      </w:r>
    </w:p>
    <w:p w14:paraId="57E5594E" w14:textId="77777777" w:rsidR="0000211C" w:rsidRDefault="00000000">
      <w:pPr>
        <w:pStyle w:val="ListParagraph"/>
        <w:numPr>
          <w:ilvl w:val="0"/>
          <w:numId w:val="2"/>
        </w:numPr>
        <w:spacing w:after="60"/>
      </w:pPr>
      <w:r>
        <w:t>Backbone frozen entirely; only a new final layer (5 outputs) is trained.</w:t>
      </w:r>
    </w:p>
    <w:p w14:paraId="149FECD1" w14:textId="77777777" w:rsidR="0000211C" w:rsidRDefault="00000000">
      <w:pPr>
        <w:pStyle w:val="ListParagraph"/>
        <w:numPr>
          <w:ilvl w:val="0"/>
          <w:numId w:val="2"/>
        </w:numPr>
        <w:spacing w:after="60"/>
      </w:pPr>
      <w:r>
        <w:t>Input size 224×224 (standard ImageNet-scale input for this architecture).</w:t>
      </w:r>
    </w:p>
    <w:p w14:paraId="564CBB7B" w14:textId="77777777" w:rsidR="0000211C" w:rsidRDefault="00000000">
      <w:pPr>
        <w:pStyle w:val="ListParagraph"/>
        <w:numPr>
          <w:ilvl w:val="0"/>
          <w:numId w:val="2"/>
        </w:numPr>
        <w:spacing w:after="60"/>
      </w:pPr>
      <w:r>
        <w:t>Augmentation: random horizontal flip only.</w:t>
      </w:r>
    </w:p>
    <w:p w14:paraId="58C1484E" w14:textId="77777777" w:rsidR="0000211C" w:rsidRDefault="00000000">
      <w:pPr>
        <w:pStyle w:val="ListParagraph"/>
        <w:numPr>
          <w:ilvl w:val="0"/>
          <w:numId w:val="2"/>
        </w:numPr>
        <w:spacing w:after="60"/>
      </w:pPr>
      <w:r>
        <w:t>Optimizer: Adam, learning rate 1e-3, on the final layer only.</w:t>
      </w:r>
    </w:p>
    <w:p w14:paraId="09FFC463" w14:textId="77777777" w:rsidR="0000211C" w:rsidRDefault="00000000">
      <w:pPr>
        <w:pStyle w:val="ListParagraph"/>
        <w:numPr>
          <w:ilvl w:val="0"/>
          <w:numId w:val="2"/>
        </w:numPr>
        <w:spacing w:after="60"/>
      </w:pPr>
      <w:r>
        <w:t>10 epochs, batch size 32.</w:t>
      </w:r>
    </w:p>
    <w:p w14:paraId="341DBA98" w14:textId="77777777" w:rsidR="0000211C" w:rsidRDefault="00000000">
      <w:pPr>
        <w:pStyle w:val="Heading2"/>
        <w:spacing w:before="200" w:after="100"/>
      </w:pPr>
      <w:r>
        <w:t>2.2 Improved model (v2)</w:t>
      </w:r>
    </w:p>
    <w:p w14:paraId="738C2EA2" w14:textId="218AA136" w:rsidR="0000211C" w:rsidRDefault="00000000">
      <w:pPr>
        <w:pStyle w:val="ListParagraph"/>
        <w:numPr>
          <w:ilvl w:val="0"/>
          <w:numId w:val="2"/>
        </w:numPr>
        <w:spacing w:after="60"/>
      </w:pPr>
      <w:r>
        <w:t>Backbone mostly frozen, but the last residual block (layer4) is unfrozen and fine-tuned, in addition to the new final layer allowing pretrained features to adapt to fabric texture rather than staying fixed at generic-photo features.</w:t>
      </w:r>
    </w:p>
    <w:p w14:paraId="63E5FFC0" w14:textId="77777777" w:rsidR="0000211C" w:rsidRDefault="00000000">
      <w:pPr>
        <w:pStyle w:val="ListParagraph"/>
        <w:numPr>
          <w:ilvl w:val="0"/>
          <w:numId w:val="2"/>
        </w:numPr>
        <w:spacing w:after="60"/>
      </w:pPr>
      <w:r>
        <w:t>Input size reduced to 128×128 (closer to the data's native 64×64 resolution, reducing computation to afford the extra cost of fine-tuning layer4).</w:t>
      </w:r>
    </w:p>
    <w:p w14:paraId="09914F2E" w14:textId="77777777" w:rsidR="0000211C" w:rsidRDefault="00000000">
      <w:pPr>
        <w:pStyle w:val="ListParagraph"/>
        <w:numPr>
          <w:ilvl w:val="0"/>
          <w:numId w:val="2"/>
        </w:numPr>
        <w:spacing w:after="60"/>
      </w:pPr>
      <w:r>
        <w:t>Augmentation: horizontal flip + random rotation (±15°) + brightness/contrast jitter, to give the model more varied examples of the rare classes.</w:t>
      </w:r>
    </w:p>
    <w:p w14:paraId="269756CD" w14:textId="73D0B587" w:rsidR="0000211C" w:rsidRDefault="00000000">
      <w:pPr>
        <w:pStyle w:val="ListParagraph"/>
        <w:numPr>
          <w:ilvl w:val="0"/>
          <w:numId w:val="2"/>
        </w:numPr>
        <w:spacing w:after="60"/>
      </w:pPr>
      <w:r>
        <w:t>Optimizer: Adam with two learning rates</w:t>
      </w:r>
      <w:r w:rsidR="00043599">
        <w:t>:</w:t>
      </w:r>
      <w:r>
        <w:t xml:space="preserve"> 1e-3 for the new final layer</w:t>
      </w:r>
      <w:r w:rsidR="00043599">
        <w:t xml:space="preserve"> and</w:t>
      </w:r>
      <w:r>
        <w:t xml:space="preserve"> 1e-4 for the fine-tuned layer4 (a smaller rate since those weights are already good and only need adjusting, not learning from scratch).</w:t>
      </w:r>
    </w:p>
    <w:p w14:paraId="16E9CE11" w14:textId="77777777" w:rsidR="0000211C" w:rsidRDefault="00000000">
      <w:pPr>
        <w:pStyle w:val="ListParagraph"/>
        <w:numPr>
          <w:ilvl w:val="0"/>
          <w:numId w:val="2"/>
        </w:numPr>
        <w:spacing w:after="60"/>
      </w:pPr>
      <w:r>
        <w:t>15 epochs, batch size 32.</w:t>
      </w:r>
    </w:p>
    <w:p w14:paraId="2293229E" w14:textId="77777777" w:rsidR="0000211C" w:rsidRDefault="00000000">
      <w:pPr>
        <w:pStyle w:val="Heading2"/>
        <w:spacing w:before="200" w:after="100"/>
      </w:pPr>
      <w:r>
        <w:lastRenderedPageBreak/>
        <w:t>2.3 Environment</w:t>
      </w:r>
    </w:p>
    <w:p w14:paraId="01A3C2F8" w14:textId="38B71843" w:rsidR="0000211C" w:rsidRDefault="00000000">
      <w:pPr>
        <w:pStyle w:val="ListParagraph"/>
        <w:numPr>
          <w:ilvl w:val="0"/>
          <w:numId w:val="2"/>
        </w:numPr>
        <w:spacing w:after="60"/>
      </w:pPr>
      <w:r>
        <w:t xml:space="preserve">Python 3.13, </w:t>
      </w:r>
      <w:proofErr w:type="spellStart"/>
      <w:r>
        <w:t>PyTorch</w:t>
      </w:r>
      <w:proofErr w:type="spellEnd"/>
      <w:r>
        <w:t xml:space="preserve"> 2.13.0, </w:t>
      </w:r>
      <w:proofErr w:type="spellStart"/>
      <w:r>
        <w:t>torchvision</w:t>
      </w:r>
      <w:proofErr w:type="spellEnd"/>
      <w:r>
        <w:t xml:space="preserve"> 0.28.0, scikit-learn, matplotlib </w:t>
      </w:r>
      <w:r w:rsidR="00043599">
        <w:t xml:space="preserve">which was </w:t>
      </w:r>
      <w:r>
        <w:t>installed in a project-local virtual environment</w:t>
      </w:r>
      <w:r w:rsidR="00043599">
        <w:t>.</w:t>
      </w:r>
    </w:p>
    <w:p w14:paraId="027B6715" w14:textId="77777777" w:rsidR="0000211C" w:rsidRDefault="00000000">
      <w:pPr>
        <w:pStyle w:val="ListParagraph"/>
        <w:numPr>
          <w:ilvl w:val="0"/>
          <w:numId w:val="2"/>
        </w:numPr>
        <w:spacing w:after="60"/>
      </w:pPr>
      <w:r>
        <w:t>Trained on CPU only (no GPU available on the training machine).</w:t>
      </w:r>
    </w:p>
    <w:p w14:paraId="532E52F1" w14:textId="77777777" w:rsidR="0000211C" w:rsidRDefault="00000000">
      <w:pPr>
        <w:pStyle w:val="ListParagraph"/>
        <w:numPr>
          <w:ilvl w:val="0"/>
          <w:numId w:val="2"/>
        </w:numPr>
        <w:spacing w:after="60"/>
      </w:pPr>
      <w:r>
        <w:t>Fixed random seed (42) used throughout for a reproducible train/validation split and initialization.</w:t>
      </w:r>
    </w:p>
    <w:p w14:paraId="3330C360" w14:textId="77777777" w:rsidR="0000211C" w:rsidRDefault="00000000">
      <w:pPr>
        <w:pStyle w:val="Heading1"/>
        <w:spacing w:before="300" w:after="150"/>
      </w:pPr>
      <w:r>
        <w:t>3. Training Logs</w:t>
      </w:r>
    </w:p>
    <w:p w14:paraId="70C4009B" w14:textId="4B40F1F4" w:rsidR="0000211C" w:rsidRDefault="00000000">
      <w:pPr>
        <w:spacing w:after="120"/>
      </w:pPr>
      <w:r>
        <w:t>15% of the training set was held out as a validation set to monitor learning during training; the test set was never used until the separate evaluation step in Section 4. Full per-epoch logs are provided in logs/training_log.csv and logs/training_log_v2.csv.</w:t>
      </w:r>
    </w:p>
    <w:p w14:paraId="2A582622" w14:textId="77777777" w:rsidR="0000211C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43FDCE49" wp14:editId="7ADFA035">
            <wp:extent cx="5524500" cy="2190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BA884" w14:textId="6DB1B82E" w:rsidR="0000211C" w:rsidRDefault="00000000">
      <w:pPr>
        <w:spacing w:after="120"/>
      </w:pPr>
      <w:r>
        <w:t xml:space="preserve">v1's validation accuracy is noisy across epochs (52%–71%), consistent with a baseline that only adjusts one layer and is evaluated on a </w:t>
      </w:r>
      <w:r w:rsidR="004860AA">
        <w:t>small</w:t>
      </w:r>
      <w:r>
        <w:t xml:space="preserve"> validation set (760 images). v2's validation accuracy climbs far more consistently, reaching 82.0% by epoch 1</w:t>
      </w:r>
      <w:r w:rsidR="00043599">
        <w:t>5,</w:t>
      </w:r>
      <w:r>
        <w:t xml:space="preserve"> evidence that unfreezing layer4 and adding augmentation genuinely helped the model learn, rather than just changing the accuracy/recall trade-off.</w:t>
      </w:r>
    </w:p>
    <w:p w14:paraId="2BD257AA" w14:textId="77777777" w:rsidR="00043599" w:rsidRDefault="0004359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913"/>
        <w:gridCol w:w="2913"/>
      </w:tblGrid>
      <w:tr w:rsidR="0000211C" w14:paraId="7E0615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C9257" w14:textId="77777777" w:rsidR="0000211C" w:rsidRDefault="0000211C"/>
        </w:tc>
        <w:tc>
          <w:tcPr>
            <w:tcW w:w="2913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6EAE5" w14:textId="77777777" w:rsidR="0000211C" w:rsidRDefault="00000000">
            <w:pPr>
              <w:jc w:val="center"/>
            </w:pPr>
            <w:r>
              <w:rPr>
                <w:b/>
                <w:bCs/>
              </w:rPr>
              <w:t>v1 (baseline)</w:t>
            </w:r>
          </w:p>
        </w:tc>
        <w:tc>
          <w:tcPr>
            <w:tcW w:w="2913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E447D" w14:textId="77777777" w:rsidR="0000211C" w:rsidRDefault="00000000">
            <w:pPr>
              <w:jc w:val="center"/>
            </w:pPr>
            <w:r>
              <w:rPr>
                <w:b/>
                <w:bCs/>
              </w:rPr>
              <w:t>v2 (improved)</w:t>
            </w:r>
          </w:p>
        </w:tc>
      </w:tr>
      <w:tr w:rsidR="0000211C" w14:paraId="2A3226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447EF" w14:textId="77777777" w:rsidR="0000211C" w:rsidRDefault="00000000">
            <w:r>
              <w:t>Epochs</w:t>
            </w:r>
          </w:p>
        </w:tc>
        <w:tc>
          <w:tcPr>
            <w:tcW w:w="29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86C60" w14:textId="77777777" w:rsidR="0000211C" w:rsidRDefault="00000000">
            <w:pPr>
              <w:jc w:val="center"/>
            </w:pPr>
            <w:r>
              <w:t>10</w:t>
            </w:r>
          </w:p>
        </w:tc>
        <w:tc>
          <w:tcPr>
            <w:tcW w:w="29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25C78" w14:textId="77777777" w:rsidR="0000211C" w:rsidRDefault="00000000">
            <w:pPr>
              <w:jc w:val="center"/>
            </w:pPr>
            <w:r>
              <w:t>15</w:t>
            </w:r>
          </w:p>
        </w:tc>
      </w:tr>
      <w:tr w:rsidR="0000211C" w14:paraId="6EA592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B7EC7" w14:textId="77777777" w:rsidR="0000211C" w:rsidRDefault="00000000">
            <w:r>
              <w:t>Best validation accuracy</w:t>
            </w:r>
          </w:p>
        </w:tc>
        <w:tc>
          <w:tcPr>
            <w:tcW w:w="29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B72BC" w14:textId="77777777" w:rsidR="0000211C" w:rsidRDefault="00000000">
            <w:pPr>
              <w:jc w:val="center"/>
            </w:pPr>
            <w:r>
              <w:t>71.05% (epoch 10)</w:t>
            </w:r>
          </w:p>
        </w:tc>
        <w:tc>
          <w:tcPr>
            <w:tcW w:w="29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D52FC" w14:textId="77777777" w:rsidR="0000211C" w:rsidRDefault="00000000">
            <w:pPr>
              <w:jc w:val="center"/>
            </w:pPr>
            <w:r>
              <w:t>81.97% (epoch 15)</w:t>
            </w:r>
          </w:p>
        </w:tc>
      </w:tr>
      <w:tr w:rsidR="0000211C" w14:paraId="508F88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987F6" w14:textId="77777777" w:rsidR="0000211C" w:rsidRDefault="00000000">
            <w:r>
              <w:t>Final training accuracy</w:t>
            </w:r>
          </w:p>
        </w:tc>
        <w:tc>
          <w:tcPr>
            <w:tcW w:w="29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1C55A" w14:textId="77777777" w:rsidR="0000211C" w:rsidRDefault="00000000">
            <w:pPr>
              <w:jc w:val="center"/>
            </w:pPr>
            <w:r>
              <w:t>63.1%</w:t>
            </w:r>
          </w:p>
        </w:tc>
        <w:tc>
          <w:tcPr>
            <w:tcW w:w="29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CF77E" w14:textId="77777777" w:rsidR="0000211C" w:rsidRDefault="00000000">
            <w:pPr>
              <w:jc w:val="center"/>
            </w:pPr>
            <w:r>
              <w:t>72.8%</w:t>
            </w:r>
          </w:p>
        </w:tc>
      </w:tr>
    </w:tbl>
    <w:p w14:paraId="2D83973A" w14:textId="77777777" w:rsidR="0000211C" w:rsidRDefault="0000211C">
      <w:pPr>
        <w:spacing w:after="160"/>
      </w:pPr>
    </w:p>
    <w:p w14:paraId="2C4D6456" w14:textId="2C378588" w:rsidR="0000211C" w:rsidRDefault="00000000">
      <w:pPr>
        <w:pStyle w:val="Heading1"/>
        <w:spacing w:before="300" w:after="150"/>
      </w:pPr>
      <w:r>
        <w:t>4. Evaluation Results</w:t>
      </w:r>
    </w:p>
    <w:p w14:paraId="0898BE9B" w14:textId="66D4E612" w:rsidR="00043599" w:rsidRDefault="00000000">
      <w:pPr>
        <w:spacing w:after="120"/>
      </w:pPr>
      <w:r>
        <w:t>Both models were evaluated on the 3,845-image test set, which was never used during training or validation. As a reference point: a model that always predicts “good” (the majority class) would score 90.4% accuracy on this test set while catching zero real defects which is why accuracy alone is not a sufficient metric here, and per-class precision/recall/F1 are reported alongside it.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713"/>
        <w:gridCol w:w="2713"/>
      </w:tblGrid>
      <w:tr w:rsidR="0000211C" w14:paraId="34D4ECA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6E61C" w14:textId="77777777" w:rsidR="0000211C" w:rsidRDefault="00000000">
            <w:r>
              <w:rPr>
                <w:b/>
                <w:bCs/>
              </w:rPr>
              <w:t>Metric</w:t>
            </w:r>
          </w:p>
        </w:tc>
        <w:tc>
          <w:tcPr>
            <w:tcW w:w="2713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6ACE4" w14:textId="77777777" w:rsidR="0000211C" w:rsidRDefault="00000000">
            <w:pPr>
              <w:jc w:val="center"/>
            </w:pPr>
            <w:r>
              <w:rPr>
                <w:b/>
                <w:bCs/>
              </w:rPr>
              <w:t>v1 (baseline)</w:t>
            </w:r>
          </w:p>
        </w:tc>
        <w:tc>
          <w:tcPr>
            <w:tcW w:w="2713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3962B" w14:textId="77777777" w:rsidR="0000211C" w:rsidRDefault="00000000">
            <w:pPr>
              <w:jc w:val="center"/>
            </w:pPr>
            <w:r>
              <w:rPr>
                <w:b/>
                <w:bCs/>
              </w:rPr>
              <w:t>v2 (improved)</w:t>
            </w:r>
          </w:p>
        </w:tc>
      </w:tr>
      <w:tr w:rsidR="0000211C" w14:paraId="0772F9B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888D4" w14:textId="77777777" w:rsidR="0000211C" w:rsidRDefault="00000000">
            <w:r>
              <w:t>Overall test accuracy</w:t>
            </w:r>
          </w:p>
        </w:tc>
        <w:tc>
          <w:tcPr>
            <w:tcW w:w="27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62100" w14:textId="77777777" w:rsidR="0000211C" w:rsidRDefault="00000000">
            <w:pPr>
              <w:jc w:val="center"/>
            </w:pPr>
            <w:r>
              <w:t>81.48%</w:t>
            </w:r>
          </w:p>
        </w:tc>
        <w:tc>
          <w:tcPr>
            <w:tcW w:w="27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D0419" w14:textId="77777777" w:rsidR="0000211C" w:rsidRDefault="00000000">
            <w:pPr>
              <w:jc w:val="center"/>
            </w:pPr>
            <w:r>
              <w:t>89.83%</w:t>
            </w:r>
          </w:p>
        </w:tc>
      </w:tr>
      <w:tr w:rsidR="0000211C" w14:paraId="121D70E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3AC83" w14:textId="77777777" w:rsidR="0000211C" w:rsidRDefault="00000000">
            <w:r>
              <w:t>Macro-average precision</w:t>
            </w:r>
          </w:p>
        </w:tc>
        <w:tc>
          <w:tcPr>
            <w:tcW w:w="27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E0A2A" w14:textId="77777777" w:rsidR="0000211C" w:rsidRDefault="00000000">
            <w:pPr>
              <w:jc w:val="center"/>
            </w:pPr>
            <w:r>
              <w:t>0.413</w:t>
            </w:r>
          </w:p>
        </w:tc>
        <w:tc>
          <w:tcPr>
            <w:tcW w:w="27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8A84D" w14:textId="77777777" w:rsidR="0000211C" w:rsidRDefault="00000000">
            <w:pPr>
              <w:jc w:val="center"/>
            </w:pPr>
            <w:r>
              <w:t>0.621</w:t>
            </w:r>
          </w:p>
        </w:tc>
      </w:tr>
      <w:tr w:rsidR="0000211C" w14:paraId="6573389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15372" w14:textId="77777777" w:rsidR="0000211C" w:rsidRDefault="00000000">
            <w:r>
              <w:t>Macro-average recall</w:t>
            </w:r>
          </w:p>
        </w:tc>
        <w:tc>
          <w:tcPr>
            <w:tcW w:w="27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AE3C1" w14:textId="77777777" w:rsidR="0000211C" w:rsidRDefault="00000000">
            <w:pPr>
              <w:jc w:val="center"/>
            </w:pPr>
            <w:r>
              <w:t>0.607</w:t>
            </w:r>
          </w:p>
        </w:tc>
        <w:tc>
          <w:tcPr>
            <w:tcW w:w="27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B02474" w14:textId="77777777" w:rsidR="0000211C" w:rsidRDefault="00000000">
            <w:pPr>
              <w:jc w:val="center"/>
            </w:pPr>
            <w:r>
              <w:t>0.737</w:t>
            </w:r>
          </w:p>
        </w:tc>
      </w:tr>
      <w:tr w:rsidR="0000211C" w14:paraId="49801C7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F4A35" w14:textId="77777777" w:rsidR="0000211C" w:rsidRDefault="00000000">
            <w:r>
              <w:t>Macro-average F1-score</w:t>
            </w:r>
          </w:p>
        </w:tc>
        <w:tc>
          <w:tcPr>
            <w:tcW w:w="27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E9A10" w14:textId="77777777" w:rsidR="0000211C" w:rsidRDefault="00000000">
            <w:pPr>
              <w:jc w:val="center"/>
            </w:pPr>
            <w:r>
              <w:t>0.460</w:t>
            </w:r>
          </w:p>
        </w:tc>
        <w:tc>
          <w:tcPr>
            <w:tcW w:w="27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9243E" w14:textId="77777777" w:rsidR="0000211C" w:rsidRDefault="00000000">
            <w:pPr>
              <w:jc w:val="center"/>
            </w:pPr>
            <w:r>
              <w:t>0.654</w:t>
            </w:r>
          </w:p>
        </w:tc>
      </w:tr>
    </w:tbl>
    <w:p w14:paraId="52D1C991" w14:textId="77777777" w:rsidR="0000211C" w:rsidRDefault="0000211C">
      <w:pPr>
        <w:spacing w:after="160"/>
      </w:pPr>
    </w:p>
    <w:p w14:paraId="552E9791" w14:textId="77777777" w:rsidR="0000211C" w:rsidRDefault="00000000">
      <w:pPr>
        <w:pStyle w:val="Heading2"/>
        <w:spacing w:before="200" w:after="100"/>
      </w:pPr>
      <w:r>
        <w:t>4.1 Per-class F1-score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713"/>
        <w:gridCol w:w="2713"/>
      </w:tblGrid>
      <w:tr w:rsidR="0000211C" w14:paraId="1150BFB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971FC" w14:textId="77777777" w:rsidR="0000211C" w:rsidRDefault="00000000">
            <w:r>
              <w:rPr>
                <w:b/>
                <w:bCs/>
              </w:rPr>
              <w:t>Class</w:t>
            </w:r>
          </w:p>
        </w:tc>
        <w:tc>
          <w:tcPr>
            <w:tcW w:w="2713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6C85C" w14:textId="77777777" w:rsidR="0000211C" w:rsidRDefault="00000000">
            <w:pPr>
              <w:jc w:val="center"/>
            </w:pPr>
            <w:r>
              <w:rPr>
                <w:b/>
                <w:bCs/>
              </w:rPr>
              <w:t>v1 F1</w:t>
            </w:r>
          </w:p>
        </w:tc>
        <w:tc>
          <w:tcPr>
            <w:tcW w:w="2713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135FB" w14:textId="77777777" w:rsidR="0000211C" w:rsidRDefault="00000000">
            <w:pPr>
              <w:jc w:val="center"/>
            </w:pPr>
            <w:r>
              <w:rPr>
                <w:b/>
                <w:bCs/>
              </w:rPr>
              <w:t>v2 F1</w:t>
            </w:r>
          </w:p>
        </w:tc>
      </w:tr>
      <w:tr w:rsidR="0000211C" w14:paraId="7BBB9C9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8A287" w14:textId="77777777" w:rsidR="0000211C" w:rsidRDefault="00000000">
            <w:r>
              <w:t>good</w:t>
            </w:r>
          </w:p>
        </w:tc>
        <w:tc>
          <w:tcPr>
            <w:tcW w:w="27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01253" w14:textId="77777777" w:rsidR="0000211C" w:rsidRDefault="00000000">
            <w:pPr>
              <w:jc w:val="center"/>
            </w:pPr>
            <w:r>
              <w:t>0.905</w:t>
            </w:r>
          </w:p>
        </w:tc>
        <w:tc>
          <w:tcPr>
            <w:tcW w:w="27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BC89B" w14:textId="77777777" w:rsidR="0000211C" w:rsidRDefault="00000000">
            <w:pPr>
              <w:jc w:val="center"/>
            </w:pPr>
            <w:r>
              <w:t>0.950</w:t>
            </w:r>
          </w:p>
        </w:tc>
      </w:tr>
      <w:tr w:rsidR="0000211C" w14:paraId="5CD06F4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3A5EC" w14:textId="77777777" w:rsidR="0000211C" w:rsidRDefault="00000000">
            <w:r>
              <w:t>hole</w:t>
            </w:r>
          </w:p>
        </w:tc>
        <w:tc>
          <w:tcPr>
            <w:tcW w:w="27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130D0" w14:textId="77777777" w:rsidR="0000211C" w:rsidRDefault="00000000">
            <w:pPr>
              <w:jc w:val="center"/>
            </w:pPr>
            <w:r>
              <w:t>0.442</w:t>
            </w:r>
          </w:p>
        </w:tc>
        <w:tc>
          <w:tcPr>
            <w:tcW w:w="27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A92D9" w14:textId="77777777" w:rsidR="0000211C" w:rsidRDefault="00000000">
            <w:pPr>
              <w:jc w:val="center"/>
            </w:pPr>
            <w:r>
              <w:t>0.748</w:t>
            </w:r>
          </w:p>
        </w:tc>
      </w:tr>
      <w:tr w:rsidR="0000211C" w14:paraId="1360FF9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954C7" w14:textId="77777777" w:rsidR="0000211C" w:rsidRDefault="00000000">
            <w:r>
              <w:t>objects</w:t>
            </w:r>
          </w:p>
        </w:tc>
        <w:tc>
          <w:tcPr>
            <w:tcW w:w="27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61E4C" w14:textId="77777777" w:rsidR="0000211C" w:rsidRDefault="00000000">
            <w:pPr>
              <w:jc w:val="center"/>
            </w:pPr>
            <w:r>
              <w:t>0.365</w:t>
            </w:r>
          </w:p>
        </w:tc>
        <w:tc>
          <w:tcPr>
            <w:tcW w:w="27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538CD" w14:textId="77777777" w:rsidR="0000211C" w:rsidRDefault="00000000">
            <w:pPr>
              <w:jc w:val="center"/>
            </w:pPr>
            <w:r>
              <w:t>0.590</w:t>
            </w:r>
          </w:p>
        </w:tc>
      </w:tr>
      <w:tr w:rsidR="0000211C" w14:paraId="4075070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A2C16" w14:textId="77777777" w:rsidR="0000211C" w:rsidRDefault="00000000">
            <w:r>
              <w:t>oil spot</w:t>
            </w:r>
          </w:p>
        </w:tc>
        <w:tc>
          <w:tcPr>
            <w:tcW w:w="27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9EE81" w14:textId="77777777" w:rsidR="0000211C" w:rsidRDefault="00000000">
            <w:pPr>
              <w:jc w:val="center"/>
            </w:pPr>
            <w:r>
              <w:t>0.256</w:t>
            </w:r>
          </w:p>
        </w:tc>
        <w:tc>
          <w:tcPr>
            <w:tcW w:w="27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FB2A3" w14:textId="77777777" w:rsidR="0000211C" w:rsidRDefault="00000000">
            <w:pPr>
              <w:jc w:val="center"/>
            </w:pPr>
            <w:r>
              <w:t>0.387</w:t>
            </w:r>
          </w:p>
        </w:tc>
      </w:tr>
      <w:tr w:rsidR="0000211C" w14:paraId="5BA03C3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AB1DD" w14:textId="77777777" w:rsidR="0000211C" w:rsidRDefault="00000000">
            <w:r>
              <w:t>thread error</w:t>
            </w:r>
          </w:p>
        </w:tc>
        <w:tc>
          <w:tcPr>
            <w:tcW w:w="27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658D5" w14:textId="77777777" w:rsidR="0000211C" w:rsidRDefault="00000000">
            <w:pPr>
              <w:jc w:val="center"/>
            </w:pPr>
            <w:r>
              <w:t>0.335</w:t>
            </w:r>
          </w:p>
        </w:tc>
        <w:tc>
          <w:tcPr>
            <w:tcW w:w="27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AAC4A" w14:textId="77777777" w:rsidR="0000211C" w:rsidRDefault="00000000">
            <w:pPr>
              <w:jc w:val="center"/>
            </w:pPr>
            <w:r>
              <w:t>0.593</w:t>
            </w:r>
          </w:p>
        </w:tc>
      </w:tr>
    </w:tbl>
    <w:p w14:paraId="2D33FA8E" w14:textId="77777777" w:rsidR="0000211C" w:rsidRDefault="0000211C">
      <w:pPr>
        <w:spacing w:after="160"/>
      </w:pPr>
    </w:p>
    <w:p w14:paraId="3E1FDFDE" w14:textId="2594D50E" w:rsidR="0000211C" w:rsidRDefault="00043599">
      <w:pPr>
        <w:spacing w:after="120"/>
      </w:pPr>
      <w:r>
        <w:t>V</w:t>
      </w:r>
      <w:r w:rsidR="00000000">
        <w:t xml:space="preserve">1 shows the expected effect of class-weighted loss on a frozen backbone: recall on rare classes is reasonable (up to 69% for hole) but precision is low (as low as 15.8% for oil spot), meaning many false alarms. </w:t>
      </w:r>
      <w:r>
        <w:t>V</w:t>
      </w:r>
      <w:r w:rsidR="00000000">
        <w:t xml:space="preserve">2 improves both precision and recall for every single class simultaneously </w:t>
      </w:r>
      <w:r>
        <w:t>which does</w:t>
      </w:r>
      <w:r w:rsidR="00000000">
        <w:t xml:space="preserve"> not simply trad</w:t>
      </w:r>
      <w:r>
        <w:t>e</w:t>
      </w:r>
      <w:r w:rsidR="00000000">
        <w:t xml:space="preserve"> accuracy for recall, it is a genuinely better model, most plausibly because fine-tuning layer4 lets the network learn fabric-specific features instead of relying on generic ImageNet features.</w:t>
      </w:r>
    </w:p>
    <w:p w14:paraId="67DC3005" w14:textId="77777777" w:rsidR="0000211C" w:rsidRDefault="00000000">
      <w:pPr>
        <w:pStyle w:val="Heading2"/>
        <w:spacing w:before="200" w:after="100"/>
      </w:pPr>
      <w:r>
        <w:t>4.2 Confusion matrices</w:t>
      </w:r>
    </w:p>
    <w:p w14:paraId="052B30FF" w14:textId="77777777" w:rsidR="0000211C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7011FB5A" wp14:editId="7CE48D53">
            <wp:extent cx="3048000" cy="2619375"/>
            <wp:effectExtent l="0" t="0" r="0" b="0"/>
            <wp:docPr id="724109676" name="Picture 724109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35FCE" w14:textId="77777777" w:rsidR="0000211C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670E9D10" wp14:editId="36AC6F04">
            <wp:extent cx="3048000" cy="2619375"/>
            <wp:effectExtent l="0" t="0" r="0" b="0"/>
            <wp:docPr id="1368373330" name="Picture 1368373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F5261" w14:textId="11E9F523" w:rsidR="0000211C" w:rsidRDefault="00000000">
      <w:pPr>
        <w:spacing w:after="120"/>
      </w:pPr>
      <w:r>
        <w:t>“Oil spot” remains the weakest class in both versions (v2 precision 26.0%)</w:t>
      </w:r>
      <w:r w:rsidR="00043599">
        <w:t xml:space="preserve">: </w:t>
      </w:r>
      <w:r>
        <w:t>the model over-flags other classes as oil spot, even though it does catch 76% of true oil-spot images. This is noted as a known limitation in Section 6.</w:t>
      </w:r>
    </w:p>
    <w:p w14:paraId="28882656" w14:textId="77777777" w:rsidR="0000211C" w:rsidRDefault="00000000">
      <w:pPr>
        <w:pStyle w:val="Heading1"/>
        <w:spacing w:before="300" w:after="150"/>
      </w:pPr>
      <w:r>
        <w:t>5. Reproducibility</w:t>
      </w:r>
    </w:p>
    <w:p w14:paraId="0A337595" w14:textId="576E0C37" w:rsidR="0000211C" w:rsidRDefault="00000000">
      <w:pPr>
        <w:spacing w:after="120"/>
      </w:pPr>
      <w:r>
        <w:t>All scripts referenced above are included in scripts. To reproduce these results from raw data:</w:t>
      </w:r>
    </w:p>
    <w:p w14:paraId="73327B6A" w14:textId="613EFF58" w:rsidR="0000211C" w:rsidRDefault="00000000">
      <w:pPr>
        <w:pStyle w:val="ListParagraph"/>
        <w:numPr>
          <w:ilvl w:val="0"/>
          <w:numId w:val="2"/>
        </w:numPr>
        <w:spacing w:after="60"/>
      </w:pPr>
      <w:r>
        <w:t>1. build_train_split.py</w:t>
      </w:r>
      <w:r w:rsidR="00043599">
        <w:t xml:space="preserve"> - </w:t>
      </w:r>
      <w:r>
        <w:t>rebuilds the training set from raw data (all 5 classes, “good” capped at 3,000, seed=42).</w:t>
      </w:r>
    </w:p>
    <w:p w14:paraId="72B58ABD" w14:textId="4E92EB37" w:rsidR="0000211C" w:rsidRDefault="00000000">
      <w:pPr>
        <w:pStyle w:val="ListParagraph"/>
        <w:numPr>
          <w:ilvl w:val="0"/>
          <w:numId w:val="2"/>
        </w:numPr>
        <w:spacing w:after="60"/>
      </w:pPr>
      <w:r>
        <w:t>2. train_resnet18.py</w:t>
      </w:r>
      <w:r w:rsidR="00043599">
        <w:t xml:space="preserve"> -</w:t>
      </w:r>
      <w:r>
        <w:t xml:space="preserve"> trains the v1 baseline; train_resnet18_v2.py</w:t>
      </w:r>
      <w:r w:rsidR="00043599">
        <w:t xml:space="preserve"> - </w:t>
      </w:r>
      <w:r>
        <w:t>trains the v2 improved model.</w:t>
      </w:r>
    </w:p>
    <w:p w14:paraId="399870F8" w14:textId="490459A4" w:rsidR="0000211C" w:rsidRDefault="00000000">
      <w:pPr>
        <w:pStyle w:val="ListParagraph"/>
        <w:numPr>
          <w:ilvl w:val="0"/>
          <w:numId w:val="2"/>
        </w:numPr>
        <w:spacing w:after="60"/>
      </w:pPr>
      <w:r>
        <w:t>3. evaluate_resnet18.py / evaluate_resnet18_v2.py</w:t>
      </w:r>
      <w:r w:rsidR="00043599">
        <w:t xml:space="preserve"> - </w:t>
      </w:r>
      <w:r>
        <w:t>evaluate the corresponding trained model on the held-out test set.</w:t>
      </w:r>
    </w:p>
    <w:p w14:paraId="28329AC2" w14:textId="393CC6EA" w:rsidR="0000211C" w:rsidRDefault="00000000">
      <w:pPr>
        <w:pStyle w:val="ListParagraph"/>
        <w:numPr>
          <w:ilvl w:val="0"/>
          <w:numId w:val="2"/>
        </w:numPr>
        <w:spacing w:after="60"/>
      </w:pPr>
      <w:r>
        <w:t>4. make_training_curves.py</w:t>
      </w:r>
      <w:r w:rsidR="00043599">
        <w:t xml:space="preserve"> - </w:t>
      </w:r>
      <w:r>
        <w:t>generates the comparison chart in Section 3.</w:t>
      </w:r>
    </w:p>
    <w:p w14:paraId="02614B44" w14:textId="77777777" w:rsidR="0000211C" w:rsidRDefault="00000000">
      <w:pPr>
        <w:pStyle w:val="Heading1"/>
        <w:spacing w:before="300" w:after="150"/>
      </w:pPr>
      <w:r>
        <w:t>6. Limitations and Next Steps</w:t>
      </w:r>
    </w:p>
    <w:p w14:paraId="69913323" w14:textId="61AE7922" w:rsidR="0000211C" w:rsidRDefault="00000000">
      <w:pPr>
        <w:pStyle w:val="ListParagraph"/>
        <w:numPr>
          <w:ilvl w:val="0"/>
          <w:numId w:val="2"/>
        </w:numPr>
        <w:spacing w:after="60"/>
      </w:pPr>
      <w:r>
        <w:t xml:space="preserve">“Oil spot” precision remains the weakest metric (26.0% in v2) </w:t>
      </w:r>
      <w:r w:rsidR="00043599">
        <w:t xml:space="preserve">which </w:t>
      </w:r>
      <w:r>
        <w:t xml:space="preserve">candidates for improvement include further augmentation targeted at this </w:t>
      </w:r>
      <w:r w:rsidR="004860AA">
        <w:t>class or</w:t>
      </w:r>
      <w:r>
        <w:t xml:space="preserve"> restructuring as a two-stage model (binary defective/non-defective, then defect-type classification only on flagged images).</w:t>
      </w:r>
    </w:p>
    <w:p w14:paraId="0263B1D8" w14:textId="77F3DB19" w:rsidR="0000211C" w:rsidRDefault="00000000">
      <w:pPr>
        <w:pStyle w:val="ListParagraph"/>
        <w:numPr>
          <w:ilvl w:val="0"/>
          <w:numId w:val="2"/>
        </w:numPr>
        <w:spacing w:after="60"/>
      </w:pPr>
      <w:r>
        <w:t>Both models were trained and evaluated on pre-cut 64×64 patches; scanning a full-size camera frame for the demo will require a sliding-window approach to apply the classifier across a larger image, which has not yet been implemented.</w:t>
      </w:r>
    </w:p>
    <w:p w14:paraId="45AA53B5" w14:textId="63C2C9DE" w:rsidR="0000211C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demo integration (webcam/conveyor-belt simulation, dashboard, defect logging) is planned for the following weeks per the </w:t>
      </w:r>
      <w:r w:rsidR="004860AA">
        <w:t>teamwork</w:t>
      </w:r>
      <w:r>
        <w:t>-plan and has not started.</w:t>
      </w:r>
    </w:p>
    <w:p w14:paraId="325A0EFD" w14:textId="77777777" w:rsidR="0000211C" w:rsidRDefault="00000000">
      <w:pPr>
        <w:pStyle w:val="ListParagraph"/>
        <w:numPr>
          <w:ilvl w:val="0"/>
          <w:numId w:val="2"/>
        </w:numPr>
        <w:spacing w:after="60"/>
      </w:pPr>
      <w:r>
        <w:t>Using TILDA's 5-class taxonomy instead of AITEX's 12-class taxonomy is a scope trade-off driven by data availability and hardware constraints; this should be stated explicitly in the final report as a deliberate, justified decision.</w:t>
      </w:r>
    </w:p>
    <w:sectPr w:rsidR="0000211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46D8B"/>
    <w:multiLevelType w:val="hybridMultilevel"/>
    <w:tmpl w:val="F3E2E9AA"/>
    <w:lvl w:ilvl="0" w:tplc="B3844EA2">
      <w:start w:val="1"/>
      <w:numFmt w:val="bullet"/>
      <w:lvlText w:val="●"/>
      <w:lvlJc w:val="left"/>
      <w:pPr>
        <w:ind w:left="720" w:hanging="360"/>
      </w:pPr>
    </w:lvl>
    <w:lvl w:ilvl="1" w:tplc="36944A94">
      <w:start w:val="1"/>
      <w:numFmt w:val="bullet"/>
      <w:lvlText w:val="○"/>
      <w:lvlJc w:val="left"/>
      <w:pPr>
        <w:ind w:left="1440" w:hanging="360"/>
      </w:pPr>
    </w:lvl>
    <w:lvl w:ilvl="2" w:tplc="7C52EF92">
      <w:start w:val="1"/>
      <w:numFmt w:val="bullet"/>
      <w:lvlText w:val="■"/>
      <w:lvlJc w:val="left"/>
      <w:pPr>
        <w:ind w:left="2160" w:hanging="360"/>
      </w:pPr>
    </w:lvl>
    <w:lvl w:ilvl="3" w:tplc="61AC5C14">
      <w:start w:val="1"/>
      <w:numFmt w:val="bullet"/>
      <w:lvlText w:val="●"/>
      <w:lvlJc w:val="left"/>
      <w:pPr>
        <w:ind w:left="2880" w:hanging="360"/>
      </w:pPr>
    </w:lvl>
    <w:lvl w:ilvl="4" w:tplc="000C12DA">
      <w:start w:val="1"/>
      <w:numFmt w:val="bullet"/>
      <w:lvlText w:val="○"/>
      <w:lvlJc w:val="left"/>
      <w:pPr>
        <w:ind w:left="3600" w:hanging="360"/>
      </w:pPr>
    </w:lvl>
    <w:lvl w:ilvl="5" w:tplc="9418F712">
      <w:start w:val="1"/>
      <w:numFmt w:val="bullet"/>
      <w:lvlText w:val="■"/>
      <w:lvlJc w:val="left"/>
      <w:pPr>
        <w:ind w:left="4320" w:hanging="360"/>
      </w:pPr>
    </w:lvl>
    <w:lvl w:ilvl="6" w:tplc="21562BFA">
      <w:start w:val="1"/>
      <w:numFmt w:val="bullet"/>
      <w:lvlText w:val="●"/>
      <w:lvlJc w:val="left"/>
      <w:pPr>
        <w:ind w:left="5040" w:hanging="360"/>
      </w:pPr>
    </w:lvl>
    <w:lvl w:ilvl="7" w:tplc="9F5E7ED6">
      <w:start w:val="1"/>
      <w:numFmt w:val="bullet"/>
      <w:lvlText w:val="●"/>
      <w:lvlJc w:val="left"/>
      <w:pPr>
        <w:ind w:left="5760" w:hanging="360"/>
      </w:pPr>
    </w:lvl>
    <w:lvl w:ilvl="8" w:tplc="771252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AF5E7B"/>
    <w:multiLevelType w:val="hybridMultilevel"/>
    <w:tmpl w:val="D9786C5E"/>
    <w:lvl w:ilvl="0" w:tplc="BCA0EC02">
      <w:start w:val="1"/>
      <w:numFmt w:val="bullet"/>
      <w:lvlText w:val="•"/>
      <w:lvlJc w:val="left"/>
      <w:pPr>
        <w:ind w:left="360" w:hanging="260"/>
      </w:pPr>
    </w:lvl>
    <w:lvl w:ilvl="1" w:tplc="8D823170">
      <w:numFmt w:val="decimal"/>
      <w:lvlText w:val=""/>
      <w:lvlJc w:val="left"/>
    </w:lvl>
    <w:lvl w:ilvl="2" w:tplc="E0164D40">
      <w:numFmt w:val="decimal"/>
      <w:lvlText w:val=""/>
      <w:lvlJc w:val="left"/>
    </w:lvl>
    <w:lvl w:ilvl="3" w:tplc="0E948C04">
      <w:numFmt w:val="decimal"/>
      <w:lvlText w:val=""/>
      <w:lvlJc w:val="left"/>
    </w:lvl>
    <w:lvl w:ilvl="4" w:tplc="EEE45C1A">
      <w:numFmt w:val="decimal"/>
      <w:lvlText w:val=""/>
      <w:lvlJc w:val="left"/>
    </w:lvl>
    <w:lvl w:ilvl="5" w:tplc="AEEE7932">
      <w:numFmt w:val="decimal"/>
      <w:lvlText w:val=""/>
      <w:lvlJc w:val="left"/>
    </w:lvl>
    <w:lvl w:ilvl="6" w:tplc="DB40C97A">
      <w:numFmt w:val="decimal"/>
      <w:lvlText w:val=""/>
      <w:lvlJc w:val="left"/>
    </w:lvl>
    <w:lvl w:ilvl="7" w:tplc="CF5CAB80">
      <w:numFmt w:val="decimal"/>
      <w:lvlText w:val=""/>
      <w:lvlJc w:val="left"/>
    </w:lvl>
    <w:lvl w:ilvl="8" w:tplc="BA98FF92">
      <w:numFmt w:val="decimal"/>
      <w:lvlText w:val=""/>
      <w:lvlJc w:val="left"/>
    </w:lvl>
  </w:abstractNum>
  <w:num w:numId="1" w16cid:durableId="1584412849">
    <w:abstractNumId w:val="0"/>
    <w:lvlOverride w:ilvl="0">
      <w:startOverride w:val="1"/>
    </w:lvlOverride>
  </w:num>
  <w:num w:numId="2" w16cid:durableId="2438818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11C"/>
    <w:rsid w:val="0000211C"/>
    <w:rsid w:val="00043599"/>
    <w:rsid w:val="003F3B8F"/>
    <w:rsid w:val="00486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458CF6"/>
  <w15:docId w15:val="{980B7044-17D8-48E8-AD8C-3E630990F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5356</TotalTime>
  <Pages>4</Pages>
  <Words>1028</Words>
  <Characters>5863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Salmaan Hussain (221065949)</cp:lastModifiedBy>
  <cp:revision>2</cp:revision>
  <dcterms:created xsi:type="dcterms:W3CDTF">2026-09-01T18:42:00Z</dcterms:created>
  <dcterms:modified xsi:type="dcterms:W3CDTF">2026-09-05T13:22:00Z</dcterms:modified>
</cp:coreProperties>
</file>