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F778" w14:textId="06BE56C6" w:rsidR="00D1568F" w:rsidRDefault="0092725D" w:rsidP="00D1568F">
      <w:pPr>
        <w:jc w:val="center"/>
        <w:rPr>
          <w:b/>
          <w:bCs/>
          <w:sz w:val="28"/>
          <w:szCs w:val="28"/>
        </w:rPr>
      </w:pPr>
      <w:r w:rsidRPr="0092725D">
        <w:rPr>
          <w:b/>
          <w:bCs/>
          <w:sz w:val="28"/>
          <w:szCs w:val="28"/>
        </w:rPr>
        <w:t>1 WHY BHABHA?</w:t>
      </w:r>
    </w:p>
    <w:p w14:paraId="1FB56E79" w14:textId="3FF5E0F3" w:rsidR="0092725D" w:rsidRDefault="00172EDC" w:rsidP="00686959">
      <w:pPr>
        <w:jc w:val="both"/>
      </w:pPr>
      <w:r w:rsidRPr="00172EDC">
        <w:t>Homi K. Bhabha, born in Mumbai in 1949, is a leading figure in post-colonial criticism, known for his concepts such as hybridity, mimicry, difference, and ambivalence. His work challenges the notion of straightforward oppression in colonialism, highlighting the complexities of cultural interaction and resistance between colonizer and colonized. Bhabha emphasizes the active agency of the colonized, suggesting that colonialism is an ongoing process that influences contemporary global dynamics. He analyzes colonial texts to reveal hidden anxieties and moments of resistance, demonstrating that the authority of dominant nations is marked by insecurity. Bhabha's work reimagines the West and its relationship with the East, troubling Western self-images and challenging notions of cultural superiority. He emphasizes the role of language in transforming identities and cultural meanings in colonial encounters, expanding the understanding of colonized agency beyond violent opposition. In the context of post-9/11 geopolitics, Bhabha's insights into colonial legacies and cultural confrontation remain relevant, urging for a nuanced understanding of contemporary global dynamics beyond simplistic cultural polarizations. Overall, Bhabha's work demands a more complex understanding of colonialism and its ongoing impact on the present.</w:t>
      </w:r>
    </w:p>
    <w:p w14:paraId="1B6619D8" w14:textId="026EAB6A" w:rsidR="004646B7" w:rsidRDefault="00CB3171" w:rsidP="00686959">
      <w:pPr>
        <w:jc w:val="both"/>
        <w:rPr>
          <w:b/>
          <w:bCs/>
          <w:sz w:val="28"/>
          <w:szCs w:val="28"/>
        </w:rPr>
      </w:pPr>
      <w:r w:rsidRPr="00CB3171">
        <w:rPr>
          <w:b/>
          <w:bCs/>
          <w:sz w:val="28"/>
          <w:szCs w:val="28"/>
        </w:rPr>
        <w:t>METHODS: COLONIAL DISCOURSE ANALYSIS</w:t>
      </w:r>
    </w:p>
    <w:p w14:paraId="67FAE069" w14:textId="29E4EE57" w:rsidR="00A406F9" w:rsidRDefault="00D852D0" w:rsidP="00686959">
      <w:pPr>
        <w:jc w:val="both"/>
      </w:pPr>
      <w:r w:rsidRPr="00D852D0">
        <w:t>Homi K. Bhabha revolutionized the study of colonialism by applying post-structuralist methodologies, particularly focusing on difference, to colonial texts. This approach, known as colonial discourse analysis, challenges traditional Marxist perspectives dominant in the twentieth century. Bhabha builds on Edward W. Said's concept of Orientalism, which critiques Western discourses about the East, suggesting that colonial discourse is marked by underlying anxiety and fails to achieve stable domination due to the inherent sameness between colonizer and colonized. Bhabha's emphasis on agency highlights moments of resistance by the colonized, contrary to narratives of brutal subjugation. While influenced by Said, Bhabha shifts the focus to both colonizer and colonized, urging for a more nuanced understanding of colonial power dynamics. He challenges traditional philosophical notions of identity and otherness, advocating against viewing cultures as static and discrete entities to prevent antagonistic divisions between them.</w:t>
      </w:r>
    </w:p>
    <w:p w14:paraId="389EC865" w14:textId="0DBCA342" w:rsidR="00D852D0" w:rsidRDefault="00AC3716" w:rsidP="00686959">
      <w:pPr>
        <w:jc w:val="both"/>
        <w:rPr>
          <w:b/>
          <w:bCs/>
          <w:sz w:val="28"/>
          <w:szCs w:val="28"/>
        </w:rPr>
      </w:pPr>
      <w:r w:rsidRPr="00AC3716">
        <w:rPr>
          <w:b/>
          <w:bCs/>
          <w:sz w:val="28"/>
          <w:szCs w:val="28"/>
        </w:rPr>
        <w:t>SELF AND OTHER</w:t>
      </w:r>
    </w:p>
    <w:p w14:paraId="79FEA97A" w14:textId="03AC6626" w:rsidR="00AC3716" w:rsidRDefault="00EF09B8" w:rsidP="00686959">
      <w:pPr>
        <w:jc w:val="both"/>
      </w:pPr>
      <w:r w:rsidRPr="00EF09B8">
        <w:t>In "The Location of Culture" (1994), Homi K. Bhabha introduces concepts that challenge simplistic divisions between self and other, notably emphasizing the hybridity and liminality of cultures. Hybridity refers to the mixed nature of cultures and identities, rejecting notions of purity and authenticity. Bhabha emphasizes ongoing hybridization rather than static hybridity, focusing on cultural interactions at the borders of settled identities. The liminal space, situated between established cultural forms, is crucial for generating new cultural meanings. This emphasis on hybridity and liminality undermines colonial discourses that seek to justify power differentials by dividing cultures into distinct categories. Instead of merely reversing the value of self and other, Bhabha explores unexpected forms of resistance and anxieties experienced by both colonizer and colonized. His project extends beyond colonialism to challenge traditional notions of modernity, uncovering its colonial origins and emphasizing its hybrid nature. Bhabha's approach suggests that modernity needs to be understood as a complex hybrid rather than a coherent and stable narrative of progress.</w:t>
      </w:r>
    </w:p>
    <w:p w14:paraId="342F7EFB" w14:textId="3F720D04" w:rsidR="00EF09B8" w:rsidRDefault="00495605" w:rsidP="00686959">
      <w:pPr>
        <w:jc w:val="both"/>
        <w:rPr>
          <w:b/>
          <w:bCs/>
          <w:sz w:val="28"/>
          <w:szCs w:val="28"/>
        </w:rPr>
      </w:pPr>
      <w:r w:rsidRPr="00495605">
        <w:rPr>
          <w:b/>
          <w:bCs/>
          <w:sz w:val="28"/>
          <w:szCs w:val="28"/>
        </w:rPr>
        <w:lastRenderedPageBreak/>
        <w:t>THIS BOOK</w:t>
      </w:r>
    </w:p>
    <w:p w14:paraId="22384D31" w14:textId="421D8989" w:rsidR="00495605" w:rsidRDefault="0021447D" w:rsidP="00686959">
      <w:pPr>
        <w:jc w:val="both"/>
      </w:pPr>
      <w:r w:rsidRPr="0021447D">
        <w:t>The book's structure is chronological, leading from Bhabha's essential method to various applications in colonial and postcolonial contexts, culminating in contemporary human rights issues. Chapters explore Bhabha's concepts through diverse mediums such as art, photography, cinema, and literature. The initial chapters discuss Bhabha's influences, including post-structuralist thinkers like Derrida and Foucault, and his early work on colonialism, focusing on terms like stereotype, mimicry, and the uncanny. Subsequent chapters delve into contemporary applications, examining hybridity's implications for nationalism, cultural rights, transnationalism, and globalization. The book concludes by addressing responses to Bhabha's work and providing further reading suggestions. Throughout, the chapters balance contextualization with providing a logical core and method for interpreting texts. Despite Bhabha's influence across disciplines, much of his work remains situated within colonial literature, which is explained through his unique reading method.</w:t>
      </w:r>
    </w:p>
    <w:p w14:paraId="10C495ED" w14:textId="77777777" w:rsidR="00D1568F" w:rsidRDefault="00D1568F" w:rsidP="00686959">
      <w:pPr>
        <w:jc w:val="both"/>
      </w:pPr>
    </w:p>
    <w:p w14:paraId="43EF8285" w14:textId="78CC9435" w:rsidR="00BE0607" w:rsidRPr="00BE0607" w:rsidRDefault="00BE0607" w:rsidP="0049353F">
      <w:pPr>
        <w:jc w:val="center"/>
        <w:rPr>
          <w:b/>
          <w:bCs/>
          <w:sz w:val="28"/>
          <w:szCs w:val="28"/>
        </w:rPr>
      </w:pPr>
      <w:r w:rsidRPr="00BE0607">
        <w:rPr>
          <w:b/>
          <w:bCs/>
          <w:sz w:val="28"/>
          <w:szCs w:val="28"/>
        </w:rPr>
        <w:t xml:space="preserve">2 </w:t>
      </w:r>
      <w:r w:rsidRPr="00BE0607">
        <w:rPr>
          <w:b/>
          <w:bCs/>
          <w:sz w:val="28"/>
          <w:szCs w:val="28"/>
        </w:rPr>
        <w:t>READING</w:t>
      </w:r>
    </w:p>
    <w:p w14:paraId="5C4FECE4" w14:textId="3830D1DB" w:rsidR="00C21890" w:rsidRDefault="00BE0607" w:rsidP="00686959">
      <w:pPr>
        <w:jc w:val="both"/>
        <w:rPr>
          <w:b/>
          <w:bCs/>
          <w:sz w:val="24"/>
          <w:szCs w:val="24"/>
        </w:rPr>
      </w:pPr>
      <w:r w:rsidRPr="00BE0607">
        <w:rPr>
          <w:b/>
          <w:bCs/>
          <w:sz w:val="24"/>
          <w:szCs w:val="24"/>
        </w:rPr>
        <w:t>INTRODUCTION</w:t>
      </w:r>
    </w:p>
    <w:p w14:paraId="3D8B1C3A" w14:textId="486B9CBD" w:rsidR="00BE0607" w:rsidRPr="00686959" w:rsidRDefault="00686959" w:rsidP="00686959">
      <w:pPr>
        <w:jc w:val="both"/>
      </w:pPr>
      <w:r w:rsidRPr="00686959">
        <w:t>This chapter delves into Homi K. Bhabha's approach to theoretical, historical, and literary texts, emphasizing his unique reading method and its poetic qualities. Bhabha's criticism, characterized by attention to anxiety and agency, uncovers traces of these elements through his reading methods. The chapter explores Bhabha's influences and how he has developed their models of reading in surprising directions. Bhabha describes his approach to reading as "ravishment," which involves both ravishing the text and being ravished in return. This concept is examined through an analysis of Bhabha's own prose and its interaction with liberal political and Marxist traditions, as well as his reading of Frantz Fanon. The chapter suggests that Bhabha's work can be read poetically, given his aspiration to be a poet and his focus on literary modes of interpretation. However, this poetic quality can pose challenges, especially in the context of colonialism, which seems more aligned with political and legal documents than literature. Additionally, Bhabha's own texts often resist fixed meanings, engaging readers actively in the unfolding of theoretical ideas. Bhabha's literary approach and the active engagement it demands from readers are essential to understanding his work.</w:t>
      </w:r>
    </w:p>
    <w:p w14:paraId="62F5A57C" w14:textId="4174F98F" w:rsidR="0021447D" w:rsidRDefault="005761D0" w:rsidP="00686959">
      <w:pPr>
        <w:jc w:val="both"/>
        <w:rPr>
          <w:b/>
          <w:bCs/>
          <w:sz w:val="24"/>
          <w:szCs w:val="24"/>
        </w:rPr>
      </w:pPr>
      <w:r w:rsidRPr="005761D0">
        <w:rPr>
          <w:b/>
          <w:bCs/>
          <w:sz w:val="24"/>
          <w:szCs w:val="24"/>
        </w:rPr>
        <w:t>READING BHABHA</w:t>
      </w:r>
    </w:p>
    <w:p w14:paraId="51299B7C" w14:textId="4C81D72B" w:rsidR="0035226E" w:rsidRDefault="0035226E" w:rsidP="0035226E">
      <w:pPr>
        <w:jc w:val="both"/>
      </w:pPr>
      <w:r>
        <w:t>This book serves as an introductory guide to Homi K. Bhabha's complex ideas, providing conceptual and historical context for readers. Bhabha's writing style, characterized by fragmented elements like quotation, neologism, poetry, and cultural analysis, can initially be challenging. However, the book aims to facilitate understanding while encouraging readers to engage directly with Bhabha's original texts, which possess their own poetic logic.</w:t>
      </w:r>
      <w:r w:rsidR="009132C2">
        <w:t xml:space="preserve"> </w:t>
      </w:r>
      <w:r>
        <w:t>Ashis Nandy's perspective suggests that the form of cultural criticism holds political significance, particularly within colonial contexts. He argues that post-colonial knowledge need not conform to Western standards and may seem nonsensical from a Western viewpoint. Bhabha's challenging writing style aligns with this notion, offering a suitable approach to post-colonial criticism.</w:t>
      </w:r>
    </w:p>
    <w:p w14:paraId="13571442" w14:textId="3629FD96" w:rsidR="005761D0" w:rsidRDefault="0035226E" w:rsidP="0035226E">
      <w:pPr>
        <w:jc w:val="both"/>
      </w:pPr>
      <w:r>
        <w:t xml:space="preserve">While not strictly poetry, Bhabha's work displays poetic qualities through its incorporation of diverse styles, including historical descriptions, psychoanalytic analogies, and literary criticism. This eclectic </w:t>
      </w:r>
      <w:r>
        <w:lastRenderedPageBreak/>
        <w:t>approach mirrors the practice of integrating elements from various disciplines into literary works, contributing to a richer understanding of Bhabha's ideas.</w:t>
      </w:r>
    </w:p>
    <w:p w14:paraId="22E18635" w14:textId="2E40BD44" w:rsidR="009132C2" w:rsidRDefault="002D170E" w:rsidP="0035226E">
      <w:pPr>
        <w:jc w:val="both"/>
        <w:rPr>
          <w:b/>
          <w:bCs/>
          <w:sz w:val="24"/>
          <w:szCs w:val="24"/>
        </w:rPr>
      </w:pPr>
      <w:r w:rsidRPr="002D170E">
        <w:rPr>
          <w:b/>
          <w:bCs/>
          <w:sz w:val="24"/>
          <w:szCs w:val="24"/>
        </w:rPr>
        <w:t>BHABHA READING</w:t>
      </w:r>
    </w:p>
    <w:p w14:paraId="536C0504" w14:textId="126855FE" w:rsidR="00E073C6" w:rsidRDefault="00E073C6" w:rsidP="00E073C6">
      <w:pPr>
        <w:jc w:val="both"/>
      </w:pPr>
      <w:r>
        <w:t>Bhabha's ideas are influenced by several thinkers, including M. Bakhtin, Antonio Gramsci, Hannah Arendt, W.E.B. Du Bois, and Albert Memmi. However, two key influences are Jacques Derrida and Michel Foucault. Bhabha's reading method can be understood through two terms: "iteration" from Derrida and "the statement" from Foucault.</w:t>
      </w:r>
    </w:p>
    <w:p w14:paraId="6942DAC5" w14:textId="2D75A9EA" w:rsidR="00E073C6" w:rsidRDefault="00E073C6" w:rsidP="00E073C6">
      <w:pPr>
        <w:jc w:val="both"/>
      </w:pPr>
      <w:r>
        <w:t xml:space="preserve">Iteration, derived from </w:t>
      </w:r>
      <w:r w:rsidRPr="00E073C6">
        <w:rPr>
          <w:b/>
          <w:bCs/>
        </w:rPr>
        <w:t>Derrida</w:t>
      </w:r>
      <w:r>
        <w:t>, emphasizes the necessary repeatability of any mark, idea, or statement for it to be meaningful. However, this repetition occurs in different contexts, altering the meaning of the statement. Derrida's deconstruction of binary oppositions, such as presence versus absence or speech versus writing, is significant to Bhabha, who finds similar complexities in colonial oppositions like colonizer/colonized or metropolis/colony.</w:t>
      </w:r>
    </w:p>
    <w:p w14:paraId="7BBBBFCA" w14:textId="44CF99F3" w:rsidR="002D170E" w:rsidRDefault="00E073C6" w:rsidP="00E073C6">
      <w:pPr>
        <w:jc w:val="both"/>
      </w:pPr>
      <w:r>
        <w:t>Derrida's work challenges the Western philosophical tradition by showing the complexity inherent in seemingly simple binary oppositions. He argues that speech and writing, traditionally seen as opposites, share more similarities than differences. Derrida's focus on language and writing, as well as his pursuit of literary effects beyond formal systems, resonates with Bhabha's approach. Key terms in Bhabha's work, such as iteration, writing, difference, and deferral, can be traced back to Derrida's influence.</w:t>
      </w:r>
    </w:p>
    <w:p w14:paraId="4707C3AC" w14:textId="04306464" w:rsidR="005C4AF0" w:rsidRDefault="005C4AF0" w:rsidP="005C4AF0">
      <w:pPr>
        <w:jc w:val="both"/>
      </w:pPr>
      <w:r w:rsidRPr="005C4AF0">
        <w:rPr>
          <w:b/>
          <w:bCs/>
        </w:rPr>
        <w:t>Michel Foucault,</w:t>
      </w:r>
      <w:r>
        <w:t xml:space="preserve"> a French thinker, focused on the history of systems of thought, examining how understandings of madness, medicine, and prisons changed over time. His work highlighted the evolution of societal norms and practices, such as the shift from physical punishment to imprisonment in the treatment of criminals. Foucault's later writings explored the history of sexuality, tracing the construction of the self from antiquity to the present, often through detailed micro</w:t>
      </w:r>
      <w:r>
        <w:t>-</w:t>
      </w:r>
      <w:r>
        <w:t>logical studies.</w:t>
      </w:r>
    </w:p>
    <w:p w14:paraId="304F8411" w14:textId="4648E956" w:rsidR="005C4AF0" w:rsidRDefault="005C4AF0" w:rsidP="005C4AF0">
      <w:pPr>
        <w:jc w:val="both"/>
      </w:pPr>
      <w:r>
        <w:t>Central to Foucault's work is the concept of discourse, which refers to the underlying ideas that shape our understanding of the world. He identified parallels between seemingly disparate disciplines and emphasized the importance of analyzing the deeper structures that enable thought.</w:t>
      </w:r>
    </w:p>
    <w:p w14:paraId="3A563919" w14:textId="7765AC04" w:rsidR="00E073C6" w:rsidRDefault="005C4AF0" w:rsidP="005C4AF0">
      <w:pPr>
        <w:jc w:val="both"/>
      </w:pPr>
      <w:r>
        <w:t xml:space="preserve">Bhabha integrates Derrida's notion of iteration with Foucault's concept of the statement. The statement, as defined by Foucault, represents a unit of discourse within a specific context of knowledge. Bhabha applies this concept to analyze colonial statements, emphasizing how changes in context can alter their meaning. He observes that the meaning of a statement can </w:t>
      </w:r>
      <w:r w:rsidR="00A66324">
        <w:t>evolves</w:t>
      </w:r>
      <w:r>
        <w:t xml:space="preserve"> through iteration, a process that colonial authority struggles to control. Bhabha's reading method is attuned to the nuances in meaning generated by the logic of iteration within colonial discourse.</w:t>
      </w:r>
    </w:p>
    <w:p w14:paraId="401FE6B5" w14:textId="79813358" w:rsidR="00DC4773" w:rsidRDefault="00312C4E" w:rsidP="005C4AF0">
      <w:pPr>
        <w:jc w:val="both"/>
        <w:rPr>
          <w:b/>
          <w:bCs/>
          <w:sz w:val="24"/>
          <w:szCs w:val="24"/>
        </w:rPr>
      </w:pPr>
      <w:r w:rsidRPr="00312C4E">
        <w:rPr>
          <w:b/>
          <w:bCs/>
          <w:sz w:val="24"/>
          <w:szCs w:val="24"/>
        </w:rPr>
        <w:t>READING CRITICAL THINKING</w:t>
      </w:r>
    </w:p>
    <w:p w14:paraId="5D5F3DD1" w14:textId="781A51CC" w:rsidR="001E4436" w:rsidRPr="001E4436" w:rsidRDefault="001E4436" w:rsidP="005C4AF0">
      <w:pPr>
        <w:jc w:val="both"/>
      </w:pPr>
      <w:r w:rsidRPr="001E4436">
        <w:t xml:space="preserve">Bhabha's notion of critical thinking, grounded in the concept of iteration, challenges traditional approaches by emphasizing ongoing processes rather than fixed positions. He argues that critical positions are not external to the situation but emerge from engagement with uncertainty and ambivalence. Political stances, he contends, are context-dependent and cannot be neatly categorized outside specific situations, highlighting the importance of understanding the construction of political subjectivity. Bhabha sees the theorist as integral to political action, grappling with the complexities of language and discourse to navigate societal understanding. Furthermore, he challenges the idea of a pre-existing subject, suggesting </w:t>
      </w:r>
      <w:r w:rsidRPr="001E4436">
        <w:lastRenderedPageBreak/>
        <w:t>that subjectivity is constructed through interactions within a given context, undermining binary distinctions and emphasizing the dynamic nature of identity. Overall, Bhabha's approach prioritizes process over fixed positions, recognizing the fluidity and complexity of political realities.</w:t>
      </w:r>
    </w:p>
    <w:p w14:paraId="4D677C7D" w14:textId="2B66CC92" w:rsidR="00AE5A10" w:rsidRDefault="006C1047" w:rsidP="008B0D67">
      <w:pPr>
        <w:jc w:val="both"/>
        <w:rPr>
          <w:b/>
          <w:bCs/>
          <w:sz w:val="24"/>
          <w:szCs w:val="24"/>
        </w:rPr>
      </w:pPr>
      <w:r w:rsidRPr="006C1047">
        <w:rPr>
          <w:b/>
          <w:bCs/>
          <w:sz w:val="24"/>
          <w:szCs w:val="24"/>
        </w:rPr>
        <w:t>POLITICAL READING: LIBERALISM AND MILL</w:t>
      </w:r>
    </w:p>
    <w:p w14:paraId="45AFA17A" w14:textId="2C83C01C" w:rsidR="006C1047" w:rsidRDefault="009E00F1" w:rsidP="008B0D67">
      <w:pPr>
        <w:jc w:val="both"/>
      </w:pPr>
      <w:r w:rsidRPr="009E00F1">
        <w:t>In his analysis of John Stuart Mill's liberalism and utilitarianism, Bhabha delves into the complex dynamics of political subjectivity and discourse. Mill's philosophy, grounded in individual liberty and the pursuit of happiness, intersects with Bhabha's exploration of colonial discourse analysis. Bhabha scrutinizes Mill's seminal essay "On Liberty," which defends individual freedom while acknowledging the necessity of fair dialogue and exchange in political discourse. However, Bhabha interprets Mill's argument as revealing inherent contradictions within liberalism, particularly regarding the construction of political subjects and the nature of political discourse. He suggests that political arguments, like Mill's, inherently entail reading between the lines and understanding opposing viewpoints. Bhabha highlights the split nature of political subjectivity, challenging the idea of essential identities and advocating against political separatism. Ultimately, he asserts that political identities are constructed and negotiable, emphasizing the ongoing process of cultural and political negotiation.</w:t>
      </w:r>
    </w:p>
    <w:p w14:paraId="6488729B" w14:textId="715134CB" w:rsidR="009E00F1" w:rsidRDefault="009438C7" w:rsidP="008B0D67">
      <w:pPr>
        <w:jc w:val="both"/>
        <w:rPr>
          <w:b/>
          <w:bCs/>
          <w:sz w:val="24"/>
          <w:szCs w:val="24"/>
        </w:rPr>
      </w:pPr>
      <w:r w:rsidRPr="009438C7">
        <w:rPr>
          <w:b/>
          <w:bCs/>
          <w:sz w:val="24"/>
          <w:szCs w:val="24"/>
        </w:rPr>
        <w:t>POLITICAL READING: MARXISM AND FANON</w:t>
      </w:r>
    </w:p>
    <w:p w14:paraId="20C0347A" w14:textId="72F75E1C" w:rsidR="009438C7" w:rsidRDefault="00EE4EAC" w:rsidP="008B0D67">
      <w:pPr>
        <w:jc w:val="both"/>
      </w:pPr>
      <w:r w:rsidRPr="00EE4EAC">
        <w:t>Bhabha's examination of political subjectivity and discourse, particularly through his analysis of John Stuart Mill's liberalism, extends beyond understanding Mill's writing within colonial discourse. He critiques a common idealism that fails to consider historical contexts and complexities, advocating instead for a language of critique that dissolves traditional oppositions without seeking a unified synthesis. Bhabha emphasizes the importance of not rushing to produce overarching theories that overlook specific histories. Instead, he argues for a theoretical attitude that allows for the acceptance of differential structures in political intervention without seeking to resolve social antagonisms or contradictions into a unified whole. Bhabha's approach is evident in his reinterpretation of Frantz Fanon's work, where he highlights the interplay of different rhetorical forms to challenge traditional understandings of Fanon's revolutionary thought.</w:t>
      </w:r>
    </w:p>
    <w:p w14:paraId="16EB5D9B" w14:textId="55923C96" w:rsidR="00E27A25" w:rsidRDefault="00E27A25" w:rsidP="008B0D67">
      <w:pPr>
        <w:jc w:val="both"/>
      </w:pPr>
      <w:r w:rsidRPr="00E27A25">
        <w:t>Frantz Fanon, a Martinican psychiatrist and anti-colonial theorist, rose to prominence for his advocacy of violent resistance to colonialism, notably in "The Wretched of the Earth" (1961) and "Black Skin, White Masks" (1952), with Bhabha's reinterpretation of Fanon's work in "Remembering Fanon" influencing contemporary assessments of his legacy.</w:t>
      </w:r>
    </w:p>
    <w:p w14:paraId="16B8A3BD" w14:textId="21FC07B3" w:rsidR="00E27A25" w:rsidRDefault="004B4DDB" w:rsidP="008B0D67">
      <w:pPr>
        <w:jc w:val="both"/>
      </w:pPr>
      <w:r w:rsidRPr="004B4DDB">
        <w:t>Bhabha's interpretation of Fanon's work, particularly in "Remembering Fanon," underscores the poetic resistance inherent in Fanon's writing against the oppressive prose of colonialism. Fanon's emphasis on the affective charge of language influences Bhabha's own writing style. Moreover, Bhabha emphasizes Fanon's role as a purveyor of transitional truth, highlighting the importance of acknowledging the uncertain interstices of historical change rather than seeking synthesis through dialectical methods. Fanon's critique of Marxist humanism, as seen in "Black Skin, White Masks," challenges premature universalization and emphasizes the necessity of attending to specific historical moments and cultural contexts, particularly regarding race. Bhabha's readings of Fanon, while subject to criticism, reflect an ongoing and open process of interpretation, contributing to a reevaluation of colonial and post-colonial power dynamics and psyche.</w:t>
      </w:r>
    </w:p>
    <w:p w14:paraId="3218B472" w14:textId="604A4AC4" w:rsidR="00F16EA2" w:rsidRDefault="0077164E" w:rsidP="008B0D67">
      <w:pPr>
        <w:jc w:val="both"/>
        <w:rPr>
          <w:b/>
          <w:bCs/>
          <w:sz w:val="24"/>
          <w:szCs w:val="24"/>
        </w:rPr>
      </w:pPr>
      <w:r w:rsidRPr="0077164E">
        <w:rPr>
          <w:b/>
          <w:bCs/>
          <w:sz w:val="24"/>
          <w:szCs w:val="24"/>
        </w:rPr>
        <w:lastRenderedPageBreak/>
        <w:t>POETIC READING</w:t>
      </w:r>
    </w:p>
    <w:p w14:paraId="6B54D2AD" w14:textId="09C79CE5" w:rsidR="0077164E" w:rsidRDefault="00CF56DA" w:rsidP="008B0D67">
      <w:pPr>
        <w:jc w:val="both"/>
      </w:pPr>
      <w:r w:rsidRPr="00CF56DA">
        <w:t>In summary, Bhabha's approach to reading and influence transcends mere extraction of information, aiming instead to ignite concepts and challenge conventional understandings. He emphasizes the figurality of concepts, highlighting their transformative potential when taken to unfamiliar contexts. Bhabha's reading of colonial discourse, particularly through the lens of Fanon, exemplifies this conceptual ignition, continually sparking new insights and discussions. His work underscores the ongoing relevance of colonial discourse in contemporary society, positioning it not as a relic of the past but as a dynamic force shaping the present. Drawing from influences like Derrida and Foucault, Bhabha emphasizes the complexity of thought and the importance of understanding specific histories in addressing current issues. Through his analyses of liberalism and Marxism, he reveals the inherent ambiguities and limitations within these frameworks, advocating for a nuanced, contextually sensitive approach. Overall, Bhabha's role as a "poet" of post-colonialism lies in his ability to set concepts ablaze, fostering critical engagement and ongoing exploration of colonial legacies.</w:t>
      </w:r>
    </w:p>
    <w:p w14:paraId="044966B6" w14:textId="77777777" w:rsidR="00D1568F" w:rsidRDefault="00D1568F" w:rsidP="008B0D67">
      <w:pPr>
        <w:jc w:val="both"/>
      </w:pPr>
    </w:p>
    <w:p w14:paraId="08CA0A20" w14:textId="5B5EA366" w:rsidR="00783A74" w:rsidRPr="00783A74" w:rsidRDefault="00783A74" w:rsidP="0049353F">
      <w:pPr>
        <w:jc w:val="center"/>
        <w:rPr>
          <w:b/>
          <w:bCs/>
          <w:sz w:val="28"/>
          <w:szCs w:val="28"/>
        </w:rPr>
      </w:pPr>
      <w:r w:rsidRPr="00783A74">
        <w:rPr>
          <w:b/>
          <w:bCs/>
          <w:sz w:val="28"/>
          <w:szCs w:val="28"/>
        </w:rPr>
        <w:t xml:space="preserve">3 </w:t>
      </w:r>
      <w:r w:rsidRPr="00783A74">
        <w:rPr>
          <w:b/>
          <w:bCs/>
          <w:sz w:val="28"/>
          <w:szCs w:val="28"/>
        </w:rPr>
        <w:t>THE STEREOTYPE</w:t>
      </w:r>
    </w:p>
    <w:p w14:paraId="6553DD50" w14:textId="5FF9A04C" w:rsidR="00384BB7" w:rsidRDefault="00783A74" w:rsidP="008B0D67">
      <w:pPr>
        <w:jc w:val="both"/>
        <w:rPr>
          <w:b/>
          <w:bCs/>
          <w:sz w:val="28"/>
          <w:szCs w:val="28"/>
        </w:rPr>
      </w:pPr>
      <w:r>
        <w:rPr>
          <w:b/>
          <w:bCs/>
          <w:sz w:val="28"/>
          <w:szCs w:val="28"/>
        </w:rPr>
        <w:t xml:space="preserve"> </w:t>
      </w:r>
      <w:r w:rsidRPr="00783A74">
        <w:rPr>
          <w:b/>
          <w:bCs/>
          <w:sz w:val="28"/>
          <w:szCs w:val="28"/>
        </w:rPr>
        <w:t>INTRODUCTION</w:t>
      </w:r>
    </w:p>
    <w:p w14:paraId="3A1764AA" w14:textId="0972EEAA" w:rsidR="00F63B34" w:rsidRDefault="00F63B34" w:rsidP="00F63B34">
      <w:pPr>
        <w:jc w:val="both"/>
      </w:pPr>
      <w:r>
        <w:t>In this chapter, Bhabha delves into the discourse of stereotypes within colonialism, highlighting its complex role in shaping power dynamics and justifying colonial control. Drawing on Edward Said's work on Orientalism, Bhabha explores how stereotypes are not merely fixed representations but rather serve as sites of tension and instability within colonial discourse. He argues that while colonial discourse relies on stereotypes to maintain control, it also recognizes their limitations and separateness from the philosophical justifications of colonialism.</w:t>
      </w:r>
    </w:p>
    <w:p w14:paraId="22744E35" w14:textId="6B7004E3" w:rsidR="00F63B34" w:rsidRDefault="00F63B34" w:rsidP="00F63B34">
      <w:pPr>
        <w:jc w:val="both"/>
      </w:pPr>
      <w:r>
        <w:t>Bhabha challenges traditional analyses of colonial stereotypes that seek to normalize or condemn them, suggesting instead that each stereotype should be examined as a unique instance with its own effects and implications. He emphasizes the need to consider stereotypes not as static categories but as dynamic and multifaceted modes of differentiation. By doing so, Bhabha encourages a nuanced understanding of stereotypes that goes beyond simplistic dismissal, acknowledging their complexity and the varied ways in which they operate.</w:t>
      </w:r>
    </w:p>
    <w:p w14:paraId="133B2964" w14:textId="62E91B66" w:rsidR="00783A74" w:rsidRDefault="00F63B34" w:rsidP="00F63B34">
      <w:pPr>
        <w:jc w:val="both"/>
      </w:pPr>
      <w:r>
        <w:t>However, Bhabha also grapples with the limitations of theory in fully capturing the intricacies of stereotypes and colonial discourse. He acknowledges the challenge of developing a theory that adequately accounts for the complexities of stereotypes while simultaneously questioning the capacity of theories to fully encompass such phenomena. This tension reflects a broader ambiguity within Bhabha's project, where he simultaneously seeks to define a theory while recognizing its inherent limitations in grasping the complexities of colonial discourse.</w:t>
      </w:r>
    </w:p>
    <w:p w14:paraId="7CA2E34A" w14:textId="298CD3CF" w:rsidR="00F63B34" w:rsidRDefault="007D6000" w:rsidP="00F63B34">
      <w:pPr>
        <w:jc w:val="both"/>
        <w:rPr>
          <w:b/>
          <w:bCs/>
          <w:sz w:val="24"/>
          <w:szCs w:val="24"/>
        </w:rPr>
      </w:pPr>
      <w:r w:rsidRPr="007D6000">
        <w:rPr>
          <w:b/>
          <w:bCs/>
          <w:sz w:val="24"/>
          <w:szCs w:val="24"/>
        </w:rPr>
        <w:t>A THEORY OF COLONIAL DISCOURSE</w:t>
      </w:r>
    </w:p>
    <w:p w14:paraId="7D2F9051" w14:textId="419BC58A" w:rsidR="007D6000" w:rsidRDefault="007F2258" w:rsidP="00F63B34">
      <w:pPr>
        <w:jc w:val="both"/>
      </w:pPr>
      <w:r w:rsidRPr="007F2258">
        <w:t xml:space="preserve">In "The Other Question," Bhabha explores the complexities of colonial discourse, offering a minimal definition that highlights its strategic function in creating and maintaining power dynamics through the recognition and disavowal of racial, cultural, and historical differences. He emphasizes the narrative aspect of colonial discourse, critiquing realism as insufficient for analyzing its intricacies. Bhabha contends that </w:t>
      </w:r>
      <w:r w:rsidRPr="007F2258">
        <w:lastRenderedPageBreak/>
        <w:t>while not all realistic narratives are inherently colonial, colonial discourse always claims to represent colonial reality directly, resembling a form of narrative tied to a reformed totality. Thus, Bhabha calls for narrative strategies capable of capturing the peculiar and unrealistic qualities of colonial discourse, cautioning against approaches that uncritically align with its modes of representation.</w:t>
      </w:r>
    </w:p>
    <w:p w14:paraId="00E4B8C6" w14:textId="0C0D8C44" w:rsidR="008F66EA" w:rsidRDefault="008F66EA" w:rsidP="00F63B34">
      <w:pPr>
        <w:jc w:val="both"/>
        <w:rPr>
          <w:b/>
          <w:bCs/>
          <w:sz w:val="24"/>
          <w:szCs w:val="24"/>
        </w:rPr>
      </w:pPr>
      <w:r w:rsidRPr="008F66EA">
        <w:rPr>
          <w:b/>
          <w:bCs/>
          <w:sz w:val="24"/>
          <w:szCs w:val="24"/>
        </w:rPr>
        <w:t>INSTRUMENTALITY AND PHANTASY</w:t>
      </w:r>
    </w:p>
    <w:p w14:paraId="43133832" w14:textId="49805B82" w:rsidR="008F66EA" w:rsidRDefault="008712CB" w:rsidP="00F63B34">
      <w:pPr>
        <w:jc w:val="both"/>
      </w:pPr>
      <w:r w:rsidRPr="008712CB">
        <w:br/>
        <w:t>In "The Other Question," Bhabha delves into the intricacies of colonial discourse, drawing on Edward Said's conceptualization of orientalism and its latent and manifest forms. Bhabha suggests that Said's reference to Freudian terms in his analysis enables a deeper understanding of colonial discourse's productivity, particularly regarding stereotypes. By connecting Said's ideas to Freudian notions of fetishism, Bhabha explores the structural and functional parallels between stereotypes and psychoanalytic concepts. He argues that stereotypes represent a simultaneous play between metaphor and metonymy within discourse, serving as both a form of representation and a means of maintaining power dynamics. Bhabha contends that stereotypes are not merely false representations but arrested forms of representation that impede the circulation and articulation of racial signifiers. Through references to Fanon, Bhabha highlights the fluidity of racial identity and the constant production of contested meanings. He underscores the importance of understanding these dynamics using insights from Lacanian theory.</w:t>
      </w:r>
    </w:p>
    <w:p w14:paraId="161BDFAD" w14:textId="67C123C7" w:rsidR="008712CB" w:rsidRDefault="005645C5" w:rsidP="00F63B34">
      <w:pPr>
        <w:jc w:val="both"/>
        <w:rPr>
          <w:b/>
          <w:bCs/>
          <w:sz w:val="24"/>
          <w:szCs w:val="24"/>
        </w:rPr>
      </w:pPr>
      <w:r w:rsidRPr="005645C5">
        <w:rPr>
          <w:b/>
          <w:bCs/>
          <w:sz w:val="24"/>
          <w:szCs w:val="24"/>
        </w:rPr>
        <w:t>PSYCHOANALYTIC REPRESENTATIONS</w:t>
      </w:r>
    </w:p>
    <w:p w14:paraId="7B228F2C" w14:textId="1D4C2DC1" w:rsidR="005645C5" w:rsidRDefault="00CA36E5" w:rsidP="00F63B34">
      <w:pPr>
        <w:jc w:val="both"/>
      </w:pPr>
      <w:r w:rsidRPr="00CA36E5">
        <w:t xml:space="preserve">In his analysis, Bhabha underscores the importance of Fanon's concept of the </w:t>
      </w:r>
      <w:r w:rsidRPr="00CA36E5">
        <w:t>scope</w:t>
      </w:r>
      <w:r w:rsidRPr="00CA36E5">
        <w:t xml:space="preserve"> drive in rerouting the theory of the stereotype. Drawing on Lacanian psychoanalysis, Bhabha explores the notion that the unconscious, structured like a language, forms the basis of the self. He highlights Lacan's theory of the mirror stage, where the infant constructs an illusion of selfhood through identification with its own image. Bhabha argues that this process of identification and negotiation between divided selves is central to understanding colonial anxiety. By connecting Lacanian concepts to colonial discourse, Bhabha suggests that colonial knowledge's ambivalence is characterized by both aggression and narcissism. He posits that the visibility of racialized colonial discourse exemplifies this ambivalence, as it simultaneously enables and undermines the closure sought by colonial discourse. Bhabha's discussion of Fanon's work further illustrates how visual identification perpetuates fantasies of stable identity while being constantly threatened by loss and absence. However, critics have questioned the emphasis placed on the colonizer in psychoanalytic analyses, as it seemingly sidelines the experiences of the colonized. While acknowledging the insights gained from psychoanalytic frameworks, critics caution against oversimplifying colonial contexts or perpetuating colonial discursive rule through their application.</w:t>
      </w:r>
    </w:p>
    <w:p w14:paraId="62A6E2A7" w14:textId="34F85067" w:rsidR="00FA5CA3" w:rsidRDefault="00FA5CA3" w:rsidP="00F63B34">
      <w:pPr>
        <w:jc w:val="both"/>
        <w:rPr>
          <w:b/>
          <w:bCs/>
          <w:sz w:val="24"/>
          <w:szCs w:val="24"/>
        </w:rPr>
      </w:pPr>
      <w:r w:rsidRPr="00FA5CA3">
        <w:rPr>
          <w:b/>
          <w:bCs/>
          <w:sz w:val="24"/>
          <w:szCs w:val="24"/>
        </w:rPr>
        <w:t>CHANGING THE OBJECT (IVE)</w:t>
      </w:r>
    </w:p>
    <w:p w14:paraId="3D20D9DA" w14:textId="112BF3A0" w:rsidR="00FA5CA3" w:rsidRDefault="000A308F" w:rsidP="00F63B34">
      <w:pPr>
        <w:jc w:val="both"/>
      </w:pPr>
      <w:r w:rsidRPr="000A308F">
        <w:t xml:space="preserve">Bhabha navigates the complex terrain of psychoanalysis, acknowledging its limitations while leveraging its insights to transform our understanding of colonial discourse. He recognizes Fanon's cautious engagement with psychoanalytic concepts, yet argues for a reevaluation of psychoanalysis as a speculative tool rather than a clinical cure. In his critique of traditional leftist modes of critical thinking, Bhabha emphasizes the need to change the object of analysis when approaching colonialism, aiming to represent it differently. He illustrates this shift through the analogy of the gallery versus the museum, critiquing exhibitions like "Circa 1492: Art in the Age of Exploration" for suppressing histories of colonial violence and cultural appropriation. Similarly, he discusses the limitations of the exhibition "Black Male" in challenging </w:t>
      </w:r>
      <w:r w:rsidRPr="000A308F">
        <w:lastRenderedPageBreak/>
        <w:t>stereotypes, noting how its form inadvertently reinforces stereotypical discourses. Bhabha calls for a recognition of inter subjectivity to disrupt the fixed nature of stereotyping discourse, urging for a more nuanced approach to representation that acknowledges the complexities of colonial histories and identities.</w:t>
      </w:r>
    </w:p>
    <w:p w14:paraId="31E0F44D" w14:textId="5DF9903F" w:rsidR="000A308F" w:rsidRDefault="00303F52" w:rsidP="00F63B34">
      <w:pPr>
        <w:jc w:val="both"/>
        <w:rPr>
          <w:b/>
          <w:bCs/>
          <w:sz w:val="24"/>
          <w:szCs w:val="24"/>
        </w:rPr>
      </w:pPr>
      <w:r w:rsidRPr="00303F52">
        <w:rPr>
          <w:b/>
          <w:bCs/>
          <w:sz w:val="24"/>
          <w:szCs w:val="24"/>
        </w:rPr>
        <w:t>WHITENESS IN HISTORY</w:t>
      </w:r>
    </w:p>
    <w:p w14:paraId="290FCC1E" w14:textId="77777777" w:rsidR="00EE1B3B" w:rsidRPr="00EE1B3B" w:rsidRDefault="00EE1B3B" w:rsidP="00EE1B3B">
      <w:pPr>
        <w:jc w:val="both"/>
      </w:pPr>
      <w:r w:rsidRPr="00EE1B3B">
        <w:br/>
        <w:t>Bhabha's examination of "whiteness studies" underscores the importance of challenging fixed notions of whiteness and revealing its constructed and contested nature. While traditional racist discourse often portrayed whiteness as transparent and unquestioned, whiteness studies make it opaque, exposing its inherent instability and the historical processes that have shaped it. By emphasizing the agonistic elements within whiteness, Bhabha highlights its unsettled authority and the fissures that enable resistance and revision.</w:t>
      </w:r>
    </w:p>
    <w:p w14:paraId="5E165B1C" w14:textId="77777777" w:rsidR="00EE1B3B" w:rsidRPr="00EE1B3B" w:rsidRDefault="00EE1B3B" w:rsidP="00EE1B3B">
      <w:pPr>
        <w:jc w:val="both"/>
      </w:pPr>
      <w:r w:rsidRPr="00EE1B3B">
        <w:t>The subversive move lies in uncovering the complexities and contradictions inherent in whiteness, disrupting the illusion of coherence and stability that justifies its authority. Bhabha advocates for restoring a third dimension to our understanding of identities, moving beyond fixed stereotypes and recognizing the fluidity and ongoing construction of racial identities. This temporal dimension allows for the contestation and construction of identities in an unending process of negotiation and revision.</w:t>
      </w:r>
    </w:p>
    <w:p w14:paraId="1AB23490" w14:textId="77777777" w:rsidR="00EE1B3B" w:rsidRPr="00EE1B3B" w:rsidRDefault="00EE1B3B" w:rsidP="00EE1B3B">
      <w:pPr>
        <w:jc w:val="both"/>
      </w:pPr>
      <w:r w:rsidRPr="00EE1B3B">
        <w:t>Bhabha calls for a shift in perspective, urging for modes of looking, writing, and speaking that acknowledge the dynamic and processual nature of identities, knowledge, and representations. By adopting styles of discourse that highlight openness and fluidity, we can challenge stereotypes and create spaces for genuine dialogue and community-building that transcend simplistic black-and-white binaries. This approach aligns with Bhabha's broader goal of reimagining colonial discourse and fostering a more nuanced understanding of cultural identities and power dynamics.</w:t>
      </w:r>
    </w:p>
    <w:p w14:paraId="3B48AEAE" w14:textId="28EA6ED1" w:rsidR="00303F52" w:rsidRDefault="0029273E" w:rsidP="00F63B34">
      <w:pPr>
        <w:jc w:val="both"/>
        <w:rPr>
          <w:b/>
          <w:bCs/>
          <w:sz w:val="24"/>
          <w:szCs w:val="24"/>
        </w:rPr>
      </w:pPr>
      <w:r w:rsidRPr="0029273E">
        <w:rPr>
          <w:b/>
          <w:bCs/>
          <w:sz w:val="24"/>
          <w:szCs w:val="24"/>
        </w:rPr>
        <w:t>‘HEART OF DARKNESS’</w:t>
      </w:r>
    </w:p>
    <w:p w14:paraId="7184E46F" w14:textId="77777777" w:rsidR="00ED1B6E" w:rsidRPr="00ED1B6E" w:rsidRDefault="00ED1B6E" w:rsidP="00ED1B6E">
      <w:pPr>
        <w:jc w:val="both"/>
      </w:pPr>
      <w:r w:rsidRPr="00ED1B6E">
        <w:br/>
        <w:t>The analysis of Joseph Conrad's "Heart of Darkness" sheds light on the complexities of stereotyping and colonial discourse within literature. While the novella has been praised for its critique of European colonialism, critics, including Chinua Achebe, have pointed out its perpetuation of stereotypes and racist attitudes towards Africans.</w:t>
      </w:r>
    </w:p>
    <w:p w14:paraId="30B9578A" w14:textId="08080329" w:rsidR="00ED1B6E" w:rsidRPr="00ED1B6E" w:rsidRDefault="00ED1B6E" w:rsidP="00ED1B6E">
      <w:pPr>
        <w:jc w:val="both"/>
      </w:pPr>
      <w:r w:rsidRPr="00ED1B6E">
        <w:t xml:space="preserve">Achebe's critique of Conrad as a thoroughgoing racist and his condemnation of the novel's contribution to the dehumanization of Africa highlights the problematic nature of the text. However, the response to these stereotypes raises questions about the best approach to addressing </w:t>
      </w:r>
      <w:proofErr w:type="gramStart"/>
      <w:r w:rsidRPr="00ED1B6E">
        <w:t>them.Achebe's</w:t>
      </w:r>
      <w:proofErr w:type="gramEnd"/>
      <w:r w:rsidRPr="00ED1B6E">
        <w:t xml:space="preserve"> argument, focused on the content of the novel and its implications for perpetuating racism, suggests reconsidering Conrad's place in the literary canon. However, this approach overlooks the temporal and inter subjective dimensions inherent in literary texts.</w:t>
      </w:r>
    </w:p>
    <w:p w14:paraId="51600992" w14:textId="77777777" w:rsidR="00ED1B6E" w:rsidRPr="00ED1B6E" w:rsidRDefault="00ED1B6E" w:rsidP="00ED1B6E">
      <w:pPr>
        <w:jc w:val="both"/>
      </w:pPr>
      <w:r w:rsidRPr="00ED1B6E">
        <w:t>Contrastingly, Homi K. Bhabha's analysis shifts the focus towards the fissures and uncertainties within the text itself. By examining moments of ambiguity and dislocation, Bhabha reveals how the novel's authority is undermined and its meaning destabilized. The discovery of the book within the narrative symbolizes both the establishment of authority and its inherent distortion.</w:t>
      </w:r>
    </w:p>
    <w:p w14:paraId="6C5C07F8" w14:textId="77777777" w:rsidR="00ED1B6E" w:rsidRDefault="00ED1B6E" w:rsidP="00ED1B6E">
      <w:pPr>
        <w:jc w:val="both"/>
      </w:pPr>
      <w:r w:rsidRPr="00ED1B6E">
        <w:lastRenderedPageBreak/>
        <w:t>Bhabha's perspective emphasizes the openness and potential for transformation within literary texts, including stereotypes. Rather than viewing stereotypes as fixed and authoritative, Bhabha suggests that their very repeatability introduces a temporal dimension, allowing for subversion and revision.</w:t>
      </w:r>
    </w:p>
    <w:p w14:paraId="338A756A" w14:textId="534BD503" w:rsidR="00685E8D" w:rsidRDefault="009A73FC" w:rsidP="00ED1B6E">
      <w:pPr>
        <w:jc w:val="both"/>
        <w:rPr>
          <w:b/>
          <w:bCs/>
        </w:rPr>
      </w:pPr>
      <w:r w:rsidRPr="009A73FC">
        <w:rPr>
          <w:b/>
          <w:bCs/>
        </w:rPr>
        <w:t>SUMMARY</w:t>
      </w:r>
    </w:p>
    <w:p w14:paraId="36D60C99" w14:textId="64CD0F0E" w:rsidR="009A73FC" w:rsidRDefault="003E0A6B" w:rsidP="00ED1B6E">
      <w:pPr>
        <w:jc w:val="both"/>
      </w:pPr>
      <w:r w:rsidRPr="003E0A6B">
        <w:t>Stereotypes justify colonial authority but also reveal underlying anxieties and ambivalence within colonial knowledge. Acknowledging the partial and contested nature of authority challenges the assumption of its total scope, urging new methods of analysis and modes of representation to resist stereotypical attitudes and colonial discourse. Bhabha emphasizes the need for ongoing resistance against authority, which is only complete if unquestioned, particularly evident in works like Conrad's "Heart of Darkness."</w:t>
      </w:r>
    </w:p>
    <w:p w14:paraId="4ED36DFB" w14:textId="77777777" w:rsidR="0061013B" w:rsidRDefault="0061013B" w:rsidP="00ED1B6E">
      <w:pPr>
        <w:jc w:val="both"/>
      </w:pPr>
    </w:p>
    <w:p w14:paraId="588F2491" w14:textId="5B96FCCA" w:rsidR="003E0A6B" w:rsidRDefault="00AA5C72" w:rsidP="0049353F">
      <w:pPr>
        <w:jc w:val="center"/>
        <w:rPr>
          <w:b/>
          <w:bCs/>
          <w:sz w:val="28"/>
          <w:szCs w:val="28"/>
        </w:rPr>
      </w:pPr>
      <w:r w:rsidRPr="00AA5C72">
        <w:rPr>
          <w:b/>
          <w:bCs/>
          <w:sz w:val="28"/>
          <w:szCs w:val="28"/>
        </w:rPr>
        <w:t>4</w:t>
      </w:r>
      <w:r>
        <w:rPr>
          <w:b/>
          <w:bCs/>
          <w:sz w:val="28"/>
          <w:szCs w:val="28"/>
        </w:rPr>
        <w:t xml:space="preserve"> </w:t>
      </w:r>
      <w:proofErr w:type="gramStart"/>
      <w:r w:rsidRPr="00AA5C72">
        <w:rPr>
          <w:b/>
          <w:bCs/>
          <w:sz w:val="28"/>
          <w:szCs w:val="28"/>
        </w:rPr>
        <w:t>MIMICRY</w:t>
      </w:r>
      <w:proofErr w:type="gramEnd"/>
    </w:p>
    <w:p w14:paraId="47CBB042" w14:textId="77777777" w:rsidR="0061013B" w:rsidRDefault="0061013B" w:rsidP="0049353F">
      <w:pPr>
        <w:jc w:val="center"/>
        <w:rPr>
          <w:b/>
          <w:bCs/>
          <w:sz w:val="28"/>
          <w:szCs w:val="28"/>
        </w:rPr>
      </w:pPr>
    </w:p>
    <w:p w14:paraId="4951447B" w14:textId="631633F5" w:rsidR="00AA5C72" w:rsidRDefault="00E6665A" w:rsidP="00ED1B6E">
      <w:pPr>
        <w:jc w:val="both"/>
        <w:rPr>
          <w:b/>
          <w:bCs/>
          <w:sz w:val="24"/>
          <w:szCs w:val="24"/>
        </w:rPr>
      </w:pPr>
      <w:r w:rsidRPr="00E6665A">
        <w:rPr>
          <w:b/>
          <w:bCs/>
          <w:sz w:val="24"/>
          <w:szCs w:val="24"/>
        </w:rPr>
        <w:t>INTRODUCTION</w:t>
      </w:r>
    </w:p>
    <w:p w14:paraId="190D3851" w14:textId="3024262A" w:rsidR="00E6665A" w:rsidRDefault="000566FB" w:rsidP="00ED1B6E">
      <w:pPr>
        <w:jc w:val="both"/>
      </w:pPr>
      <w:r w:rsidRPr="000566FB">
        <w:t>Bhabha's analysis highlights how mimicry, as an exaggerated copying of the colonizer's culture, opens a space for the colonized to resist colonial discourse. Mimicry, characterized by repetition with difference and mockery, serves as a form of resistance rather than servitude. By infusing a comic quality into colonial discourse, mimicry undermines the seriousness and pretensions of colonialism, ultimately allowing for resistance against its grand ambitions. This analysis draws from literary theory, emphasizing the importance of representations in constructing and challenging power dynamics.</w:t>
      </w:r>
    </w:p>
    <w:p w14:paraId="4191B543" w14:textId="6C74B1D7" w:rsidR="000566FB" w:rsidRDefault="005A6CB7" w:rsidP="00ED1B6E">
      <w:pPr>
        <w:jc w:val="both"/>
        <w:rPr>
          <w:b/>
          <w:bCs/>
          <w:sz w:val="24"/>
          <w:szCs w:val="24"/>
        </w:rPr>
      </w:pPr>
      <w:r w:rsidRPr="005A6CB7">
        <w:rPr>
          <w:b/>
          <w:bCs/>
          <w:sz w:val="24"/>
          <w:szCs w:val="24"/>
        </w:rPr>
        <w:t>MIMESIS AND MIMICRY</w:t>
      </w:r>
    </w:p>
    <w:p w14:paraId="0903346C" w14:textId="45768AC8" w:rsidR="005A6CB7" w:rsidRDefault="007818E9" w:rsidP="00ED1B6E">
      <w:pPr>
        <w:jc w:val="both"/>
      </w:pPr>
      <w:r w:rsidRPr="007818E9">
        <w:t>Bhabha discusses the logical structure of mimicry in colonial discourse, which represents an ironic compromise between synchronic and diachronic visions. Mimicry desires a reformed Other, almost the same but not quite, creating ambivalence and slippage to be effective. It allows the colonized to resemble the colonizer while maintaining a slight difference, undermining the ideologies of colonial superiority. Mimicry's ambiguity destabilizes colonial discourses of humanism and Enlightenment, revealing an unconscious recognition of colonialism's flaws. This creates a partial presence for the colonized, simultaneously reassuringly similar and menacing. The colonizer is haunted by his own discourse, inventing endless stereotypes that lead to anxiety rather than certainty. Bhabha's theorizing, contextualized within examples from India and literary figures like Kipling and Naipaul, reveals a broader critique applicable beyond specific historical contexts.</w:t>
      </w:r>
    </w:p>
    <w:p w14:paraId="3775DFBA" w14:textId="7503B257" w:rsidR="007818E9" w:rsidRDefault="008F2DF9" w:rsidP="00ED1B6E">
      <w:pPr>
        <w:jc w:val="both"/>
        <w:rPr>
          <w:b/>
          <w:bCs/>
          <w:sz w:val="24"/>
          <w:szCs w:val="24"/>
        </w:rPr>
      </w:pPr>
      <w:r w:rsidRPr="008F2DF9">
        <w:rPr>
          <w:b/>
          <w:bCs/>
          <w:sz w:val="24"/>
          <w:szCs w:val="24"/>
        </w:rPr>
        <w:t>COLONIAL TEXT</w:t>
      </w:r>
    </w:p>
    <w:p w14:paraId="3A36734A" w14:textId="1D218619" w:rsidR="008F2DF9" w:rsidRDefault="00255831" w:rsidP="00ED1B6E">
      <w:pPr>
        <w:jc w:val="both"/>
      </w:pPr>
      <w:r w:rsidRPr="00255831">
        <w:t xml:space="preserve">Bhabha's analysis emphasizes the role of writing in colonial discourse, suggesting that reality itself is discursively constructed. Mimicry, as a strategy, represents an ironic compromise between synchronic and diachronic visions, destabilizing colonial ideologies of superiority. This resistance, whether conscious or unconscious, has textual and historical presence, evident in literature like Kipling's stories and Peter Carey's novel "My Life as a Fake." Carey's work explores the power of fakes and imitations, revealing how supposedly fake or imitative language can possess its own life and power, often surpassing the authenticity </w:t>
      </w:r>
      <w:r w:rsidRPr="00255831">
        <w:lastRenderedPageBreak/>
        <w:t>it imitates. This narrative underscores the transformative potential of mimicry and imitation, challenging notions of authenticity and originality in colonial and literary contexts alike.</w:t>
      </w:r>
    </w:p>
    <w:p w14:paraId="380F524D" w14:textId="2846E580" w:rsidR="00255831" w:rsidRDefault="007F798B" w:rsidP="00ED1B6E">
      <w:pPr>
        <w:jc w:val="both"/>
        <w:rPr>
          <w:b/>
          <w:bCs/>
          <w:sz w:val="24"/>
          <w:szCs w:val="24"/>
        </w:rPr>
      </w:pPr>
      <w:r w:rsidRPr="007F798B">
        <w:rPr>
          <w:b/>
          <w:bCs/>
          <w:sz w:val="24"/>
          <w:szCs w:val="24"/>
        </w:rPr>
        <w:t>IDENTITY AS PARTIAL PRESENCE</w:t>
      </w:r>
    </w:p>
    <w:p w14:paraId="0532381D" w14:textId="7030E321" w:rsidR="007F798B" w:rsidRDefault="00A050FF" w:rsidP="00ED1B6E">
      <w:pPr>
        <w:jc w:val="both"/>
      </w:pPr>
      <w:r w:rsidRPr="00A050FF">
        <w:t>Bhabha's analysis delves into the interplay between official colonial discourse and its unofficial, unconscious literary currents, exemplified in texts like Peter Carey's "My Life as a Fake." Mimicry, as a strategy, embodies an ironic compromise between the colonizer's demand for similarity and difference in the colonized. This desire for authenticity through mimicry, shared by both colonizer and colonized, underscores the ambivalence within colonial discourse. While the colonizer imposes a sense of partiality on the colonized, the latter's agency is not entirely passive. Bhabha suggests that the colonized's mimicry, through its strategic and partial presence, disrupts the narcissistic demand of colonial authority, returning the colonizer's gaze and potentially challenging colonial power dynamics. This dynamic relationship between colonizer and colonized continues to reverberate in contemporary discourse, emphasizing the ongoing relevance of colonial histories and their impact on present-day interactions.</w:t>
      </w:r>
    </w:p>
    <w:p w14:paraId="6B8143E4" w14:textId="15F0F9B1" w:rsidR="00A050FF" w:rsidRDefault="00DD3E63" w:rsidP="00ED1B6E">
      <w:pPr>
        <w:jc w:val="both"/>
        <w:rPr>
          <w:b/>
          <w:bCs/>
          <w:sz w:val="24"/>
          <w:szCs w:val="24"/>
        </w:rPr>
      </w:pPr>
      <w:r w:rsidRPr="00DD3E63">
        <w:rPr>
          <w:b/>
          <w:bCs/>
          <w:sz w:val="24"/>
          <w:szCs w:val="24"/>
        </w:rPr>
        <w:t>THE SCOPIC DRIVE</w:t>
      </w:r>
    </w:p>
    <w:p w14:paraId="34983214" w14:textId="5D1DA160" w:rsidR="00DD3E63" w:rsidRDefault="00924789" w:rsidP="00ED1B6E">
      <w:pPr>
        <w:jc w:val="both"/>
      </w:pPr>
      <w:r w:rsidRPr="00924789">
        <w:t>Bhabha's exploration of mimicry unveils its visual nature, emphasizing the returned gaze of the colonized as a reminder of their subjectivity within colonial discourse. Mimicry, inherently tied to the visual, challenges the fixed identities of colonial authority and operates within the framework of metonymy, disrupting notions of authenticity and fixedness. Drawing from psychoanalytic concepts like the scopic drive, Bhabha underscores the inseparability of colonial and racist discourses. While Négritude constructs intentional opposition to colonial discourse, mimicry operates more subtly and unconsciously, posing questions about the consciousness of resistance strategies. Bhabha argues that mimicry generates non-repressive productions of identity, blurring metaphoric and metonymic axes, yet its benefits and consequences remain contested. Despite the fluidity of identities, the damaging effects of stereotypes and colonial violence remind us of the complexities and challenges inherent in resisting colonial discourse without secure legal and material foundations.</w:t>
      </w:r>
    </w:p>
    <w:p w14:paraId="45D12E83" w14:textId="19EF120F" w:rsidR="00924789" w:rsidRDefault="00401A9C" w:rsidP="00ED1B6E">
      <w:pPr>
        <w:jc w:val="both"/>
        <w:rPr>
          <w:b/>
          <w:bCs/>
          <w:sz w:val="24"/>
          <w:szCs w:val="24"/>
        </w:rPr>
      </w:pPr>
      <w:r w:rsidRPr="00401A9C">
        <w:rPr>
          <w:b/>
          <w:bCs/>
          <w:sz w:val="24"/>
          <w:szCs w:val="24"/>
        </w:rPr>
        <w:t>‘IMAGINARY HOMELANDS’</w:t>
      </w:r>
    </w:p>
    <w:p w14:paraId="74F645D5" w14:textId="40FE2361" w:rsidR="00401A9C" w:rsidRDefault="00E00234" w:rsidP="00ED1B6E">
      <w:pPr>
        <w:jc w:val="both"/>
      </w:pPr>
      <w:r w:rsidRPr="00E00234">
        <w:t>Bhabha's concept of mimicry extends beyond colonial discourse to include the construction of national identity, drawing caution from its inherently fluid and imaginary nature. He explores the notion of 'imaginary homelands,' echoing Salman Rushdie's essay title and Benedict Anderson's work on imagined communities. Mimicry, as exemplified in Rushdie's and Zadie Smith's writings, suggests a fluidity that allows for endless reimagining of identity, albeit within practical constraints. However, when mimicry becomes entrenched in a closed economy, it can pose problems. Examining V.S. Naipaul's "The Mimic Men," a novel central to Bhabha's theory, reveals a thematic celebration of metropolitan culture's solidity but also formal disruptions that undermine narratives of coherence. Naipaul's work, although politically distant from Bhabha's, is significant to his project due to its emphasis on doubling and duplicity, making it a mimicking parody of history. While Bhabha's readings often embrace writers despite political differences, his love for the texts he analyzes sets him apart from much post-colonial criticism.</w:t>
      </w:r>
    </w:p>
    <w:p w14:paraId="0821F11D" w14:textId="6D66FA73" w:rsidR="00A53604" w:rsidRPr="00A53604" w:rsidRDefault="00A53604" w:rsidP="00ED1B6E">
      <w:pPr>
        <w:jc w:val="both"/>
        <w:rPr>
          <w:b/>
          <w:bCs/>
          <w:sz w:val="24"/>
          <w:szCs w:val="24"/>
        </w:rPr>
      </w:pPr>
      <w:r w:rsidRPr="00A53604">
        <w:rPr>
          <w:b/>
          <w:bCs/>
          <w:sz w:val="24"/>
          <w:szCs w:val="24"/>
        </w:rPr>
        <w:t>Summary</w:t>
      </w:r>
    </w:p>
    <w:p w14:paraId="6502E06D" w14:textId="7B9C219E" w:rsidR="00A53604" w:rsidRDefault="00A53604" w:rsidP="00ED1B6E">
      <w:pPr>
        <w:jc w:val="both"/>
      </w:pPr>
      <w:r w:rsidRPr="00A53604">
        <w:t xml:space="preserve">Bhabha's analysis of mimicry reveals a fundamental instability within colonial authority, where intermediaries or collaborators blur the lines between colonizer and colonized, undermining ideologies of </w:t>
      </w:r>
      <w:r w:rsidRPr="00A53604">
        <w:lastRenderedPageBreak/>
        <w:t>superiority. This division is evident even within apparently monolithic identities and ideologies, as seen in Naipaul's work. Mimicry also erodes the colonizer's stable identity, as the realization that anyone could be 'almost white but not quite' implies an inherent instability in whiteness itself. These effects, fueled by writing, humor, and repetition, challenge the fixed nature of identity and offer avenues for unconscious yet powerful resistance. Mimicry thus implicitly suggests a model for agency within colonial discourse.</w:t>
      </w:r>
    </w:p>
    <w:p w14:paraId="58426DEB" w14:textId="77777777" w:rsidR="0049353F" w:rsidRDefault="0049353F" w:rsidP="00ED1B6E">
      <w:pPr>
        <w:jc w:val="both"/>
      </w:pPr>
    </w:p>
    <w:p w14:paraId="0595A883" w14:textId="6C770BE1" w:rsidR="00A53604" w:rsidRDefault="00D02B8D" w:rsidP="0049353F">
      <w:pPr>
        <w:jc w:val="center"/>
        <w:rPr>
          <w:b/>
          <w:bCs/>
          <w:sz w:val="28"/>
          <w:szCs w:val="28"/>
        </w:rPr>
      </w:pPr>
      <w:r w:rsidRPr="00D02B8D">
        <w:rPr>
          <w:b/>
          <w:bCs/>
          <w:sz w:val="28"/>
          <w:szCs w:val="28"/>
        </w:rPr>
        <w:t>5 THE UNCANNY</w:t>
      </w:r>
    </w:p>
    <w:p w14:paraId="2A7CFDA6" w14:textId="23353A89" w:rsidR="00D02B8D" w:rsidRDefault="00D86287" w:rsidP="00ED1B6E">
      <w:pPr>
        <w:jc w:val="both"/>
        <w:rPr>
          <w:b/>
          <w:bCs/>
        </w:rPr>
      </w:pPr>
      <w:r w:rsidRPr="00D86287">
        <w:rPr>
          <w:b/>
          <w:bCs/>
        </w:rPr>
        <w:t>INTRODUCTION</w:t>
      </w:r>
    </w:p>
    <w:p w14:paraId="1FA90BF8" w14:textId="4F97B428" w:rsidR="00D86287" w:rsidRDefault="0018067B" w:rsidP="00ED1B6E">
      <w:pPr>
        <w:jc w:val="both"/>
      </w:pPr>
      <w:r w:rsidRPr="0018067B">
        <w:t>In this chapter, Bhabha examines the post-colonial experience through the lens of 'the uncanny,' building on his discussions of stereotypes and mimicry. He argues that the creation of stereotypes by colonizers reflects underlying anxieties about identity rather than reinforcing authority. Conversely, mimicry by the colonized serves as a resistance strategy, destabilizing colonial power dynamics. Drawing from psychoanalysis, particularly Freud's concept of 'the uncanny,' Bhabha explores repressed histories and ideas that enabled Western dominance. He suggests that post-colonial criticism operates from the margins of modern nations, offering insights into the instability of modernity's narratives. These margins, though not romanticized, challenge rigid notions of modernity, echoing hidden histories akin to Freud's concept of the uncanny. Ultimately, Bhabha portrays the West as a patient in need of analysis and remedy for its underlying malaise.</w:t>
      </w:r>
    </w:p>
    <w:p w14:paraId="3040E5B2" w14:textId="1B13C94F" w:rsidR="0018067B" w:rsidRDefault="005F40AB" w:rsidP="00ED1B6E">
      <w:pPr>
        <w:jc w:val="both"/>
        <w:rPr>
          <w:b/>
          <w:bCs/>
          <w:sz w:val="24"/>
          <w:szCs w:val="24"/>
        </w:rPr>
      </w:pPr>
      <w:r w:rsidRPr="005F40AB">
        <w:rPr>
          <w:b/>
          <w:bCs/>
          <w:sz w:val="24"/>
          <w:szCs w:val="24"/>
        </w:rPr>
        <w:t>REPEATING THE PAST</w:t>
      </w:r>
    </w:p>
    <w:p w14:paraId="70EB0F07" w14:textId="3D0306EC" w:rsidR="005F40AB" w:rsidRDefault="00B44173" w:rsidP="00ED1B6E">
      <w:pPr>
        <w:jc w:val="both"/>
      </w:pPr>
      <w:r w:rsidRPr="00B44173">
        <w:t xml:space="preserve">In this chapter, Bhabha explores the post-colonial perspective through the lens of 'the uncanny,' highlighting its significance in understanding the experiences of migrants and colonized peoples. He draws on his own background as a Parsi, emphasizing the hybrid and transnational nature of their identity, which reflects the uncanny ability to feel at home anywhere while simultaneously experiencing homelessness. Through autobiographical passages and literary performances, Bhabha illustrates the doublings and </w:t>
      </w:r>
      <w:r w:rsidRPr="00B44173">
        <w:t>halving</w:t>
      </w:r>
      <w:r w:rsidRPr="00B44173">
        <w:t xml:space="preserve"> inherent </w:t>
      </w:r>
      <w:r w:rsidRPr="00B44173">
        <w:t>in-migrant</w:t>
      </w:r>
      <w:r w:rsidRPr="00B44173">
        <w:t xml:space="preserve"> experiences, echoing the partial presence and repetition found in colonial identities. However, he also cautions against romanticizing exile, acknowledging its negative implications for many individuals. Bhabha's use of 'the uncanny' extends beyond personal experiences to encompass broader themes of ambiguity and ambivalence in colonial authority, democracy, and enunciation. This concept permeates his work, reflecting its currency in cultural theory and drawing inspiration from the insights of Freud and Kristeva.</w:t>
      </w:r>
    </w:p>
    <w:p w14:paraId="41B27DA9" w14:textId="1EDCDAFE" w:rsidR="00B44173" w:rsidRDefault="00A855F0" w:rsidP="00ED1B6E">
      <w:pPr>
        <w:jc w:val="both"/>
        <w:rPr>
          <w:b/>
          <w:bCs/>
          <w:sz w:val="24"/>
          <w:szCs w:val="24"/>
        </w:rPr>
      </w:pPr>
      <w:r w:rsidRPr="00A855F0">
        <w:rPr>
          <w:b/>
          <w:bCs/>
          <w:sz w:val="24"/>
          <w:szCs w:val="24"/>
        </w:rPr>
        <w:t>DEFINING THE UNCANNY</w:t>
      </w:r>
    </w:p>
    <w:p w14:paraId="2C911978" w14:textId="3120C4F9" w:rsidR="00535251" w:rsidRDefault="00535251" w:rsidP="00535251">
      <w:pPr>
        <w:jc w:val="both"/>
      </w:pPr>
      <w:r>
        <w:t xml:space="preserve">The term "uncanny," originating from the German word "Das </w:t>
      </w:r>
      <w:r w:rsidR="004F7DD2">
        <w:t>Unheimlich</w:t>
      </w:r>
      <w:r>
        <w:t xml:space="preserve">," carries a complex and enigmatic meaning that defies straightforward translation. While the Oxford English Dictionary defines it as something uncomfortably strange or unfamiliar, Freud delves deeper, describing it as the eerie sensation arising from encountering something once familiar but now repressed. This sensation is involuntary, signaling a recurrence of past beliefs and experiences that the conscious mind seeks to suppress. Freud argues that despite our efforts to outgrow primitive beliefs, remnants of them persist, causing an unsettling feeling when they resurface unexpectedly. This notion of the uncanny extends </w:t>
      </w:r>
      <w:r>
        <w:lastRenderedPageBreak/>
        <w:t>beyond literary examples to real-life events and experiences, suggesting a broader application in understanding human psychology and societal dynamics.</w:t>
      </w:r>
    </w:p>
    <w:p w14:paraId="73643E3D" w14:textId="558AECAE" w:rsidR="00A855F0" w:rsidRDefault="00535251" w:rsidP="00535251">
      <w:pPr>
        <w:jc w:val="both"/>
      </w:pPr>
      <w:r>
        <w:t>Freud's concept implies a dialectical relationship between the familiar and the unfamiliar, suggesting that what is deemed homely can easily transform into the profoundly alien. This inherent tension creates an opportunity for self-reflection and reevaluation of identity, as encountering the uncanny prompts individuals to reconsider their assumptions and beliefs. Bhabha builds upon this idea, exploring how culture, like colonial discourse, embodies both familiarity and estrangement. Cultural narratives may appear stable and coherent, yet they are constantly evolving through interactions with other cultures, texts, and disciplines. This duality in cultural identity challenges notions of coherence and self-sufficiency, paving the way for discussions on nations, cultural rights, and the experiences of migrants who navigate between multiple cultural contexts.</w:t>
      </w:r>
    </w:p>
    <w:p w14:paraId="6C40AF32" w14:textId="12503B8A" w:rsidR="004F7DD2" w:rsidRDefault="00302585" w:rsidP="00535251">
      <w:pPr>
        <w:jc w:val="both"/>
        <w:rPr>
          <w:b/>
          <w:bCs/>
          <w:sz w:val="24"/>
          <w:szCs w:val="24"/>
        </w:rPr>
      </w:pPr>
      <w:r w:rsidRPr="001B5357">
        <w:rPr>
          <w:b/>
          <w:bCs/>
          <w:sz w:val="24"/>
          <w:szCs w:val="24"/>
        </w:rPr>
        <w:t>THE MIGRANT EXPERIENCE</w:t>
      </w:r>
    </w:p>
    <w:p w14:paraId="3FCA7F6C" w14:textId="225CF5A1" w:rsidR="001B5357" w:rsidRDefault="00FA40D1" w:rsidP="00535251">
      <w:pPr>
        <w:jc w:val="both"/>
      </w:pPr>
      <w:r w:rsidRPr="00FA40D1">
        <w:t xml:space="preserve">In today's globalized world, migration has become a prominent phenomenon, with vast numbers of people traversing the globe in search of income or fleeing persecution. This trend is intricately linked to historical legacies of travel, trade, and colonialism. Homi K. Bhabha posits that migration disrupts conventional notions of belonging and identity, challenging nationalist ideologies and emphasizing the uncanny nature of the migrant experience. While migration is a central global reality, it is crucial to acknowledge that not everyone moves for the same reasons, and many individuals remain rooted in one place. Bhabha's conceptualization of the uncanny </w:t>
      </w:r>
      <w:r w:rsidRPr="00FA40D1">
        <w:t>offer’s</w:t>
      </w:r>
      <w:r w:rsidRPr="00FA40D1">
        <w:t xml:space="preserve"> insights into understanding both the experiences of migrants and those who remain stationary, suggesting that both groups navigate complex relationships with home and belonging. By exploring the uncanny, Bhabha sheds light on the dynamics of colonization, revealing the inherent foreignness within seemingly original and self-sufficient colonial powers. This perspective encourages a reevaluation of notions of home, community, and identity, emphasizing the importance of embracing otherness rather than excluding it.</w:t>
      </w:r>
    </w:p>
    <w:p w14:paraId="57E9C092" w14:textId="2EAEB147" w:rsidR="00FA40D1" w:rsidRDefault="00117214" w:rsidP="00535251">
      <w:pPr>
        <w:jc w:val="both"/>
        <w:rPr>
          <w:b/>
          <w:bCs/>
          <w:sz w:val="24"/>
          <w:szCs w:val="24"/>
        </w:rPr>
      </w:pPr>
      <w:r w:rsidRPr="00117214">
        <w:rPr>
          <w:b/>
          <w:bCs/>
          <w:sz w:val="24"/>
          <w:szCs w:val="24"/>
        </w:rPr>
        <w:t>‘STRANGERS TO OURSELVES’</w:t>
      </w:r>
    </w:p>
    <w:p w14:paraId="1C6DCD68" w14:textId="165D27ED" w:rsidR="00117214" w:rsidRDefault="00064F79" w:rsidP="00535251">
      <w:pPr>
        <w:jc w:val="both"/>
      </w:pPr>
      <w:r w:rsidRPr="00064F79">
        <w:t>Julia Kristeva's work, particularly her book "Strangers to Ourselves," offers a profound insight into the concept of foreignness and its implications for society, resonating strongly with Homi K. Bhabha's ideas. Kristeva expands upon Freud's notion of foreignness within reason, suggesting that it is an integral part of civilization. She emphasizes the idea that individuals and communities are inherently foreign to themselves, which forms the basis for coexistence with others. Drawing from psychoanalytic principles, Kristeva argues that the process of individual healing can inform broader societal transformations. Her work challenges the notion of fixed national identities and advocates for an inclusive approach to culture and identity. Kristeva's perspective aligns with Bhabha's view that national identity is constantly evolving and open to new cultural influences. By recognizing the inherent foreignness within ourselves, Kristeva suggests, we can develop a more tolerant and cosmopolitan society. However, Bhabha may offer additional insights and critiques, particularly regarding Kristeva's equation of civilization with the nation. Nonetheless, Kristeva's emphasis on cosmopolitanism and minority rights complements Bhabha's concerns, contributing to a nuanced understanding of identity and belonging in contemporary society.</w:t>
      </w:r>
    </w:p>
    <w:p w14:paraId="1DC2DC77" w14:textId="29447455" w:rsidR="00064F79" w:rsidRDefault="00D65389" w:rsidP="00535251">
      <w:pPr>
        <w:jc w:val="both"/>
        <w:rPr>
          <w:b/>
          <w:bCs/>
          <w:sz w:val="24"/>
          <w:szCs w:val="24"/>
        </w:rPr>
      </w:pPr>
      <w:r w:rsidRPr="00D65389">
        <w:rPr>
          <w:b/>
          <w:bCs/>
          <w:sz w:val="24"/>
          <w:szCs w:val="24"/>
        </w:rPr>
        <w:t>MAN,</w:t>
      </w:r>
      <w:r w:rsidRPr="00D65389">
        <w:rPr>
          <w:b/>
          <w:bCs/>
          <w:sz w:val="24"/>
          <w:szCs w:val="24"/>
        </w:rPr>
        <w:t xml:space="preserve"> AND HIS DOUBLES</w:t>
      </w:r>
    </w:p>
    <w:p w14:paraId="7C96F6CE" w14:textId="77777777" w:rsidR="009E274C" w:rsidRPr="009E274C" w:rsidRDefault="009E274C" w:rsidP="009E274C">
      <w:pPr>
        <w:jc w:val="both"/>
      </w:pPr>
      <w:r w:rsidRPr="009E274C">
        <w:lastRenderedPageBreak/>
        <w:t>The passage delves into Homi K. Bhabha's examination of the interconnectedness of modernity, post-colonialism, and Western knowledge systems. It starts by discussing how Bhabha, building on Kristeva's ideas, explores the fractured nature of individual and collective identities, challenging Freud's notion of a unified self. Bhabha then moves to the concept of "discourses of Man," which encompass human sciences like anthropology and sociology. He argues that these discourses, akin to colonial knowledge, are challenged by post-colonial perspectives, unsettling the assumed authority of Western modernity.</w:t>
      </w:r>
    </w:p>
    <w:p w14:paraId="468732D9" w14:textId="77777777" w:rsidR="009E274C" w:rsidRPr="009E274C" w:rsidRDefault="009E274C" w:rsidP="009E274C">
      <w:pPr>
        <w:jc w:val="both"/>
      </w:pPr>
      <w:r w:rsidRPr="009E274C">
        <w:t>The narrative shifts to the Second Renaissance, where European encounter with Sanskrit texts paralleled the earlier encounter with Greek manuscripts, leading to a reevaluation of Western identity. Bhabha sees this as a pivotal moment where the West is forced to acknowledge the presence and force of another civilization, unsettling its self-assured identity.</w:t>
      </w:r>
    </w:p>
    <w:p w14:paraId="4BB68BF8" w14:textId="77777777" w:rsidR="009E274C" w:rsidRPr="009E274C" w:rsidRDefault="009E274C" w:rsidP="009E274C">
      <w:pPr>
        <w:jc w:val="both"/>
      </w:pPr>
      <w:r w:rsidRPr="009E274C">
        <w:t>The discussion extends to Bhabha's interpretation of Foucault's work, particularly "The Order of Things," which critiques the historical construction of knowledge and the centrality of "Man" in Western discourse. Despite Foucault's oversight of colonialism, Bhabha finds value in his analysis, suggesting that the post-colonial perspective is already inherent in Foucault's text.</w:t>
      </w:r>
    </w:p>
    <w:p w14:paraId="35247A78" w14:textId="77777777" w:rsidR="009E274C" w:rsidRPr="009E274C" w:rsidRDefault="009E274C" w:rsidP="009E274C">
      <w:pPr>
        <w:jc w:val="both"/>
      </w:pPr>
      <w:r w:rsidRPr="009E274C">
        <w:t>Bhabha employs the notion of the uncanny to underscore the unsettling nature of post-colonial perspectives on Western modernity. He argues that modernity's coherence relies on repressed colonial origins, with post-colonial critiques acting as psychoanalysis on Western modernity, revealing its inherent foreignness and dependency on marginalized cultures.</w:t>
      </w:r>
    </w:p>
    <w:p w14:paraId="1ED1AB81" w14:textId="0390308A" w:rsidR="00F02BE4" w:rsidRDefault="00382DE6" w:rsidP="00535251">
      <w:pPr>
        <w:jc w:val="both"/>
        <w:rPr>
          <w:b/>
          <w:bCs/>
          <w:sz w:val="24"/>
          <w:szCs w:val="24"/>
        </w:rPr>
      </w:pPr>
      <w:r w:rsidRPr="00382DE6">
        <w:rPr>
          <w:b/>
          <w:bCs/>
          <w:sz w:val="24"/>
          <w:szCs w:val="24"/>
        </w:rPr>
        <w:t>‘A PASSAGE TO INDIA’</w:t>
      </w:r>
    </w:p>
    <w:p w14:paraId="3A5B05A0" w14:textId="77777777" w:rsidR="00D027B8" w:rsidRPr="00D027B8" w:rsidRDefault="00D027B8" w:rsidP="00D027B8">
      <w:pPr>
        <w:jc w:val="both"/>
      </w:pPr>
      <w:r w:rsidRPr="00D027B8">
        <w:t>The passage explores the notion of the uncanny through literary examples, particularly focusing on E.M. Forster's novel "A Passage to India." It emphasizes the slippery nature of the uncanny concept, which challenges the stability of traditional definitions and lends itself to multiple interpretations. While Freud primarily examines the uncanny through literary examples rather than real-life experiences, Bhabha and others find relevance in literary representations for post-colonial criticism.</w:t>
      </w:r>
    </w:p>
    <w:p w14:paraId="50F39EF8" w14:textId="77777777" w:rsidR="00D027B8" w:rsidRPr="00D027B8" w:rsidRDefault="00D027B8" w:rsidP="00D027B8">
      <w:pPr>
        <w:jc w:val="both"/>
      </w:pPr>
      <w:r w:rsidRPr="00D027B8">
        <w:t>The analysis of "A Passage to India" highlights the novel's exploration of the uncanny within the colonial context. For instance, Mrs. Moore's reflections on her son's attitude towards colonialism reveal a sense of regret and dissatisfaction with the colonial situation, challenging the assumed superiority of British rule in India. The novel's portrayal of the Marabar Caves and the landscape of India as uncanny underscores the incomprehensibility and mystery of the colonial encounter, defying easy categorization or understanding.</w:t>
      </w:r>
    </w:p>
    <w:p w14:paraId="2D2673C0" w14:textId="77777777" w:rsidR="00D027B8" w:rsidRPr="00D027B8" w:rsidRDefault="00D027B8" w:rsidP="00D027B8">
      <w:pPr>
        <w:jc w:val="both"/>
      </w:pPr>
      <w:r w:rsidRPr="00D027B8">
        <w:t>Moreover, the novel's characters blur the boundaries between the canny and the uncanny, challenging simplistic divisions between British and Indian identities. Mrs. Moore's connection with Indian characters like Aziz suggests a deeper, more nuanced understanding of cultural and personal identity beyond colonial stereotypes. Additionally, the novel complicates notions of European superiority by questioning the stability of European identity as one enters unfamiliar territories.</w:t>
      </w:r>
    </w:p>
    <w:p w14:paraId="7CB743AA" w14:textId="0353BC8F" w:rsidR="00382DE6" w:rsidRDefault="00DA077A" w:rsidP="00535251">
      <w:pPr>
        <w:jc w:val="both"/>
        <w:rPr>
          <w:b/>
          <w:bCs/>
        </w:rPr>
      </w:pPr>
      <w:r w:rsidRPr="00DA077A">
        <w:rPr>
          <w:b/>
          <w:bCs/>
        </w:rPr>
        <w:t>SUMMARY</w:t>
      </w:r>
    </w:p>
    <w:p w14:paraId="3716C140" w14:textId="44B03D6A" w:rsidR="00DA077A" w:rsidRDefault="00A858AE" w:rsidP="00535251">
      <w:pPr>
        <w:jc w:val="both"/>
      </w:pPr>
      <w:r w:rsidRPr="00A858AE">
        <w:t>Bhabha utilizes the concept of the uncanny from psychoanalysis to dismantle Western modernity's simplistic binaries, exposing the complexities of colonial relationships. Colonialism's repressed origins resurface uncannily in the present, disrupting conventional understandings of self and other.</w:t>
      </w:r>
    </w:p>
    <w:p w14:paraId="569EC0CA" w14:textId="77777777" w:rsidR="0049353F" w:rsidRDefault="0049353F" w:rsidP="00535251">
      <w:pPr>
        <w:jc w:val="both"/>
      </w:pPr>
    </w:p>
    <w:p w14:paraId="774017A6" w14:textId="58AF5A7E" w:rsidR="00002E73" w:rsidRDefault="00002E73" w:rsidP="0049353F">
      <w:pPr>
        <w:jc w:val="center"/>
        <w:rPr>
          <w:b/>
          <w:bCs/>
          <w:sz w:val="28"/>
          <w:szCs w:val="28"/>
        </w:rPr>
      </w:pPr>
      <w:r w:rsidRPr="00002E73">
        <w:rPr>
          <w:b/>
          <w:bCs/>
          <w:sz w:val="28"/>
          <w:szCs w:val="28"/>
        </w:rPr>
        <w:lastRenderedPageBreak/>
        <w:t>6 THE NATION</w:t>
      </w:r>
    </w:p>
    <w:p w14:paraId="70CE909B" w14:textId="77777777" w:rsidR="0049353F" w:rsidRPr="00002E73" w:rsidRDefault="0049353F" w:rsidP="0049353F">
      <w:pPr>
        <w:jc w:val="center"/>
        <w:rPr>
          <w:b/>
          <w:bCs/>
          <w:sz w:val="28"/>
          <w:szCs w:val="28"/>
        </w:rPr>
      </w:pPr>
    </w:p>
    <w:p w14:paraId="5A82FB33" w14:textId="3E7A5C9F" w:rsidR="00A858AE" w:rsidRDefault="00002E73" w:rsidP="00535251">
      <w:pPr>
        <w:jc w:val="both"/>
        <w:rPr>
          <w:b/>
          <w:bCs/>
          <w:sz w:val="24"/>
          <w:szCs w:val="24"/>
        </w:rPr>
      </w:pPr>
      <w:r w:rsidRPr="00002E73">
        <w:rPr>
          <w:b/>
          <w:bCs/>
          <w:sz w:val="24"/>
          <w:szCs w:val="24"/>
        </w:rPr>
        <w:t>INTRODUCTION</w:t>
      </w:r>
    </w:p>
    <w:p w14:paraId="65812089" w14:textId="25C6DF86" w:rsidR="00144821" w:rsidRDefault="000D4852" w:rsidP="00535251">
      <w:pPr>
        <w:jc w:val="both"/>
      </w:pPr>
      <w:r w:rsidRPr="000D4852">
        <w:t>Bhabha utilizes the concept of the uncanny to complicate divisions between Western and non-Western identities, particularly in the context of colonialism, challenging the stability of national identities. Rejecting fixed national narratives, he emphasizes the importance of minority perspectives in rethinking and making national identities more inclusive. Bhabha's examination of figures like Princess Diana highlights the evolving nature of nationality, transcending traditional boundaries and emphasizing international connections. His focus on changing the form rather than the content of national narratives underscores the significance of narrative construction in shaping collective consciousness, explored through literary, cinematic, and pedagogical lenses.</w:t>
      </w:r>
    </w:p>
    <w:p w14:paraId="1229FB7F" w14:textId="384891CE" w:rsidR="000D4852" w:rsidRDefault="008E4914" w:rsidP="00535251">
      <w:pPr>
        <w:jc w:val="both"/>
        <w:rPr>
          <w:b/>
          <w:bCs/>
          <w:sz w:val="24"/>
          <w:szCs w:val="24"/>
        </w:rPr>
      </w:pPr>
      <w:r w:rsidRPr="008E4914">
        <w:rPr>
          <w:b/>
          <w:bCs/>
          <w:sz w:val="24"/>
          <w:szCs w:val="24"/>
        </w:rPr>
        <w:t>‘YOUNG SOUL REBELS’</w:t>
      </w:r>
    </w:p>
    <w:p w14:paraId="721B8F9D" w14:textId="7D616856" w:rsidR="00405A54" w:rsidRDefault="006D32A7" w:rsidP="00535251">
      <w:pPr>
        <w:jc w:val="both"/>
      </w:pPr>
      <w:r w:rsidRPr="006D32A7">
        <w:t>Bhabha explores national narratives through pivotal historical moments like the UK's 1977 Silver Jubilee, as depicted in Isaac Julien's film "Young Soul Rebels." Contrary to stereotypes, the film challenges fixed identities by showcasing the convergence of cultural localities and marginalized identities like sexuality and ethnicity. Bhabha highlights the transient and negotiated nature of communal identities, suggesting they are continually shaped through creative processes. The film emphasizes identity negotiation as a central theme, portraying it through a combination of sound and image. This underscores the importance of examining both form and content in the imagination of national identity. Bhabha argues that identities are not naturalized but rather derived from ongoing agonistic processes. He rejects stable and traditional values in favor of exploring identities that resist alignment with permanent narratives. The film's portrayal of subcultural phenomena exemplifies this resistance to fixed identities. Bhabha's analysis suggests that national identity is inherently dynamic and subject to negotiation. Understanding this negotiation requires attention to both thematic presentation and the interplay of sound and image.</w:t>
      </w:r>
    </w:p>
    <w:p w14:paraId="3AD134E5" w14:textId="3034D3E4" w:rsidR="006D32A7" w:rsidRDefault="009A6624" w:rsidP="009A6624">
      <w:pPr>
        <w:jc w:val="both"/>
        <w:rPr>
          <w:b/>
          <w:bCs/>
          <w:sz w:val="24"/>
          <w:szCs w:val="24"/>
        </w:rPr>
      </w:pPr>
      <w:r w:rsidRPr="009A6624">
        <w:rPr>
          <w:b/>
          <w:bCs/>
          <w:sz w:val="24"/>
          <w:szCs w:val="24"/>
        </w:rPr>
        <w:t>IMAGINING THE NATION</w:t>
      </w:r>
    </w:p>
    <w:p w14:paraId="35AB1310" w14:textId="4831C158" w:rsidR="009A6624" w:rsidRDefault="00460CB9" w:rsidP="009A6624">
      <w:pPr>
        <w:jc w:val="both"/>
      </w:pPr>
      <w:r w:rsidRPr="00460CB9">
        <w:t>Bhabha draws from Benedict Anderson's "Imagined Communities" to explore the concept of nations as virtual communities. While nations are historically specific, they possess a sense of ahistorical permanence, rooted in myth and narrative. Anderson emphasizes the notion of simultaneity within imagined communities, facilitated by modern print languages and media. This simultaneity allows individuals to imagine themselves as part of a collective, experiencing a sense of cohesion and unity despite historical or geographical disjunctions. Bhabha, however, challenges this notion of homogeneity, seeking to undermine the exclusionary nature of simultaneous national identity. His work questions the complacency of a narrative that excludes those who do not conform, advocating for a more inclusive understanding of nationhood.</w:t>
      </w:r>
    </w:p>
    <w:p w14:paraId="43332AC2" w14:textId="6038A584" w:rsidR="00381B80" w:rsidRDefault="007B4431" w:rsidP="009A6624">
      <w:pPr>
        <w:jc w:val="both"/>
        <w:rPr>
          <w:b/>
          <w:bCs/>
          <w:sz w:val="24"/>
          <w:szCs w:val="24"/>
        </w:rPr>
      </w:pPr>
      <w:r w:rsidRPr="007B4431">
        <w:rPr>
          <w:b/>
          <w:bCs/>
          <w:sz w:val="24"/>
          <w:szCs w:val="24"/>
        </w:rPr>
        <w:t>PERFORMING THE NATION</w:t>
      </w:r>
    </w:p>
    <w:p w14:paraId="3CE8A5AE" w14:textId="7F223F40" w:rsidR="007B4431" w:rsidRDefault="000506C3" w:rsidP="009A6624">
      <w:pPr>
        <w:jc w:val="both"/>
      </w:pPr>
      <w:r w:rsidRPr="000506C3">
        <w:t xml:space="preserve">In Salman Rushdie's "The Moor's Last Sigh," the thematic parallels with Homi Bhabha's concepts offer insights into hybrid identity and the complexities of national narratives. Rushdie's portrayal of Aurora </w:t>
      </w:r>
      <w:r w:rsidR="00F2714A" w:rsidRPr="000506C3">
        <w:t>Zogby’s</w:t>
      </w:r>
      <w:r w:rsidRPr="000506C3">
        <w:t xml:space="preserve"> artistry reflects Bhabha's notion of palimpsestic identity, where multiple worlds converge and </w:t>
      </w:r>
      <w:r w:rsidRPr="000506C3">
        <w:lastRenderedPageBreak/>
        <w:t>intertwine. The novel's exploration of ancestral heritage and cultural conflicts echoes Bhabha's emphasis on the simultaneous presence of the identical and the non-identical within national identities. Bhabha's essay "</w:t>
      </w:r>
      <w:r w:rsidR="00F2714A" w:rsidRPr="000506C3">
        <w:t>Disse mi</w:t>
      </w:r>
      <w:r w:rsidR="00F2714A">
        <w:t xml:space="preserve"> </w:t>
      </w:r>
      <w:r w:rsidRPr="000506C3">
        <w:t>Nation" delves into the dynamics of pedagogical and performative forces in shaping national discourse. He argues that nations are constantly renegotiating their identities, oscillating between pedagogical assertions of stability and performative manifestations of fluidity. This interplay challenges the notion of fixed national identities, suggesting instead a perpetual state of becoming. Bhabha's analysis underscores the complex temporality inherent in the construction of national narratives, where the performative disrupts the pedagogical insistence on stability, blurring traditional categorizations and highlighting the dynamic nature of identity formation.</w:t>
      </w:r>
    </w:p>
    <w:p w14:paraId="66BC3620" w14:textId="69FBDEF9" w:rsidR="00F2714A" w:rsidRDefault="00DA6BDE" w:rsidP="009A6624">
      <w:pPr>
        <w:jc w:val="both"/>
        <w:rPr>
          <w:b/>
          <w:bCs/>
          <w:sz w:val="24"/>
          <w:szCs w:val="24"/>
        </w:rPr>
      </w:pPr>
      <w:r w:rsidRPr="00DA6BDE">
        <w:rPr>
          <w:b/>
          <w:bCs/>
          <w:sz w:val="24"/>
          <w:szCs w:val="24"/>
        </w:rPr>
        <w:t>BEING THE NATION</w:t>
      </w:r>
    </w:p>
    <w:p w14:paraId="617FDFED" w14:textId="5617C0C7" w:rsidR="00DA6BDE" w:rsidRDefault="00AD1474" w:rsidP="009A6624">
      <w:pPr>
        <w:jc w:val="both"/>
      </w:pPr>
      <w:r w:rsidRPr="00AD1474">
        <w:t>Bhabha's exploration of the nation as a narrative construct challenges the conventional understanding of nationalism and historicism. While nationalism seeks to stabilize identity through metaphorical narratives, Bhabha emphasizes the ambivalent nature of national identity, characterized by metonymic shifts and temporal complexities. He argues that nations should not be solely viewed through historicist lenses but understood as narrative strategies, continually displaced by other identities like sexuality and class. This displacement reflects the liminality of cultural modernity, where fixed national identities are elusive. Similar to colonial authority, the power dynamics within national narratives are undermined by their inability to fix identities, leading to an uncanny sense of instability. Bhabha suggests that analyzing the nation as a symptom in the ethnography of modernity reveals its role in shaping cultural production and political projection. By recognizing the dual role of "the people" as both established fact and open becoming, Bhabha highlights the necessity of adopting a nuanced approach to ethnography that embraces the multiplicity of voices and perspectives within society. This shift in perspective challenges the West's sense of self and provides a platform for marginalized voices to be heard.</w:t>
      </w:r>
    </w:p>
    <w:p w14:paraId="210DB4A6" w14:textId="77777777" w:rsidR="000A0FBD" w:rsidRDefault="007A04D3" w:rsidP="000A0FBD">
      <w:pPr>
        <w:jc w:val="both"/>
        <w:rPr>
          <w:b/>
          <w:bCs/>
          <w:sz w:val="24"/>
          <w:szCs w:val="24"/>
        </w:rPr>
      </w:pPr>
      <w:r w:rsidRPr="007A04D3">
        <w:rPr>
          <w:b/>
          <w:bCs/>
          <w:sz w:val="24"/>
          <w:szCs w:val="24"/>
        </w:rPr>
        <w:t>PERSPECTIVES ON NATIONHOOD</w:t>
      </w:r>
    </w:p>
    <w:p w14:paraId="6777B811" w14:textId="23F24A00" w:rsidR="000A0FBD" w:rsidRPr="000A0FBD" w:rsidRDefault="000A0FBD" w:rsidP="000A0FBD">
      <w:pPr>
        <w:jc w:val="both"/>
        <w:rPr>
          <w:b/>
          <w:bCs/>
          <w:sz w:val="24"/>
          <w:szCs w:val="24"/>
        </w:rPr>
      </w:pPr>
      <w:r w:rsidRPr="000A0FBD">
        <w:br/>
        <w:t>The text explores the implications of a doubled time of the nation, drawing on Homi K. Bhabha's concepts of ambivalence and anxiety within national identity. It argues that the pedagogical representations of the nation are reifying and deadening, reflecting anxieties within official narratives. However, minority perspectives, as exemplified by Salman Rushdie's "The Satanic Verses," embrace the disjunctive temporal relation, rewriting narratives of nationality.</w:t>
      </w:r>
    </w:p>
    <w:p w14:paraId="76DD4282" w14:textId="01A7166E" w:rsidR="000A0FBD" w:rsidRPr="000A0FBD" w:rsidRDefault="000A0FBD" w:rsidP="000A0FBD">
      <w:pPr>
        <w:jc w:val="both"/>
      </w:pPr>
      <w:r w:rsidRPr="000A0FBD">
        <w:t xml:space="preserve">In "The Satanic Verses," Rushdie presents multiple narratives reflecting hybrid identities and the precariousness of in-between spaces. The novel challenges the absolutism of pure identity and celebrates hybridity as a complex negotiation rather than a simple celebration. The characters' struggles with identity, particularly </w:t>
      </w:r>
      <w:r w:rsidR="002C29CD" w:rsidRPr="000A0FBD">
        <w:t>Gebril’s</w:t>
      </w:r>
      <w:r w:rsidRPr="000A0FBD">
        <w:t xml:space="preserve"> and Saladin's, highlight the fluidity and complexity of identity formation, with Saladin ultimately finding freedom in embracing fluidity.</w:t>
      </w:r>
    </w:p>
    <w:p w14:paraId="214D695E" w14:textId="77777777" w:rsidR="000A0FBD" w:rsidRDefault="000A0FBD" w:rsidP="000A0FBD">
      <w:pPr>
        <w:jc w:val="both"/>
      </w:pPr>
      <w:r w:rsidRPr="000A0FBD">
        <w:t>The novel critiques not only traditional notions of identity but also societal structures, particularly in Britain and India, reflecting a crisis of description in both contexts. The text concludes with a celebration of hybridity through the character of Saladin, who finds potential and coherence in embracing his hybrid identity, symbolized by a tree rooted in English earth but reflecting his Indian heritage.</w:t>
      </w:r>
    </w:p>
    <w:p w14:paraId="596B0704" w14:textId="535A5F06" w:rsidR="002C29CD" w:rsidRDefault="002C29CD" w:rsidP="000A0FBD">
      <w:pPr>
        <w:jc w:val="both"/>
        <w:rPr>
          <w:b/>
          <w:bCs/>
          <w:sz w:val="24"/>
          <w:szCs w:val="24"/>
        </w:rPr>
      </w:pPr>
      <w:r w:rsidRPr="002C29CD">
        <w:rPr>
          <w:b/>
          <w:bCs/>
          <w:sz w:val="24"/>
          <w:szCs w:val="24"/>
        </w:rPr>
        <w:t>COMMUNITY AND NATION</w:t>
      </w:r>
    </w:p>
    <w:p w14:paraId="7E8F6F40" w14:textId="1F8725BA" w:rsidR="002C29CD" w:rsidRDefault="000E76CE" w:rsidP="000A0FBD">
      <w:pPr>
        <w:jc w:val="both"/>
      </w:pPr>
      <w:r w:rsidRPr="000E76CE">
        <w:lastRenderedPageBreak/>
        <w:t>While Bhabha's emphasis on the performative aspect of identity may seem to downplay the significance of static structures like the nation and community, it's crucial to recognize that he doesn't advocate for their complete dismissal. Instead, he calls for their reimagining in new and dynamic ways. Bhabha acknowledges the ongoing importance of the nation and community but suggests that they need to be approached with caution and flexibility, urging for a nuanced understanding. He emphasizes the historical limitations of traditional concepts of nationhood and community in contemporary contexts. Despite advocating for thorough reconsideration, Bhabha acknowledges the real-world significance of these structures, especially in regions like South Africa and Eastern Europe where people are deeply invested in them. However, he warns against embracing simplistic versions of multiculturalism that fail to address the deeper complexities of identity and community. Bhabha argues that any meaningful change in national identity must be accompanied by a corresponding transformation in its structural framework to avoid perpetuating existing constraints and inequalities. In essence, he calls for a critical examination of the traditional forms of nationhood and community to pave the way for more inclusive and fluid conceptualizations that reflect the complexities of modern society.</w:t>
      </w:r>
    </w:p>
    <w:p w14:paraId="0B9CE9A9" w14:textId="19DFF433" w:rsidR="000E76CE" w:rsidRDefault="00CB5553" w:rsidP="000A0FBD">
      <w:pPr>
        <w:jc w:val="both"/>
        <w:rPr>
          <w:b/>
          <w:bCs/>
          <w:sz w:val="24"/>
          <w:szCs w:val="24"/>
        </w:rPr>
      </w:pPr>
      <w:r w:rsidRPr="00CB5553">
        <w:rPr>
          <w:b/>
          <w:bCs/>
          <w:sz w:val="24"/>
          <w:szCs w:val="24"/>
        </w:rPr>
        <w:t>NATION AND EDUCATION</w:t>
      </w:r>
    </w:p>
    <w:p w14:paraId="1C82B255" w14:textId="77777777" w:rsidR="00023498" w:rsidRPr="00023498" w:rsidRDefault="00023498" w:rsidP="00023498">
      <w:pPr>
        <w:jc w:val="both"/>
      </w:pPr>
      <w:r w:rsidRPr="00023498">
        <w:t>The text delves into the intersection of English studies and national narratives, particularly focusing on the educational implications of Homi K. Bhabha's ideas regarding hybridity and the need to rethink national identity. It discusses Matthew Arnold's conception of literary study as a tool for promoting class solidarity and colonial administration, highlighting how English studies historically contributed to constructing national identity, both domestically and within the British Empire.</w:t>
      </w:r>
    </w:p>
    <w:p w14:paraId="5D001F13" w14:textId="77777777" w:rsidR="00023498" w:rsidRPr="00023498" w:rsidRDefault="00023498" w:rsidP="00023498">
      <w:pPr>
        <w:jc w:val="both"/>
      </w:pPr>
      <w:r w:rsidRPr="00023498">
        <w:t>Bhabha's reimagining of national narratives challenges traditional approaches to education, particularly in English studies. It suggests a need to incorporate the realities of hybridity into curricula rather than perpetuating idealized notions of coherence. This revision of educational policy is aligned with multiculturalism's goals but goes beyond mere representation of diversity, aiming to fundamentally transform educational frameworks to reflect the dynamic and complex nature of national identity.</w:t>
      </w:r>
    </w:p>
    <w:p w14:paraId="68B4FE95" w14:textId="77777777" w:rsidR="00023498" w:rsidRPr="00023498" w:rsidRDefault="00023498" w:rsidP="00023498">
      <w:pPr>
        <w:jc w:val="both"/>
      </w:pPr>
      <w:r w:rsidRPr="00023498">
        <w:t>The discussion extends to the portrayal of imperialism in history curricula, emphasizing the importance of acknowledging and teaching the complexities of Britain's imperial past. Simply reinstating historical facts is not enough; instead, the curriculum must reflect Britain as a hybrid nation, acknowledging its diverse cultural influences and ongoing processes of identity formation.</w:t>
      </w:r>
    </w:p>
    <w:p w14:paraId="02977C70" w14:textId="77777777" w:rsidR="00023498" w:rsidRDefault="00023498" w:rsidP="00023498">
      <w:pPr>
        <w:jc w:val="both"/>
      </w:pPr>
      <w:r w:rsidRPr="00023498">
        <w:t>The text critiques official multiculturalism, warning against the danger of merely enlarging the concept of the nation without challenging its underlying assumptions. It argues that multicultural education should not aim to create a static, inclusive version of national identity but should instead embrace temporal disjunction and the performative nature of cultural difference.</w:t>
      </w:r>
    </w:p>
    <w:p w14:paraId="4A8BBE77" w14:textId="317B4EF7" w:rsidR="00023498" w:rsidRDefault="002345D8" w:rsidP="00023498">
      <w:pPr>
        <w:jc w:val="both"/>
        <w:rPr>
          <w:b/>
          <w:bCs/>
        </w:rPr>
      </w:pPr>
      <w:r w:rsidRPr="002345D8">
        <w:rPr>
          <w:b/>
          <w:bCs/>
        </w:rPr>
        <w:t>SUMMARY</w:t>
      </w:r>
    </w:p>
    <w:p w14:paraId="23184ED9" w14:textId="2AC1FD16" w:rsidR="002345D8" w:rsidRDefault="00DF2D40" w:rsidP="00023498">
      <w:pPr>
        <w:jc w:val="both"/>
      </w:pPr>
      <w:r w:rsidRPr="00DF2D40">
        <w:t xml:space="preserve">Bhabha's work acknowledges hybrid identities and challenges national institutions and nationalism through a nuanced perspective. He recognizes the narrated quality of national identity, highlighting both its pedagogical emphasis on total sociological facts and its performative dimension where identities are constantly being reshaped. Bhabha's focus on temporality underscores the evolving nature of nations, particularly explored by minority groups. This perspective, echoed in debates like the Parekh Report in the </w:t>
      </w:r>
      <w:r w:rsidRPr="00DF2D40">
        <w:lastRenderedPageBreak/>
        <w:t>UK, advocates for integrating a performative dimension into pedagogical approaches to foster the recognition and encouragement of everyday national transformation.</w:t>
      </w:r>
    </w:p>
    <w:p w14:paraId="69EE81CC" w14:textId="77777777" w:rsidR="0049353F" w:rsidRDefault="0049353F" w:rsidP="00023498">
      <w:pPr>
        <w:jc w:val="both"/>
      </w:pPr>
    </w:p>
    <w:p w14:paraId="65658C04" w14:textId="77777777" w:rsidR="00374833" w:rsidRPr="00374833" w:rsidRDefault="00374833" w:rsidP="0049353F">
      <w:pPr>
        <w:jc w:val="center"/>
        <w:rPr>
          <w:b/>
          <w:bCs/>
          <w:sz w:val="28"/>
          <w:szCs w:val="28"/>
        </w:rPr>
      </w:pPr>
      <w:r w:rsidRPr="00374833">
        <w:rPr>
          <w:b/>
          <w:bCs/>
          <w:sz w:val="28"/>
          <w:szCs w:val="28"/>
        </w:rPr>
        <w:t>7 CULTURAL RIGHTS</w:t>
      </w:r>
    </w:p>
    <w:p w14:paraId="2455B3FE" w14:textId="6FC14AF5" w:rsidR="00DF2D40" w:rsidRDefault="00374833" w:rsidP="00023498">
      <w:pPr>
        <w:jc w:val="both"/>
        <w:rPr>
          <w:b/>
          <w:bCs/>
          <w:sz w:val="24"/>
          <w:szCs w:val="24"/>
        </w:rPr>
      </w:pPr>
      <w:r w:rsidRPr="00374833">
        <w:rPr>
          <w:b/>
          <w:bCs/>
          <w:sz w:val="24"/>
          <w:szCs w:val="24"/>
        </w:rPr>
        <w:t xml:space="preserve"> INTRODUCTION</w:t>
      </w:r>
    </w:p>
    <w:p w14:paraId="075F3097" w14:textId="78AD224F" w:rsidR="00374833" w:rsidRDefault="008F56D9" w:rsidP="00023498">
      <w:pPr>
        <w:jc w:val="both"/>
      </w:pPr>
      <w:r w:rsidRPr="008F56D9">
        <w:t>In this chapter, the focus extends beyond individual nations to international contexts, particularly concerning human rights discourse. Bhabha's work complicates notions of majority and minority identities, with implications for cultures at large. He explores the connection between cultural rights and international agreements, arguing that existing frameworks neglect non-national cultures' rights. Understanding the complexity of the term "culture" itself is crucial, given its multifaceted meanings. Bhabha suggests that minority perspectives, particularly post-colonial ones, can rejuvenate human rights frameworks, emphasizing the importance of privileging these perspectives in discussions about cultural rights. The post-colonial parallax view offers critical insights into how we perceive and address cultural diversity and multiculturalism.</w:t>
      </w:r>
    </w:p>
    <w:p w14:paraId="7D172ABB" w14:textId="4AD13917" w:rsidR="008F56D9" w:rsidRDefault="000C24DC" w:rsidP="00023498">
      <w:pPr>
        <w:jc w:val="both"/>
        <w:rPr>
          <w:b/>
          <w:bCs/>
          <w:sz w:val="24"/>
          <w:szCs w:val="24"/>
        </w:rPr>
      </w:pPr>
      <w:r w:rsidRPr="000C24DC">
        <w:rPr>
          <w:b/>
          <w:bCs/>
          <w:sz w:val="24"/>
          <w:szCs w:val="24"/>
        </w:rPr>
        <w:t>CULTURE AND HYBRIDITY</w:t>
      </w:r>
    </w:p>
    <w:p w14:paraId="7AC355FB" w14:textId="17B41A3D" w:rsidR="0058229A" w:rsidRDefault="0058229A" w:rsidP="0058229A">
      <w:pPr>
        <w:jc w:val="both"/>
      </w:pPr>
      <w:r>
        <w:t>The text explores the concept of hybridity in contemporary culture, drawing parallels with colonial culture and emphasizing that cultures are retrospective constructions shaped by historical processes. It highlights Homi K. Bhabha's critique of totalizing explanatory schemes and multiculturalism's attempt to harmoniously integrate disparate cultures. Instead, Bhabha argues that cultural hybridity emerges from points of conflict or crisis, challenging notions of cultural diversity celebrated at a superficial level.</w:t>
      </w:r>
    </w:p>
    <w:p w14:paraId="0247C099" w14:textId="0EA0F48C" w:rsidR="0058229A" w:rsidRDefault="0058229A" w:rsidP="0058229A">
      <w:pPr>
        <w:jc w:val="both"/>
      </w:pPr>
      <w:r>
        <w:t>Bhabha's theory of hybridity is associated with colonial representation and individuation, which disrupts dominant discourses and challenges their authority. Hybridity is not the result of pre-existing pure cultures merging but rather a consequence of contested authority, particularly evident in colonial contexts. Bhabha emphasizes that cultures are effects of stabilization produced by authority, but this does not negate their reality.</w:t>
      </w:r>
    </w:p>
    <w:p w14:paraId="6E716A0B" w14:textId="10E726B3" w:rsidR="000C24DC" w:rsidRDefault="0058229A" w:rsidP="0058229A">
      <w:pPr>
        <w:jc w:val="both"/>
      </w:pPr>
      <w:r>
        <w:t xml:space="preserve">The text underscores the importance of recognizing hybridity as a 'third space' that enables new positions and structures of authority to emerge. Bhabha contends that hybridity is not a consequence of pure positions coming together but rather displaces existing histories and structures. This perspective has implications for understanding social structures and issues such as human rights, particularly for migrant and diasporic populations situated at the frontiers between cultures and nations. </w:t>
      </w:r>
      <w:r>
        <w:t>T</w:t>
      </w:r>
      <w:r>
        <w:t>he text suggests that the language of rights, rooted in liberal assumptions about internationalism, may not adequately protect those who cannot be neatly located within national cultures. Bhabha argues for a rethinking of rights in a transnational context, emphasizing the need to build a truly transnational culture of rights. Overall, the text calls for a nuanced understanding of hybridity and its implications for contemporary culture and politics.</w:t>
      </w:r>
    </w:p>
    <w:p w14:paraId="28C40D75" w14:textId="29EF8795" w:rsidR="0058229A" w:rsidRDefault="00B46A1D" w:rsidP="0058229A">
      <w:pPr>
        <w:jc w:val="both"/>
        <w:rPr>
          <w:b/>
          <w:bCs/>
          <w:sz w:val="24"/>
          <w:szCs w:val="24"/>
        </w:rPr>
      </w:pPr>
      <w:r w:rsidRPr="00B46A1D">
        <w:rPr>
          <w:b/>
          <w:bCs/>
          <w:sz w:val="24"/>
          <w:szCs w:val="24"/>
        </w:rPr>
        <w:t>LIBERALISM AND MINORITY RIGHTS</w:t>
      </w:r>
    </w:p>
    <w:p w14:paraId="7E1B553B" w14:textId="77777777" w:rsidR="00E17DCA" w:rsidRPr="00E17DCA" w:rsidRDefault="00E17DCA" w:rsidP="00E17DCA">
      <w:pPr>
        <w:jc w:val="both"/>
      </w:pPr>
      <w:r w:rsidRPr="00E17DCA">
        <w:t xml:space="preserve">The text discusses the debate over minority rights, contrasting the perspectives of political philosopher Will Kymlicka with insights from Homi K. Bhabha's work. Kymlicka's framework focuses on nations and </w:t>
      </w:r>
      <w:r w:rsidRPr="00E17DCA">
        <w:lastRenderedPageBreak/>
        <w:t>societal cultures, advocating for minority rights within the context of nation-building processes. However, Bhabha's perspective challenges the assumption of ethno-cultural neutrality within nations and questions the defaulting of discussions into nation-state terms.</w:t>
      </w:r>
    </w:p>
    <w:p w14:paraId="79A1A719" w14:textId="77777777" w:rsidR="00E17DCA" w:rsidRPr="00E17DCA" w:rsidRDefault="00E17DCA" w:rsidP="00E17DCA">
      <w:pPr>
        <w:jc w:val="both"/>
      </w:pPr>
      <w:r w:rsidRPr="00E17DCA">
        <w:t>Bhabha's concept of hybridity complicates the understanding of minority rights, emphasizing the complex and hybrid histories from which minority demands emerge. While Kymlicka categorizes minority rights demands into standard examples, Bhabha suggests that in-between cases, often suspended between nations, are increasingly becoming the norm. This shift challenges the emphasis on national frameworks and calls for a rethinking of cultural rights beyond national boundaries.</w:t>
      </w:r>
    </w:p>
    <w:p w14:paraId="49947539" w14:textId="77777777" w:rsidR="00E17DCA" w:rsidRPr="00E17DCA" w:rsidRDefault="00E17DCA" w:rsidP="00E17DCA">
      <w:pPr>
        <w:jc w:val="both"/>
      </w:pPr>
      <w:r w:rsidRPr="00E17DCA">
        <w:t>Furthermore, Bhabha critiques international agreements, such as the Universal Declaration of Human Rights, for assuming well-defined and bounded cultures. He argues that such assumptions prioritize majoritarian identities at the expense of minoritarian ones, perpetuating assimilation rather than recognizing and protecting cultural hybridity.</w:t>
      </w:r>
    </w:p>
    <w:p w14:paraId="5F61F162" w14:textId="77777777" w:rsidR="00E17DCA" w:rsidRPr="00E17DCA" w:rsidRDefault="00E17DCA" w:rsidP="00E17DCA">
      <w:pPr>
        <w:jc w:val="both"/>
      </w:pPr>
      <w:r w:rsidRPr="00E17DCA">
        <w:t>Bhabha's perspective underscores the performative and pedagogical aspects of human rights discourse, highlighting the necessity of both poetic individualism and administrative rationality in addressing minority rights. The text concludes by emphasizing the importance of understanding minority perspectives as processual and performative, rather than essentialist, and invites a closer examination of the practical implications of Bhabha's insights on minority rights discourse.</w:t>
      </w:r>
    </w:p>
    <w:p w14:paraId="765EC396" w14:textId="05648263" w:rsidR="00B46A1D" w:rsidRDefault="00590532" w:rsidP="0058229A">
      <w:pPr>
        <w:jc w:val="both"/>
        <w:rPr>
          <w:b/>
          <w:bCs/>
          <w:sz w:val="24"/>
          <w:szCs w:val="24"/>
        </w:rPr>
      </w:pPr>
      <w:r w:rsidRPr="00590532">
        <w:rPr>
          <w:b/>
          <w:bCs/>
          <w:sz w:val="24"/>
          <w:szCs w:val="24"/>
        </w:rPr>
        <w:t>WRITING RIGHTS</w:t>
      </w:r>
    </w:p>
    <w:p w14:paraId="0FF94F91" w14:textId="1E6B0924" w:rsidR="00590532" w:rsidRDefault="004F2F34" w:rsidP="0058229A">
      <w:pPr>
        <w:jc w:val="both"/>
      </w:pPr>
      <w:r w:rsidRPr="004F2F34">
        <w:t>In the discourse on cultural rights, Bhabha's work emphasizes the need to integrate both the performative and pedagogical dimensions of culture. He suggests a constructive collaboration between human rights discourse and literary expression. Critiquing Taylor's conception of "whole societies," Bhabha highlights the implicit nationalist framing in human rights discourse, challenging its assumption of cultural homogeneity. He argues for a recognition of the processual nature of minority cultures and suggests drawing lessons from post-colonial and minoritarian perspectives. Bhabha explores the interplay between the modern and archaic meanings of "mere human," advocating for a translation between universal humanity and the lived experiences of diverse social and historical forces. This entails holding onto both metaphysical and everyday senses of humanity, allowing for the coexistence of poetic cultural expression and institutional defense of minority rights.</w:t>
      </w:r>
    </w:p>
    <w:p w14:paraId="70703095" w14:textId="41BBF635" w:rsidR="004F2F34" w:rsidRDefault="008E50A6" w:rsidP="0058229A">
      <w:pPr>
        <w:jc w:val="both"/>
        <w:rPr>
          <w:b/>
          <w:bCs/>
          <w:sz w:val="24"/>
          <w:szCs w:val="24"/>
        </w:rPr>
      </w:pPr>
      <w:r w:rsidRPr="008E50A6">
        <w:rPr>
          <w:b/>
          <w:bCs/>
          <w:sz w:val="24"/>
          <w:szCs w:val="24"/>
        </w:rPr>
        <w:t>GENDER AND GROUP RIGHTS</w:t>
      </w:r>
    </w:p>
    <w:p w14:paraId="3E98E789" w14:textId="40DF8DB3" w:rsidR="008E50A6" w:rsidRDefault="00AA3897" w:rsidP="0058229A">
      <w:pPr>
        <w:jc w:val="both"/>
      </w:pPr>
      <w:r w:rsidRPr="00AA3897">
        <w:t>The debate over minority group rights often revolves around concerns about potential conflicts with individual rights, particularly regarding gender equality within minority cultures. Okin argues that cultural defenses may violate women's rights to equal protection under the law, especially in cases of gendered cultural practices like child marriage or polygamy. Kymlicka contends that group rights are acceptable when defending vulnerable minority cultures against the majority but not when imposing restrictions within the minority group. Bhabha offers a different perspective, suggesting that Okin's view portrays minority cultures as external to Western progress, overlooking internal debates within minority cultures and their dynamic nature. He advocates for recognizing the evolving nature of minority cultures and their right to control their narratives, emphasizing the importance of understanding cultural processes and allowing diverse voices to shape cultural discourse.</w:t>
      </w:r>
    </w:p>
    <w:p w14:paraId="7BBF0129" w14:textId="4F5AFB7A" w:rsidR="00AA3897" w:rsidRDefault="00156DB0" w:rsidP="0058229A">
      <w:pPr>
        <w:jc w:val="both"/>
        <w:rPr>
          <w:b/>
          <w:bCs/>
          <w:sz w:val="24"/>
          <w:szCs w:val="24"/>
        </w:rPr>
      </w:pPr>
      <w:r w:rsidRPr="00156DB0">
        <w:rPr>
          <w:b/>
          <w:bCs/>
          <w:sz w:val="24"/>
          <w:szCs w:val="24"/>
        </w:rPr>
        <w:t>RIGHT TO NARRATE</w:t>
      </w:r>
    </w:p>
    <w:p w14:paraId="3135F123" w14:textId="77777777" w:rsidR="00C520B9" w:rsidRPr="00C520B9" w:rsidRDefault="00C520B9" w:rsidP="00C520B9">
      <w:pPr>
        <w:jc w:val="both"/>
      </w:pPr>
      <w:r w:rsidRPr="00C520B9">
        <w:lastRenderedPageBreak/>
        <w:br/>
        <w:t>The passage you provided delves into the concept of the right to narrate as discussed by Homi K. Bhabha, particularly focusing on his interpretation of Adrienne Rich's poem "Inscriptions" and Toni Morrison's novel "Paradise." Bhabha's exploration extends beyond traditional prose narrative, encompassing various forms of creative expression such as poetry, painting, dance, cinema, and photography.</w:t>
      </w:r>
    </w:p>
    <w:p w14:paraId="7D709285" w14:textId="77777777" w:rsidR="00C520B9" w:rsidRPr="00C520B9" w:rsidRDefault="00C520B9" w:rsidP="00C520B9">
      <w:pPr>
        <w:jc w:val="both"/>
      </w:pPr>
      <w:r w:rsidRPr="00C520B9">
        <w:t>Bhabha views narration not merely as a literary technique but as a fundamental aspect of cultural rights, intercultural exchange, and historical representation. Rich's poem, with its emphasis on belonging and the interplay between individual and collective identity, serves as a lens through which Bhabha examines the complexities of cultural belonging and movement.</w:t>
      </w:r>
    </w:p>
    <w:p w14:paraId="62B1EB1B" w14:textId="77777777" w:rsidR="00C520B9" w:rsidRPr="00C520B9" w:rsidRDefault="00C520B9" w:rsidP="00C520B9">
      <w:pPr>
        <w:jc w:val="both"/>
      </w:pPr>
      <w:r w:rsidRPr="00C520B9">
        <w:t>Similarly, Morrison's novel "Paradise" provides insight into questions of authenticity, tradition, and the mutable nature of cultural symbols like the Oven, which represents the heart of the community. Bhabha finds resonance in Morrison's exploration of shifting meanings and the impossibility of fixed interpretations, echoing his broader argument about the right to narrate and its implications for history and identity.</w:t>
      </w:r>
    </w:p>
    <w:p w14:paraId="5E954F23" w14:textId="77777777" w:rsidR="00C520B9" w:rsidRPr="00C520B9" w:rsidRDefault="00C520B9" w:rsidP="00C520B9">
      <w:pPr>
        <w:jc w:val="both"/>
      </w:pPr>
      <w:r w:rsidRPr="00C520B9">
        <w:t>Bhabha's conception of the right to narrate encompasses diverse forms of creative expression, each offering unique insights into the human experience and the socio-political conditions of a particular time and place. Whether conveyed through literature, visual arts, or performance, narration serves as a vehicle for questioning conventions, challenging inherited ideas, and envisioning alternative futures.</w:t>
      </w:r>
    </w:p>
    <w:p w14:paraId="2109D3E0" w14:textId="77777777" w:rsidR="00C520B9" w:rsidRPr="00C520B9" w:rsidRDefault="00C520B9" w:rsidP="00C520B9">
      <w:pPr>
        <w:jc w:val="both"/>
      </w:pPr>
      <w:r w:rsidRPr="00C520B9">
        <w:t>Moreover, Bhabha underscores the interdisciplinary nature of his work, drawing on a wide range of cultural artifacts to explore themes of defamiliarization, process, and the specificity of temporal and spatial contexts. By embracing narrative in its various forms, Bhabha seeks to disrupt monolithic understandings of history and culture, emphasizing the importance of plurality, negotiation, and dissent in civic life.</w:t>
      </w:r>
    </w:p>
    <w:p w14:paraId="7579C01F" w14:textId="17B2D661" w:rsidR="00156DB0" w:rsidRDefault="00A75E94" w:rsidP="0058229A">
      <w:pPr>
        <w:jc w:val="both"/>
        <w:rPr>
          <w:b/>
          <w:bCs/>
          <w:sz w:val="24"/>
          <w:szCs w:val="24"/>
        </w:rPr>
      </w:pPr>
      <w:r w:rsidRPr="00A75E94">
        <w:rPr>
          <w:b/>
          <w:bCs/>
          <w:sz w:val="24"/>
          <w:szCs w:val="24"/>
        </w:rPr>
        <w:t>‘DE-REALIZING DEMOCRACY’</w:t>
      </w:r>
    </w:p>
    <w:p w14:paraId="2018A494" w14:textId="76E5C509" w:rsidR="00A75E94" w:rsidRDefault="00687BD2" w:rsidP="0058229A">
      <w:pPr>
        <w:jc w:val="both"/>
      </w:pPr>
      <w:r w:rsidRPr="00687BD2">
        <w:t>In the aftermath of 9/11, critiques of post-colonial theory, including Bhabha's hybridity paradigm, have emerged, suggesting its inadequacy in addressing the complexities of cultural clashes. However, Bhabha's work challenges such criticisms by emphasizing the banality of hybridity and the necessity of understanding moments of clash, polarization, and stasis. His essay "Democracy De-Realized" questions the narrative of civilizational clash and urges a reexamination of democracy from marginalized perspectives, highlighting the importance of de-realizing democracy to reveal its excluded aspects. Bhabha's notion of cosmopolitanism similarly rejects Eurocentric definitions, advocating for a vernacular cosmopolitanism that acknowledges cultural hybridity and seeks to develop models of global citizenship through contextual translations of democratic principles.</w:t>
      </w:r>
    </w:p>
    <w:p w14:paraId="2C2D7CA1" w14:textId="6A60953F" w:rsidR="00687BD2" w:rsidRDefault="00B61F28" w:rsidP="0058229A">
      <w:pPr>
        <w:jc w:val="both"/>
        <w:rPr>
          <w:b/>
          <w:bCs/>
          <w:sz w:val="24"/>
          <w:szCs w:val="24"/>
        </w:rPr>
      </w:pPr>
      <w:r w:rsidRPr="00B61F28">
        <w:rPr>
          <w:b/>
          <w:bCs/>
          <w:sz w:val="24"/>
          <w:szCs w:val="24"/>
        </w:rPr>
        <w:t>GLOBAL CITIZENSHIP</w:t>
      </w:r>
    </w:p>
    <w:p w14:paraId="573A3AE6" w14:textId="65B90B54" w:rsidR="00B61F28" w:rsidRDefault="003E0225" w:rsidP="0058229A">
      <w:pPr>
        <w:jc w:val="both"/>
      </w:pPr>
      <w:r w:rsidRPr="003E0225">
        <w:t xml:space="preserve">In Bhabha's work, minority perspectives offer valuable insights into the complexities of contemporary global citizenship. He explores the concept of a "global citizen," characterized by a postnational, transnational identity that challenges traditional notions of nationality. Drawing from legal theory, Bhabha discusses the notion of "effective nationality" that exists alongside formal nationality, emphasizing its metonymic relationship with the latter. He connects his analysis with Antonio Gramsci's idea of hegemony and the concept of the subaltern, highlighting the importance of negotiating cultural meanings and challenging the status quo through a "cultural front." Bhabha argues that post-colonial perspectives </w:t>
      </w:r>
      <w:r w:rsidRPr="003E0225">
        <w:lastRenderedPageBreak/>
        <w:t>provide essential lessons for understanding contemporary experiences, emphasizing the partiality and transitional nature of global citizenship. Ultimately, he advocates for a model of citizenship that acknowledges interconnectedness and incompleteness of identities, promoting the right to narrate as a communal and dialogic process that goes beyond mere expression, fostering respectful interpretation and recognition of subjectivity.</w:t>
      </w:r>
    </w:p>
    <w:p w14:paraId="713137E2" w14:textId="68097432" w:rsidR="003E0225" w:rsidRDefault="007755E8" w:rsidP="0058229A">
      <w:pPr>
        <w:jc w:val="both"/>
        <w:rPr>
          <w:b/>
          <w:bCs/>
        </w:rPr>
      </w:pPr>
      <w:r w:rsidRPr="007755E8">
        <w:rPr>
          <w:b/>
          <w:bCs/>
        </w:rPr>
        <w:t>SUMMARY</w:t>
      </w:r>
    </w:p>
    <w:p w14:paraId="7AECB609" w14:textId="03D1EC17" w:rsidR="007755E8" w:rsidRDefault="00202A8C" w:rsidP="0058229A">
      <w:pPr>
        <w:jc w:val="both"/>
      </w:pPr>
      <w:r w:rsidRPr="00202A8C">
        <w:t>Bhabha contends that cultures are not timeless but continuously shaped and narrated, emphasizing the ongoing process of hybridization. This challenges the notion of fixed identities and urges a post-colonial perspective even within majority liberal cultures. He highlights the value of minority cultures in understanding the negotiation inherent in politics and suggests that various forms of expression, such as cinema and literature, offer avenues for transcultural exploration and critique.</w:t>
      </w:r>
    </w:p>
    <w:p w14:paraId="429523C6" w14:textId="77777777" w:rsidR="006B42AF" w:rsidRPr="006B42AF" w:rsidRDefault="006B42AF" w:rsidP="0058229A">
      <w:pPr>
        <w:jc w:val="both"/>
        <w:rPr>
          <w:b/>
          <w:bCs/>
          <w:sz w:val="28"/>
          <w:szCs w:val="28"/>
        </w:rPr>
      </w:pPr>
      <w:r w:rsidRPr="006B42AF">
        <w:rPr>
          <w:b/>
          <w:bCs/>
          <w:sz w:val="28"/>
          <w:szCs w:val="28"/>
        </w:rPr>
        <w:t>8 AFTER BHABHA</w:t>
      </w:r>
    </w:p>
    <w:p w14:paraId="26E3DA97" w14:textId="3040D76C" w:rsidR="00202A8C" w:rsidRDefault="006B42AF" w:rsidP="0058229A">
      <w:pPr>
        <w:jc w:val="both"/>
        <w:rPr>
          <w:b/>
          <w:bCs/>
          <w:sz w:val="24"/>
          <w:szCs w:val="24"/>
        </w:rPr>
      </w:pPr>
      <w:r w:rsidRPr="006B42AF">
        <w:rPr>
          <w:b/>
          <w:bCs/>
          <w:sz w:val="24"/>
          <w:szCs w:val="24"/>
        </w:rPr>
        <w:t xml:space="preserve"> INTRODUCTION</w:t>
      </w:r>
    </w:p>
    <w:p w14:paraId="48A33F3B" w14:textId="43070041" w:rsidR="006B42AF" w:rsidRDefault="00D56FDA" w:rsidP="0058229A">
      <w:pPr>
        <w:jc w:val="both"/>
      </w:pPr>
      <w:r w:rsidRPr="00D56FDA">
        <w:t>Bhabha's recognition in Newsweek as a leading figure for the future sparked debates over his merit, with critics questioning the applicability of his theories beyond colonial contexts. While some scholars emulate his approach, others actively challenge his ideas, though acknowledging his significant impact. The chapter explores diverse critical responses to Bhabha's work, illustrating its pervasive influence within post-colonial studies despite controversies. However, critics argue for serious qualifications to his lessons, suggesting that theory, including Bhabha's, may not always be indispensable.</w:t>
      </w:r>
    </w:p>
    <w:p w14:paraId="60B5817E" w14:textId="1B8AA58C" w:rsidR="00D56FDA" w:rsidRDefault="000166CD" w:rsidP="0058229A">
      <w:pPr>
        <w:jc w:val="both"/>
        <w:rPr>
          <w:b/>
          <w:bCs/>
        </w:rPr>
      </w:pPr>
      <w:r w:rsidRPr="000166CD">
        <w:rPr>
          <w:b/>
          <w:bCs/>
        </w:rPr>
        <w:t>REVISING HISTORY: YOUNG</w:t>
      </w:r>
    </w:p>
    <w:p w14:paraId="1576F701" w14:textId="02A02E09" w:rsidR="000166CD" w:rsidRDefault="00DF5927" w:rsidP="0058229A">
      <w:pPr>
        <w:jc w:val="both"/>
      </w:pPr>
      <w:r w:rsidRPr="00DF5927">
        <w:t>Robert J.C. Young, while recognizing Bhabha's uniqueness, questions aspects of his work, particularly concerning the recognition of anti-colonial agency and the necessity of psychoanalytic frameworks in analyzing colonial structures. Young's critiques, found in works like "White Mythologies" and "Postcolonialism: An Historical Introduction," place Bhabha within broader historical and theoretical contexts, comparing his ideas with those of figures like Ashis Nandy. While Young acknowledges Bhabha's importance, he emphasizes the need to contextualize his work and explores thematic and formal connections with other scholars. Both Bhabha and Nandy, according to Young, challenge institutionalized thinking, particularly within Marxist frameworks, advocating for a reinvigoration of intellectual discourse and a recognition of hybridized modernities.</w:t>
      </w:r>
    </w:p>
    <w:p w14:paraId="794AA770" w14:textId="1C1FDCA4" w:rsidR="00BA2089" w:rsidRDefault="00ED2B58" w:rsidP="0058229A">
      <w:pPr>
        <w:jc w:val="both"/>
        <w:rPr>
          <w:b/>
          <w:bCs/>
        </w:rPr>
      </w:pPr>
      <w:r w:rsidRPr="00ED2B58">
        <w:rPr>
          <w:b/>
          <w:bCs/>
        </w:rPr>
        <w:t>POSTCOLONIALISM AS IDEOLOGY: AHMAD</w:t>
      </w:r>
    </w:p>
    <w:p w14:paraId="14815EDB" w14:textId="5F10DF79" w:rsidR="00A06D5D" w:rsidRDefault="00A06D5D" w:rsidP="0058229A">
      <w:pPr>
        <w:jc w:val="both"/>
      </w:pPr>
      <w:r w:rsidRPr="00A06D5D">
        <w:t xml:space="preserve">In this chapter, Bhabha delves into the intersection of national narratives and international discourse on human rights. He contends that disruptions within national narratives have profound implications for understanding cultural rights within the broader context of human rights discourse. Bhabha emphasizes the complexity of cultural rights claims, given the multifaceted nature of the term "culture." He argues that while international agreements on human rights are essential, they often overlook the rights of cultures existing outside the framework of nation-states. Bhabha advocates for privileging minority perspectives, particularly those from post-colonial contexts, in reshaping human rights discourse to accommodate diverse cultural experiences and rights. He introduces the concept of the post-colonial </w:t>
      </w:r>
      <w:r w:rsidRPr="00A06D5D">
        <w:lastRenderedPageBreak/>
        <w:t>parallax view, highlighting the importance of shifting perspectives to effectively address cultural diversity within human rights frameworks on a global scale.</w:t>
      </w:r>
    </w:p>
    <w:p w14:paraId="6DFDB5FF" w14:textId="532D7A39" w:rsidR="00A06D5D" w:rsidRDefault="00D166F0" w:rsidP="0058229A">
      <w:pPr>
        <w:jc w:val="both"/>
        <w:rPr>
          <w:b/>
          <w:bCs/>
        </w:rPr>
      </w:pPr>
      <w:r w:rsidRPr="00D166F0">
        <w:rPr>
          <w:b/>
          <w:bCs/>
        </w:rPr>
        <w:t>THE PROBLEM OF DISCOURSE: BENITA PARRY</w:t>
      </w:r>
    </w:p>
    <w:p w14:paraId="0630ED49" w14:textId="5E1DFD0A" w:rsidR="00D166F0" w:rsidRDefault="006070B7" w:rsidP="0058229A">
      <w:pPr>
        <w:jc w:val="both"/>
      </w:pPr>
      <w:r w:rsidRPr="006070B7">
        <w:t>Benita Parry's critique of post-colonial theory, particularly Bhabha's work, underscores the importance of acknowledging diverse struggles within anti-colonial movements. Parry argues that while Bhabha's focus on crossing borders and boundaries is valuable, it risks indifference to the specific contexts and struggles of marginalized communities. Parry's critique, articulated in articles such as "Problems in Current Theories of Colonial Discourse," compares the works of Spivak and Bhabha, ultimately favoring Bhabha's approach. However, she contends that Bhabha's reading of Fanon as a premature post-structuralist obscures Fanon's emphasis on armed resistance against colonial power. Parry highlights the danger of replacing existing anti-colonial texts and practices with theoretical frameworks, urging a more holistic approach that incorporates non-discursive practices and historical insights. She suggests that by attending to these broader contexts, Bhabha's work could better serve the goals of anti-colonial struggles.</w:t>
      </w:r>
    </w:p>
    <w:p w14:paraId="10E609A6" w14:textId="521B6B6C" w:rsidR="006070B7" w:rsidRDefault="00355609" w:rsidP="0058229A">
      <w:pPr>
        <w:jc w:val="both"/>
        <w:rPr>
          <w:b/>
          <w:bCs/>
        </w:rPr>
      </w:pPr>
      <w:r w:rsidRPr="00355609">
        <w:rPr>
          <w:b/>
          <w:bCs/>
        </w:rPr>
        <w:t>READING: NEIL LAZARUS</w:t>
      </w:r>
    </w:p>
    <w:p w14:paraId="01F8E83A" w14:textId="6A392AAC" w:rsidR="00E116A6" w:rsidRPr="00E116A6" w:rsidRDefault="00EF2D75" w:rsidP="00E116A6">
      <w:pPr>
        <w:jc w:val="both"/>
      </w:pPr>
      <w:r w:rsidRPr="00EF2D75">
        <w:t>Neil Lazarus's critique of Bhabha's reading of Fanon closely aligns with Benita Parry's concerns regarding the misrepresentation of anti-colonial thought in post-colonial theory. Lazarus argues that Bhabha's portrayal of Fanon as a premature post-structuralist distorts the trajectory of Fanon's ideas and misrepresents his evolution as a theorist. He suggests that Bhabha's reading process involves reproofing Fanon for apparent "lapses" or attempting to align Fanon's ideas with Bhabha's own epistemological framework. Lazarus finds this approach to be fundamentally flawed and disrespectful to Fanon's legacy as an anti-colonial writer and activist. He contends that Bhabha's appropriation of Fanon not only distorts Fanon's thinking but also distorts history itself. While Lazarus acknowledges the performative dimension of textual acts, he does not delve into the implications of this aspect of Bhabha's work. Overall, Lazarus's critique underscores the importance of accurately representing and respecting the intellectual and historical contributions of anti-colonial figures like Fanon.</w:t>
      </w:r>
    </w:p>
    <w:p w14:paraId="589973F5" w14:textId="12026C14" w:rsidR="00E116A6" w:rsidRDefault="00946F82" w:rsidP="00E116A6">
      <w:pPr>
        <w:jc w:val="both"/>
        <w:rPr>
          <w:b/>
          <w:bCs/>
        </w:rPr>
      </w:pPr>
      <w:r w:rsidRPr="00946F82">
        <w:rPr>
          <w:b/>
          <w:bCs/>
        </w:rPr>
        <w:t>THE PROBLEM OF DIFFERENCE: BENITA PARRY</w:t>
      </w:r>
    </w:p>
    <w:p w14:paraId="75253C89" w14:textId="06111684" w:rsidR="00E116A6" w:rsidRPr="00E116A6" w:rsidRDefault="00E116A6" w:rsidP="00E116A6">
      <w:pPr>
        <w:jc w:val="both"/>
        <w:rPr>
          <w:b/>
          <w:bCs/>
        </w:rPr>
      </w:pPr>
      <w:r w:rsidRPr="00E116A6">
        <w:rPr>
          <w:b/>
          <w:bCs/>
        </w:rPr>
        <w:br/>
      </w:r>
      <w:r w:rsidRPr="00E116A6">
        <w:t>In her critical review of Bhabha's work in "The Location of Culture," Benita Parry raises significant concerns regarding the implications of Bhabha's post-structuralist approach. She argues that Bhabha's critique of totalizing theoretical systems, such as Marxism, can lead to indifference toward the real inequalities perpetuated by neocolonialism. Parry suggests that post-structuralism's emphasis on "difference" can create a neutral zone that sidelines social dissension and political contestation inherent in colonial power dynamics.</w:t>
      </w:r>
    </w:p>
    <w:p w14:paraId="30904849" w14:textId="77777777" w:rsidR="00E116A6" w:rsidRPr="00E116A6" w:rsidRDefault="00E116A6" w:rsidP="00E116A6">
      <w:pPr>
        <w:jc w:val="both"/>
      </w:pPr>
      <w:r w:rsidRPr="00E116A6">
        <w:t>Parry also critiques Bhabha's reliance on psychoanalytic processes of ambivalence, which she argues displaces agency from insurgent actors to textual performance, thereby undermining resistance against oppressive forces. Furthermore, she contends that Bhabha's portrayal of migrancy as normative overlooks the diverse experiences of exploited populations and immigrant laborers, reinforcing the privileged post-colonial perspective.</w:t>
      </w:r>
    </w:p>
    <w:p w14:paraId="2A31DD61" w14:textId="77777777" w:rsidR="00E116A6" w:rsidRPr="00E116A6" w:rsidRDefault="00E116A6" w:rsidP="00E116A6">
      <w:pPr>
        <w:jc w:val="both"/>
      </w:pPr>
      <w:r w:rsidRPr="00E116A6">
        <w:t>Parry's review underscores the limitations of post-colonial criticism, particularly when it neglects to address ongoing inequalities and fails to recognize its own privileged position. She suggests that post-</w:t>
      </w:r>
      <w:r w:rsidRPr="00E116A6">
        <w:lastRenderedPageBreak/>
        <w:t>colonial theory, in its current form, may not authentically engage with the realities of colonialism, neocolonialism, and anti-colonial struggles.</w:t>
      </w:r>
    </w:p>
    <w:p w14:paraId="45EF1DDA" w14:textId="5403C892" w:rsidR="00013A61" w:rsidRPr="00023498" w:rsidRDefault="00E116A6" w:rsidP="0058229A">
      <w:pPr>
        <w:jc w:val="both"/>
      </w:pPr>
      <w:r w:rsidRPr="00E116A6">
        <w:t>In response to Parry's critique, Iain Chambers defends Bhabha's work, arguing that it forces language to reveal its historical provenance, patriarchal powers, and illusions. Chambers emphasizes the importance of creative language use in challenging dominant discourses and revealing alternative perspectives.</w:t>
      </w:r>
    </w:p>
    <w:p w14:paraId="7820B390" w14:textId="58FC183C" w:rsidR="00CB5553" w:rsidRPr="000A0FBD" w:rsidRDefault="00013A61" w:rsidP="000A0FBD">
      <w:pPr>
        <w:jc w:val="both"/>
        <w:rPr>
          <w:b/>
          <w:bCs/>
          <w:sz w:val="28"/>
          <w:szCs w:val="28"/>
        </w:rPr>
      </w:pPr>
      <w:r w:rsidRPr="00E116A6">
        <w:rPr>
          <w:b/>
          <w:bCs/>
          <w:sz w:val="24"/>
          <w:szCs w:val="24"/>
        </w:rPr>
        <w:t>COLLABORATION: RASHEED ARAEEN</w:t>
      </w:r>
    </w:p>
    <w:p w14:paraId="33081D67" w14:textId="77777777" w:rsidR="00FB671E" w:rsidRDefault="00FB671E" w:rsidP="00FB671E">
      <w:pPr>
        <w:jc w:val="both"/>
      </w:pPr>
      <w:r>
        <w:t>Parry's critique of post-colonial theory, particularly its emphasis on discourse, has influenced scholars like Araeen, who in 2000 published an article challenging the foundations of post-colonial cultural theory and identity politics. While initially respectful of critics like Bhabha, Araeen suggests that their concepts, such as hybridity and in-between spaces, create a separation between whites and non-whites. He accuses figures like Bhabha of perpetuating colonial power dynamics by occupying an in-between space akin to native collaborators, facilitating the dominance of Western cultural norms.</w:t>
      </w:r>
    </w:p>
    <w:p w14:paraId="595CD913" w14:textId="77777777" w:rsidR="00FB671E" w:rsidRDefault="00FB671E" w:rsidP="00FB671E">
      <w:pPr>
        <w:jc w:val="both"/>
      </w:pPr>
    </w:p>
    <w:p w14:paraId="7DBDAE2D" w14:textId="5A0093E1" w:rsidR="007A04D3" w:rsidRDefault="00FB671E" w:rsidP="00FB671E">
      <w:pPr>
        <w:jc w:val="both"/>
      </w:pPr>
      <w:r>
        <w:t>Araeen's critique implies that Bhabha's work inadvertently reinforces neocolonial structures and privileges, portraying him as a mimic man complicit in the perpetuation of colonial domination. Araeen's call for a revitalized art discourse free from terms like "Third World" or "black" reflects a rejection of labels that he sees as co-opted by globalization. However, Araeen's criticisms, while representative of a certain vein of response to Bhabha's work, may overlook the nuances of Bhabha's positioning within socio-economic and cultural contexts. Despite Araeen's pointed critique, Bhabha's influence persists in shaping discussions on post-colonial theory and cultural studies.</w:t>
      </w:r>
    </w:p>
    <w:p w14:paraId="18BFDE2B" w14:textId="14E4B914" w:rsidR="00FB671E" w:rsidRPr="002C011E" w:rsidRDefault="002C011E" w:rsidP="00FB671E">
      <w:pPr>
        <w:jc w:val="both"/>
        <w:rPr>
          <w:b/>
          <w:bCs/>
          <w:sz w:val="24"/>
          <w:szCs w:val="24"/>
        </w:rPr>
      </w:pPr>
      <w:r w:rsidRPr="002C011E">
        <w:rPr>
          <w:b/>
          <w:bCs/>
          <w:sz w:val="24"/>
          <w:szCs w:val="24"/>
        </w:rPr>
        <w:t>READING: STUART HALL</w:t>
      </w:r>
    </w:p>
    <w:p w14:paraId="1E0F2BA8" w14:textId="5C845F6C" w:rsidR="00F2714A" w:rsidRDefault="00EA22FC" w:rsidP="009A6624">
      <w:pPr>
        <w:jc w:val="both"/>
      </w:pPr>
      <w:r w:rsidRPr="00EA22FC">
        <w:t>Stuart Hall, a foundational figure in cultural studies, offers a nuanced perspective on Homi Bhabha's interpretation of Fanon. He underscores the ongoing process of re-reading and remembering Fanon's work, highlighting the complexities surrounding texts like "Black Skin, White Masks" and the controversies they provoke. Hall acknowledges the departure Bhabha takes from Fanon's original intent but sees value in Bhabha's symptomatic reading, which uncovers implicit issues and questions within Fanon's texts. Unlike critics like Lazarus, who emphasize tracing the evolution of Fanon's thought, Hall suggests that Fanon's works remain open texts requiring continued engagement and interpretation. While Hall may not endorse all aspects of Bhabha's reading, he recognizes its significance in the ongoing process of understanding Fanon's legacy. Ultimately, Hall prompts reflection on the implications of Bhabha's approach and the unresolved challenges in interpreting the radical thought of figures like Fanon in the post-colonial context.</w:t>
      </w:r>
    </w:p>
    <w:p w14:paraId="04E4E220" w14:textId="79732ADC" w:rsidR="00EA22FC" w:rsidRDefault="00EA22FC" w:rsidP="009A6624">
      <w:pPr>
        <w:jc w:val="both"/>
        <w:rPr>
          <w:b/>
          <w:bCs/>
        </w:rPr>
      </w:pPr>
      <w:r w:rsidRPr="00EA22FC">
        <w:rPr>
          <w:b/>
          <w:bCs/>
        </w:rPr>
        <w:t>POSTCOLONIAL THEORY AS SYMPTOM: HARDT AND NEGRI</w:t>
      </w:r>
    </w:p>
    <w:p w14:paraId="365A04F7" w14:textId="206DACFD" w:rsidR="009D25BC" w:rsidRPr="009D25BC" w:rsidRDefault="009D25BC" w:rsidP="009D25BC">
      <w:pPr>
        <w:jc w:val="both"/>
      </w:pPr>
      <w:r w:rsidRPr="009D25BC">
        <w:t>Michael Hardt and Antonio Negri, in their influential work "Empire," critique post-colonial theory, with Homi Bhabha's work serving as a prime example, as symptomatic of a broader shift in the transition from imperial systems to the dispersed system of empire. They argue that post-colonial theory, akin to post-modern theory, fails to adequately address contemporary concerns, particularly regarding globalization. Viewing post-colonial theorists like Bhabha as emblematic of this epochal shift, they assert that post-</w:t>
      </w:r>
      <w:r w:rsidRPr="009D25BC">
        <w:lastRenderedPageBreak/>
        <w:t>colonial critique, focused on hybridity and deconstruction of binaries, is insufficient for understanding and challenging contemporary global power dynamics.</w:t>
      </w:r>
    </w:p>
    <w:p w14:paraId="0058E398" w14:textId="632ED988" w:rsidR="009D25BC" w:rsidRPr="009D25BC" w:rsidRDefault="009D25BC" w:rsidP="009D25BC">
      <w:pPr>
        <w:jc w:val="both"/>
      </w:pPr>
      <w:r w:rsidRPr="009D25BC">
        <w:t>Hardt and Negri suggest that post-colonial theory resonates primarily with elite populations who benefit from global hierarchies, and while they acknowledge its value, they emphasize the importance of moving beyond theoretical critique to transformative action. They argue that theories alone, whether post-modernist or Marxist, are inadequate without engagement in the production of truth and change. Bhabha, in response to such critiques, highlights the ongoing relevance of post-colonial perspectives, particularly in the aftermath of events like 9/11, which he believes underscore the need to navigate issues of political and cultural difference beyond traditional power structures.</w:t>
      </w:r>
    </w:p>
    <w:p w14:paraId="3E0653A9" w14:textId="6D1FF9C9" w:rsidR="00EA22FC" w:rsidRPr="009D25BC" w:rsidRDefault="009D25BC" w:rsidP="009D25BC">
      <w:pPr>
        <w:jc w:val="both"/>
      </w:pPr>
      <w:r w:rsidRPr="009D25BC">
        <w:t>While Hardt and Negri's critique of post-colonial theory, including Bhabha's work, raises important philosophical considerations, Bhabha's response underscores the ongoing debate about the efficacy and relevance of post-colonial perspectives in contemporary discourse. The convergence of their criticism with other voices like Marjorie Perloff's highlights differing interpretations of the fundamental challenges posed by post-colonial theory, leaving room for further exploration and refinement of critical positions.</w:t>
      </w:r>
    </w:p>
    <w:p w14:paraId="32CE97A2" w14:textId="735462C3" w:rsidR="00002E73" w:rsidRDefault="00987F7F" w:rsidP="00535251">
      <w:pPr>
        <w:jc w:val="both"/>
        <w:rPr>
          <w:b/>
          <w:bCs/>
          <w:sz w:val="24"/>
          <w:szCs w:val="24"/>
        </w:rPr>
      </w:pPr>
      <w:r w:rsidRPr="00987F7F">
        <w:rPr>
          <w:b/>
          <w:bCs/>
          <w:sz w:val="24"/>
          <w:szCs w:val="24"/>
        </w:rPr>
        <w:t>POST-COLONIAL SINGULARITY: HALLWARD</w:t>
      </w:r>
    </w:p>
    <w:p w14:paraId="4A8B29D6" w14:textId="25AFFBA5" w:rsidR="00987F7F" w:rsidRDefault="00AF5C36" w:rsidP="00535251">
      <w:pPr>
        <w:jc w:val="both"/>
      </w:pPr>
      <w:r w:rsidRPr="00AF5C36">
        <w:t xml:space="preserve">Peter Hallward's critique of post-colonial theory, particularly Homi Bhabha's work, delves into a singularizing critical tendency, detaching from external criteria and historical realities. He distinguishes between the singular and the specific, arguing for judgment grounded in specific critical positions. Hallward highlights Bhabha's conceptualization of agency as pure indeterminacy, rendering </w:t>
      </w:r>
      <w:r w:rsidR="00C530D2" w:rsidRPr="00AF5C36">
        <w:t>individual’s</w:t>
      </w:r>
      <w:r w:rsidRPr="00AF5C36">
        <w:t xml:space="preserve"> derivative and devoid of genuine agency. Additionally, he critiques Bhabha's emphasis on the behind-ness of enunciation, leading to an absolute singularization detached from practical contexts. Hallward questions the efficacy of Bhabha's emphasis on hybridity and </w:t>
      </w:r>
      <w:r w:rsidR="00C530D2" w:rsidRPr="00AF5C36">
        <w:t>difference</w:t>
      </w:r>
      <w:r w:rsidRPr="00AF5C36">
        <w:t>, undermining genuine forms of agency and resistance. Ultimately, Hallward challenges the philosophical underpinnings of post-colonial theory, questioning its relevance in addressing colonial and post-colonial power dynamics.</w:t>
      </w:r>
    </w:p>
    <w:p w14:paraId="093B8E7A" w14:textId="1F3CE835" w:rsidR="00AF5C36" w:rsidRDefault="00F908A0" w:rsidP="00535251">
      <w:pPr>
        <w:jc w:val="both"/>
        <w:rPr>
          <w:b/>
          <w:bCs/>
        </w:rPr>
      </w:pPr>
      <w:r w:rsidRPr="00F908A0">
        <w:rPr>
          <w:b/>
          <w:bCs/>
        </w:rPr>
        <w:t>S</w:t>
      </w:r>
      <w:r w:rsidRPr="00F908A0">
        <w:rPr>
          <w:b/>
          <w:bCs/>
        </w:rPr>
        <w:t>UMMARY</w:t>
      </w:r>
    </w:p>
    <w:p w14:paraId="17DB5674" w14:textId="64654D7A" w:rsidR="00F908A0" w:rsidRDefault="00AB1588" w:rsidP="00535251">
      <w:pPr>
        <w:jc w:val="both"/>
      </w:pPr>
      <w:r w:rsidRPr="00AB1588">
        <w:t>Bhabha's work has sparked significant debate in cultural criticism, particularly regarding its value within post-colonial studies. Critics like Parry, Lazarus, and Hallward challenge Bhabha's reading practices, resistance to dialectical thinking, and interdisciplinary approach. Despite this, many arguments seem to miss engaging directly with Bhabha's primary contributions. Peter Hallward's critique raises fundamental questions about Bhabha's thinking, particularly in relation to ethics, suggesting ongoing relevance and potential contributions from Bhabha.</w:t>
      </w:r>
    </w:p>
    <w:p w14:paraId="6A616079" w14:textId="77777777" w:rsidR="00527D65" w:rsidRPr="00527D65" w:rsidRDefault="00527D65" w:rsidP="00535251">
      <w:pPr>
        <w:jc w:val="both"/>
      </w:pPr>
    </w:p>
    <w:p w14:paraId="3187FDF1" w14:textId="77777777" w:rsidR="00AA5C72" w:rsidRPr="00ED1B6E" w:rsidRDefault="00AA5C72" w:rsidP="00ED1B6E">
      <w:pPr>
        <w:jc w:val="both"/>
        <w:rPr>
          <w:b/>
          <w:bCs/>
          <w:sz w:val="28"/>
          <w:szCs w:val="28"/>
        </w:rPr>
      </w:pPr>
    </w:p>
    <w:p w14:paraId="4B434BE1" w14:textId="77777777" w:rsidR="0029273E" w:rsidRPr="00ED1B6E" w:rsidRDefault="0029273E" w:rsidP="00F63B34">
      <w:pPr>
        <w:jc w:val="both"/>
      </w:pPr>
    </w:p>
    <w:sectPr w:rsidR="0029273E" w:rsidRPr="00ED1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C3207"/>
    <w:multiLevelType w:val="hybridMultilevel"/>
    <w:tmpl w:val="FB9EA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323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A2"/>
    <w:rsid w:val="00002E73"/>
    <w:rsid w:val="00013A61"/>
    <w:rsid w:val="000166CD"/>
    <w:rsid w:val="00023498"/>
    <w:rsid w:val="000506C3"/>
    <w:rsid w:val="000566FB"/>
    <w:rsid w:val="00064F79"/>
    <w:rsid w:val="000A0FBD"/>
    <w:rsid w:val="000A308F"/>
    <w:rsid w:val="000C24DC"/>
    <w:rsid w:val="000D4852"/>
    <w:rsid w:val="000E76CE"/>
    <w:rsid w:val="00117214"/>
    <w:rsid w:val="00144821"/>
    <w:rsid w:val="00156DB0"/>
    <w:rsid w:val="00172EDC"/>
    <w:rsid w:val="0018067B"/>
    <w:rsid w:val="001B5357"/>
    <w:rsid w:val="001E4436"/>
    <w:rsid w:val="00202A8C"/>
    <w:rsid w:val="0021447D"/>
    <w:rsid w:val="002345D8"/>
    <w:rsid w:val="00255831"/>
    <w:rsid w:val="0029273E"/>
    <w:rsid w:val="002C011E"/>
    <w:rsid w:val="002C29CD"/>
    <w:rsid w:val="002D170E"/>
    <w:rsid w:val="002D709A"/>
    <w:rsid w:val="002F6221"/>
    <w:rsid w:val="00302585"/>
    <w:rsid w:val="00303F52"/>
    <w:rsid w:val="00312C4E"/>
    <w:rsid w:val="0035226E"/>
    <w:rsid w:val="00354AC2"/>
    <w:rsid w:val="00355609"/>
    <w:rsid w:val="00374833"/>
    <w:rsid w:val="00381B80"/>
    <w:rsid w:val="00382DE6"/>
    <w:rsid w:val="00384BB7"/>
    <w:rsid w:val="00391B71"/>
    <w:rsid w:val="003E0225"/>
    <w:rsid w:val="003E0A6B"/>
    <w:rsid w:val="003E5094"/>
    <w:rsid w:val="00401A9C"/>
    <w:rsid w:val="00405A54"/>
    <w:rsid w:val="00460CB9"/>
    <w:rsid w:val="004646B7"/>
    <w:rsid w:val="0049353F"/>
    <w:rsid w:val="00495605"/>
    <w:rsid w:val="004B4DDB"/>
    <w:rsid w:val="004F2F34"/>
    <w:rsid w:val="004F7DD2"/>
    <w:rsid w:val="00527D65"/>
    <w:rsid w:val="00535251"/>
    <w:rsid w:val="005645C5"/>
    <w:rsid w:val="005761D0"/>
    <w:rsid w:val="0058229A"/>
    <w:rsid w:val="00590532"/>
    <w:rsid w:val="005A6CB7"/>
    <w:rsid w:val="005C4AF0"/>
    <w:rsid w:val="005F40AB"/>
    <w:rsid w:val="006070B7"/>
    <w:rsid w:val="0061013B"/>
    <w:rsid w:val="00685E8D"/>
    <w:rsid w:val="00686959"/>
    <w:rsid w:val="00687BD2"/>
    <w:rsid w:val="006B42AF"/>
    <w:rsid w:val="006C1047"/>
    <w:rsid w:val="006D32A7"/>
    <w:rsid w:val="0077164E"/>
    <w:rsid w:val="007755E8"/>
    <w:rsid w:val="007818E9"/>
    <w:rsid w:val="00783A74"/>
    <w:rsid w:val="007A04D3"/>
    <w:rsid w:val="007A11A2"/>
    <w:rsid w:val="007B4431"/>
    <w:rsid w:val="007D6000"/>
    <w:rsid w:val="007E0669"/>
    <w:rsid w:val="007F2258"/>
    <w:rsid w:val="007F798B"/>
    <w:rsid w:val="008712CB"/>
    <w:rsid w:val="008B0D67"/>
    <w:rsid w:val="008D0492"/>
    <w:rsid w:val="008E4914"/>
    <w:rsid w:val="008E50A6"/>
    <w:rsid w:val="008F2DF9"/>
    <w:rsid w:val="008F56D9"/>
    <w:rsid w:val="008F66EA"/>
    <w:rsid w:val="009132C2"/>
    <w:rsid w:val="00924789"/>
    <w:rsid w:val="0092725D"/>
    <w:rsid w:val="009438C7"/>
    <w:rsid w:val="00946F82"/>
    <w:rsid w:val="00987F7F"/>
    <w:rsid w:val="009A6624"/>
    <w:rsid w:val="009A73FC"/>
    <w:rsid w:val="009B3866"/>
    <w:rsid w:val="009D25BC"/>
    <w:rsid w:val="009E00F1"/>
    <w:rsid w:val="009E274C"/>
    <w:rsid w:val="00A050FF"/>
    <w:rsid w:val="00A06D5D"/>
    <w:rsid w:val="00A406F9"/>
    <w:rsid w:val="00A53604"/>
    <w:rsid w:val="00A66324"/>
    <w:rsid w:val="00A75E94"/>
    <w:rsid w:val="00A855F0"/>
    <w:rsid w:val="00A858AE"/>
    <w:rsid w:val="00AA3897"/>
    <w:rsid w:val="00AA5C72"/>
    <w:rsid w:val="00AB1588"/>
    <w:rsid w:val="00AC3716"/>
    <w:rsid w:val="00AD1474"/>
    <w:rsid w:val="00AE5A10"/>
    <w:rsid w:val="00AF5C36"/>
    <w:rsid w:val="00B44173"/>
    <w:rsid w:val="00B46A1D"/>
    <w:rsid w:val="00B61F28"/>
    <w:rsid w:val="00BA2089"/>
    <w:rsid w:val="00BE0607"/>
    <w:rsid w:val="00C21890"/>
    <w:rsid w:val="00C520B9"/>
    <w:rsid w:val="00C530D2"/>
    <w:rsid w:val="00C8458A"/>
    <w:rsid w:val="00CA36E5"/>
    <w:rsid w:val="00CB3171"/>
    <w:rsid w:val="00CB5553"/>
    <w:rsid w:val="00CD7288"/>
    <w:rsid w:val="00CF56DA"/>
    <w:rsid w:val="00D027B8"/>
    <w:rsid w:val="00D02B8D"/>
    <w:rsid w:val="00D1568F"/>
    <w:rsid w:val="00D166F0"/>
    <w:rsid w:val="00D56FDA"/>
    <w:rsid w:val="00D65389"/>
    <w:rsid w:val="00D852D0"/>
    <w:rsid w:val="00D86287"/>
    <w:rsid w:val="00DA077A"/>
    <w:rsid w:val="00DA6BDE"/>
    <w:rsid w:val="00DC4773"/>
    <w:rsid w:val="00DD3E63"/>
    <w:rsid w:val="00DF2D40"/>
    <w:rsid w:val="00DF5927"/>
    <w:rsid w:val="00E00234"/>
    <w:rsid w:val="00E073C6"/>
    <w:rsid w:val="00E116A6"/>
    <w:rsid w:val="00E17DCA"/>
    <w:rsid w:val="00E27A25"/>
    <w:rsid w:val="00E6665A"/>
    <w:rsid w:val="00EA22FC"/>
    <w:rsid w:val="00ED1B6E"/>
    <w:rsid w:val="00ED2B58"/>
    <w:rsid w:val="00EE1B3B"/>
    <w:rsid w:val="00EE4EAC"/>
    <w:rsid w:val="00EF09B8"/>
    <w:rsid w:val="00EF2D75"/>
    <w:rsid w:val="00F02BE4"/>
    <w:rsid w:val="00F16EA2"/>
    <w:rsid w:val="00F2714A"/>
    <w:rsid w:val="00F63B34"/>
    <w:rsid w:val="00F908A0"/>
    <w:rsid w:val="00FA40D1"/>
    <w:rsid w:val="00FA5CA3"/>
    <w:rsid w:val="00FB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53FD"/>
  <w15:chartTrackingRefBased/>
  <w15:docId w15:val="{73C0CA7F-CB51-4DE4-9729-A3E102B2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4566">
      <w:bodyDiv w:val="1"/>
      <w:marLeft w:val="0"/>
      <w:marRight w:val="0"/>
      <w:marTop w:val="0"/>
      <w:marBottom w:val="0"/>
      <w:divBdr>
        <w:top w:val="none" w:sz="0" w:space="0" w:color="auto"/>
        <w:left w:val="none" w:sz="0" w:space="0" w:color="auto"/>
        <w:bottom w:val="none" w:sz="0" w:space="0" w:color="auto"/>
        <w:right w:val="none" w:sz="0" w:space="0" w:color="auto"/>
      </w:divBdr>
    </w:div>
    <w:div w:id="53746875">
      <w:bodyDiv w:val="1"/>
      <w:marLeft w:val="0"/>
      <w:marRight w:val="0"/>
      <w:marTop w:val="0"/>
      <w:marBottom w:val="0"/>
      <w:divBdr>
        <w:top w:val="none" w:sz="0" w:space="0" w:color="auto"/>
        <w:left w:val="none" w:sz="0" w:space="0" w:color="auto"/>
        <w:bottom w:val="none" w:sz="0" w:space="0" w:color="auto"/>
        <w:right w:val="none" w:sz="0" w:space="0" w:color="auto"/>
      </w:divBdr>
    </w:div>
    <w:div w:id="489641731">
      <w:bodyDiv w:val="1"/>
      <w:marLeft w:val="0"/>
      <w:marRight w:val="0"/>
      <w:marTop w:val="0"/>
      <w:marBottom w:val="0"/>
      <w:divBdr>
        <w:top w:val="none" w:sz="0" w:space="0" w:color="auto"/>
        <w:left w:val="none" w:sz="0" w:space="0" w:color="auto"/>
        <w:bottom w:val="none" w:sz="0" w:space="0" w:color="auto"/>
        <w:right w:val="none" w:sz="0" w:space="0" w:color="auto"/>
      </w:divBdr>
    </w:div>
    <w:div w:id="534460780">
      <w:bodyDiv w:val="1"/>
      <w:marLeft w:val="0"/>
      <w:marRight w:val="0"/>
      <w:marTop w:val="0"/>
      <w:marBottom w:val="0"/>
      <w:divBdr>
        <w:top w:val="none" w:sz="0" w:space="0" w:color="auto"/>
        <w:left w:val="none" w:sz="0" w:space="0" w:color="auto"/>
        <w:bottom w:val="none" w:sz="0" w:space="0" w:color="auto"/>
        <w:right w:val="none" w:sz="0" w:space="0" w:color="auto"/>
      </w:divBdr>
    </w:div>
    <w:div w:id="674960653">
      <w:bodyDiv w:val="1"/>
      <w:marLeft w:val="0"/>
      <w:marRight w:val="0"/>
      <w:marTop w:val="0"/>
      <w:marBottom w:val="0"/>
      <w:divBdr>
        <w:top w:val="none" w:sz="0" w:space="0" w:color="auto"/>
        <w:left w:val="none" w:sz="0" w:space="0" w:color="auto"/>
        <w:bottom w:val="none" w:sz="0" w:space="0" w:color="auto"/>
        <w:right w:val="none" w:sz="0" w:space="0" w:color="auto"/>
      </w:divBdr>
    </w:div>
    <w:div w:id="714623486">
      <w:bodyDiv w:val="1"/>
      <w:marLeft w:val="0"/>
      <w:marRight w:val="0"/>
      <w:marTop w:val="0"/>
      <w:marBottom w:val="0"/>
      <w:divBdr>
        <w:top w:val="none" w:sz="0" w:space="0" w:color="auto"/>
        <w:left w:val="none" w:sz="0" w:space="0" w:color="auto"/>
        <w:bottom w:val="none" w:sz="0" w:space="0" w:color="auto"/>
        <w:right w:val="none" w:sz="0" w:space="0" w:color="auto"/>
      </w:divBdr>
    </w:div>
    <w:div w:id="744306412">
      <w:bodyDiv w:val="1"/>
      <w:marLeft w:val="0"/>
      <w:marRight w:val="0"/>
      <w:marTop w:val="0"/>
      <w:marBottom w:val="0"/>
      <w:divBdr>
        <w:top w:val="none" w:sz="0" w:space="0" w:color="auto"/>
        <w:left w:val="none" w:sz="0" w:space="0" w:color="auto"/>
        <w:bottom w:val="none" w:sz="0" w:space="0" w:color="auto"/>
        <w:right w:val="none" w:sz="0" w:space="0" w:color="auto"/>
      </w:divBdr>
    </w:div>
    <w:div w:id="758983852">
      <w:bodyDiv w:val="1"/>
      <w:marLeft w:val="0"/>
      <w:marRight w:val="0"/>
      <w:marTop w:val="0"/>
      <w:marBottom w:val="0"/>
      <w:divBdr>
        <w:top w:val="none" w:sz="0" w:space="0" w:color="auto"/>
        <w:left w:val="none" w:sz="0" w:space="0" w:color="auto"/>
        <w:bottom w:val="none" w:sz="0" w:space="0" w:color="auto"/>
        <w:right w:val="none" w:sz="0" w:space="0" w:color="auto"/>
      </w:divBdr>
    </w:div>
    <w:div w:id="838539138">
      <w:bodyDiv w:val="1"/>
      <w:marLeft w:val="0"/>
      <w:marRight w:val="0"/>
      <w:marTop w:val="0"/>
      <w:marBottom w:val="0"/>
      <w:divBdr>
        <w:top w:val="none" w:sz="0" w:space="0" w:color="auto"/>
        <w:left w:val="none" w:sz="0" w:space="0" w:color="auto"/>
        <w:bottom w:val="none" w:sz="0" w:space="0" w:color="auto"/>
        <w:right w:val="none" w:sz="0" w:space="0" w:color="auto"/>
      </w:divBdr>
    </w:div>
    <w:div w:id="1008406142">
      <w:bodyDiv w:val="1"/>
      <w:marLeft w:val="0"/>
      <w:marRight w:val="0"/>
      <w:marTop w:val="0"/>
      <w:marBottom w:val="0"/>
      <w:divBdr>
        <w:top w:val="none" w:sz="0" w:space="0" w:color="auto"/>
        <w:left w:val="none" w:sz="0" w:space="0" w:color="auto"/>
        <w:bottom w:val="none" w:sz="0" w:space="0" w:color="auto"/>
        <w:right w:val="none" w:sz="0" w:space="0" w:color="auto"/>
      </w:divBdr>
    </w:div>
    <w:div w:id="1231577135">
      <w:bodyDiv w:val="1"/>
      <w:marLeft w:val="0"/>
      <w:marRight w:val="0"/>
      <w:marTop w:val="0"/>
      <w:marBottom w:val="0"/>
      <w:divBdr>
        <w:top w:val="none" w:sz="0" w:space="0" w:color="auto"/>
        <w:left w:val="none" w:sz="0" w:space="0" w:color="auto"/>
        <w:bottom w:val="none" w:sz="0" w:space="0" w:color="auto"/>
        <w:right w:val="none" w:sz="0" w:space="0" w:color="auto"/>
      </w:divBdr>
    </w:div>
    <w:div w:id="1337032264">
      <w:bodyDiv w:val="1"/>
      <w:marLeft w:val="0"/>
      <w:marRight w:val="0"/>
      <w:marTop w:val="0"/>
      <w:marBottom w:val="0"/>
      <w:divBdr>
        <w:top w:val="none" w:sz="0" w:space="0" w:color="auto"/>
        <w:left w:val="none" w:sz="0" w:space="0" w:color="auto"/>
        <w:bottom w:val="none" w:sz="0" w:space="0" w:color="auto"/>
        <w:right w:val="none" w:sz="0" w:space="0" w:color="auto"/>
      </w:divBdr>
    </w:div>
    <w:div w:id="1473403790">
      <w:bodyDiv w:val="1"/>
      <w:marLeft w:val="0"/>
      <w:marRight w:val="0"/>
      <w:marTop w:val="0"/>
      <w:marBottom w:val="0"/>
      <w:divBdr>
        <w:top w:val="none" w:sz="0" w:space="0" w:color="auto"/>
        <w:left w:val="none" w:sz="0" w:space="0" w:color="auto"/>
        <w:bottom w:val="none" w:sz="0" w:space="0" w:color="auto"/>
        <w:right w:val="none" w:sz="0" w:space="0" w:color="auto"/>
      </w:divBdr>
    </w:div>
    <w:div w:id="1518420262">
      <w:bodyDiv w:val="1"/>
      <w:marLeft w:val="0"/>
      <w:marRight w:val="0"/>
      <w:marTop w:val="0"/>
      <w:marBottom w:val="0"/>
      <w:divBdr>
        <w:top w:val="none" w:sz="0" w:space="0" w:color="auto"/>
        <w:left w:val="none" w:sz="0" w:space="0" w:color="auto"/>
        <w:bottom w:val="none" w:sz="0" w:space="0" w:color="auto"/>
        <w:right w:val="none" w:sz="0" w:space="0" w:color="auto"/>
      </w:divBdr>
    </w:div>
    <w:div w:id="1971084667">
      <w:bodyDiv w:val="1"/>
      <w:marLeft w:val="0"/>
      <w:marRight w:val="0"/>
      <w:marTop w:val="0"/>
      <w:marBottom w:val="0"/>
      <w:divBdr>
        <w:top w:val="none" w:sz="0" w:space="0" w:color="auto"/>
        <w:left w:val="none" w:sz="0" w:space="0" w:color="auto"/>
        <w:bottom w:val="none" w:sz="0" w:space="0" w:color="auto"/>
        <w:right w:val="none" w:sz="0" w:space="0" w:color="auto"/>
      </w:divBdr>
    </w:div>
    <w:div w:id="1983189233">
      <w:bodyDiv w:val="1"/>
      <w:marLeft w:val="0"/>
      <w:marRight w:val="0"/>
      <w:marTop w:val="0"/>
      <w:marBottom w:val="0"/>
      <w:divBdr>
        <w:top w:val="none" w:sz="0" w:space="0" w:color="auto"/>
        <w:left w:val="none" w:sz="0" w:space="0" w:color="auto"/>
        <w:bottom w:val="none" w:sz="0" w:space="0" w:color="auto"/>
        <w:right w:val="none" w:sz="0" w:space="0" w:color="auto"/>
      </w:divBdr>
    </w:div>
    <w:div w:id="2018455414">
      <w:bodyDiv w:val="1"/>
      <w:marLeft w:val="0"/>
      <w:marRight w:val="0"/>
      <w:marTop w:val="0"/>
      <w:marBottom w:val="0"/>
      <w:divBdr>
        <w:top w:val="none" w:sz="0" w:space="0" w:color="auto"/>
        <w:left w:val="none" w:sz="0" w:space="0" w:color="auto"/>
        <w:bottom w:val="none" w:sz="0" w:space="0" w:color="auto"/>
        <w:right w:val="none" w:sz="0" w:space="0" w:color="auto"/>
      </w:divBdr>
    </w:div>
    <w:div w:id="2032414269">
      <w:bodyDiv w:val="1"/>
      <w:marLeft w:val="0"/>
      <w:marRight w:val="0"/>
      <w:marTop w:val="0"/>
      <w:marBottom w:val="0"/>
      <w:divBdr>
        <w:top w:val="none" w:sz="0" w:space="0" w:color="auto"/>
        <w:left w:val="none" w:sz="0" w:space="0" w:color="auto"/>
        <w:bottom w:val="none" w:sz="0" w:space="0" w:color="auto"/>
        <w:right w:val="none" w:sz="0" w:space="0" w:color="auto"/>
      </w:divBdr>
    </w:div>
    <w:div w:id="2117944314">
      <w:bodyDiv w:val="1"/>
      <w:marLeft w:val="0"/>
      <w:marRight w:val="0"/>
      <w:marTop w:val="0"/>
      <w:marBottom w:val="0"/>
      <w:divBdr>
        <w:top w:val="none" w:sz="0" w:space="0" w:color="auto"/>
        <w:left w:val="none" w:sz="0" w:space="0" w:color="auto"/>
        <w:bottom w:val="none" w:sz="0" w:space="0" w:color="auto"/>
        <w:right w:val="none" w:sz="0" w:space="0" w:color="auto"/>
      </w:divBdr>
    </w:div>
    <w:div w:id="214704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22</Pages>
  <Words>11380</Words>
  <Characters>64869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Manahil Amjad</dc:creator>
  <cp:keywords/>
  <dc:description/>
  <cp:lastModifiedBy>Manahil Amjad</cp:lastModifiedBy>
  <cp:revision>163</cp:revision>
  <dcterms:created xsi:type="dcterms:W3CDTF">2024-03-18T07:16:00Z</dcterms:created>
  <dcterms:modified xsi:type="dcterms:W3CDTF">2024-03-18T11:04:00Z</dcterms:modified>
</cp:coreProperties>
</file>