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Layout w:type="fixed"/>
        <w:tblLook w:val="04A0" w:firstRow="1" w:lastRow="0" w:firstColumn="1" w:lastColumn="0" w:noHBand="0" w:noVBand="1"/>
      </w:tblPr>
      <w:tblGrid>
        <w:gridCol w:w="2268"/>
        <w:gridCol w:w="5329"/>
        <w:gridCol w:w="2268"/>
      </w:tblGrid>
      <w:tr w:rsidR="00AB4D5D" w14:paraId="2F4C7008" w14:textId="77777777">
        <w:tc>
          <w:tcPr>
            <w:tcW w:w="2268" w:type="dxa"/>
          </w:tcPr>
          <w:p w14:paraId="1C5ED0B8" w14:textId="77777777" w:rsidR="00AB4D5D" w:rsidRDefault="00000000" w:rsidP="000D0FE4">
            <w:pPr>
              <w:bidi/>
              <w:spacing w:before="260" w:after="260"/>
              <w:jc w:val="center"/>
            </w:pPr>
            <w:r>
              <w:rPr>
                <w:noProof/>
              </w:rPr>
              <w:drawing>
                <wp:inline distT="0" distB="0" distL="0" distR="0" wp14:anchorId="1694AC3F" wp14:editId="60A09F29">
                  <wp:extent cx="612000" cy="6127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u-logo.png"/>
                          <pic:cNvPicPr/>
                        </pic:nvPicPr>
                        <pic:blipFill>
                          <a:blip r:embed="rId8"/>
                          <a:stretch>
                            <a:fillRect/>
                          </a:stretch>
                        </pic:blipFill>
                        <pic:spPr>
                          <a:xfrm>
                            <a:off x="0" y="0"/>
                            <a:ext cx="612000" cy="612732"/>
                          </a:xfrm>
                          <a:prstGeom prst="rect">
                            <a:avLst/>
                          </a:prstGeom>
                        </pic:spPr>
                      </pic:pic>
                    </a:graphicData>
                  </a:graphic>
                </wp:inline>
              </w:drawing>
            </w:r>
          </w:p>
        </w:tc>
        <w:tc>
          <w:tcPr>
            <w:tcW w:w="5329" w:type="dxa"/>
          </w:tcPr>
          <w:p w14:paraId="7C79D485" w14:textId="77777777" w:rsidR="00AB4D5D" w:rsidRPr="00E2282B" w:rsidRDefault="00000000" w:rsidP="00E2282B">
            <w:pPr>
              <w:bidi/>
              <w:spacing w:before="240"/>
              <w:jc w:val="center"/>
            </w:pPr>
            <w:r w:rsidRPr="00E2282B">
              <w:rPr>
                <w:color w:val="445B8D"/>
                <w:szCs w:val="21"/>
                <w:rtl/>
                <w:lang w:bidi="ar-YE"/>
              </w:rPr>
              <w:t>الجمهورية اليمنية</w:t>
            </w:r>
            <w:r w:rsidRPr="00E2282B">
              <w:rPr>
                <w:color w:val="445B8D"/>
                <w:szCs w:val="21"/>
                <w:rtl/>
                <w:lang w:bidi="ar-YE"/>
              </w:rPr>
              <w:br/>
              <w:t>وزارة المياه والبيئة</w:t>
            </w:r>
            <w:r w:rsidRPr="00E2282B">
              <w:rPr>
                <w:color w:val="445B8D"/>
                <w:szCs w:val="21"/>
                <w:rtl/>
                <w:lang w:bidi="ar-YE"/>
              </w:rPr>
              <w:br/>
              <w:t>وحدة تغير المناخ</w:t>
            </w:r>
          </w:p>
        </w:tc>
        <w:tc>
          <w:tcPr>
            <w:tcW w:w="2268" w:type="dxa"/>
          </w:tcPr>
          <w:p w14:paraId="68DADC90" w14:textId="77777777" w:rsidR="00AB4D5D" w:rsidRDefault="00000000" w:rsidP="000D0FE4">
            <w:pPr>
              <w:bidi/>
              <w:spacing w:before="260" w:after="260"/>
              <w:jc w:val="center"/>
            </w:pPr>
            <w:r>
              <w:rPr>
                <w:noProof/>
              </w:rPr>
              <w:drawing>
                <wp:inline distT="0" distB="0" distL="0" distR="0" wp14:anchorId="0D06E388" wp14:editId="5C5380A4">
                  <wp:extent cx="612000" cy="6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e-logo.png"/>
                          <pic:cNvPicPr/>
                        </pic:nvPicPr>
                        <pic:blipFill>
                          <a:blip r:embed="rId9"/>
                          <a:stretch>
                            <a:fillRect/>
                          </a:stretch>
                        </pic:blipFill>
                        <pic:spPr>
                          <a:xfrm>
                            <a:off x="0" y="0"/>
                            <a:ext cx="612000" cy="612000"/>
                          </a:xfrm>
                          <a:prstGeom prst="rect">
                            <a:avLst/>
                          </a:prstGeom>
                        </pic:spPr>
                      </pic:pic>
                    </a:graphicData>
                  </a:graphic>
                </wp:inline>
              </w:drawing>
            </w:r>
          </w:p>
        </w:tc>
      </w:tr>
    </w:tbl>
    <w:p w14:paraId="2272B614" w14:textId="77777777" w:rsidR="00AB4D5D" w:rsidRDefault="00000000" w:rsidP="00015082">
      <w:pPr>
        <w:bidi/>
        <w:spacing w:after="0"/>
        <w:jc w:val="center"/>
      </w:pPr>
      <w:r>
        <w:rPr>
          <w:b/>
          <w:bCs/>
          <w:color w:val="01785E"/>
          <w:sz w:val="34"/>
          <w:szCs w:val="34"/>
          <w:rtl/>
          <w:lang w:bidi="ar-YE"/>
        </w:rPr>
        <w:t>مقترح برنامج مشاركة دولة رئيس الوزراء</w:t>
      </w:r>
    </w:p>
    <w:p w14:paraId="25BFE892" w14:textId="77777777" w:rsidR="00AB4D5D" w:rsidRDefault="00000000" w:rsidP="00E2282B">
      <w:pPr>
        <w:bidi/>
        <w:jc w:val="center"/>
      </w:pPr>
      <w:r>
        <w:rPr>
          <w:b/>
          <w:bCs/>
          <w:color w:val="01785E"/>
          <w:sz w:val="24"/>
          <w:szCs w:val="24"/>
          <w:rtl/>
          <w:lang w:bidi="ar-YE"/>
        </w:rPr>
        <w:t xml:space="preserve">في مؤتمر الأطراف الحادي والثلاثين لتغير المناخ </w:t>
      </w:r>
      <w:r>
        <w:rPr>
          <w:b/>
          <w:bCs/>
          <w:color w:val="01785E"/>
          <w:sz w:val="24"/>
          <w:szCs w:val="24"/>
          <w:lang w:bidi="ar-YE"/>
        </w:rPr>
        <w:t>(COP31)</w:t>
      </w:r>
    </w:p>
    <w:p w14:paraId="4E49F192" w14:textId="77777777" w:rsidR="00AB4D5D" w:rsidRDefault="00000000" w:rsidP="00615423">
      <w:pPr>
        <w:bidi/>
        <w:jc w:val="center"/>
      </w:pPr>
      <w:r>
        <w:rPr>
          <w:color w:val="445B8D"/>
          <w:sz w:val="20"/>
          <w:szCs w:val="20"/>
          <w:rtl/>
          <w:lang w:bidi="ar-YE"/>
        </w:rPr>
        <w:t xml:space="preserve">أنطاليا ـ الجمهورية التركية | نوفمبر </w:t>
      </w:r>
      <w:r>
        <w:rPr>
          <w:color w:val="445B8D"/>
          <w:sz w:val="20"/>
          <w:szCs w:val="20"/>
          <w:lang w:bidi="ar-YE"/>
        </w:rPr>
        <w:t>2026</w:t>
      </w:r>
    </w:p>
    <w:p w14:paraId="05C5414A" w14:textId="77777777" w:rsidR="00AB4D5D" w:rsidRDefault="00000000" w:rsidP="00731186">
      <w:pPr>
        <w:keepLines/>
        <w:bidi/>
        <w:jc w:val="left"/>
        <w:rPr>
          <w:sz w:val="20"/>
          <w:szCs w:val="20"/>
          <w:rtl/>
          <w:lang w:bidi="ar-YE"/>
        </w:rPr>
      </w:pPr>
      <w:r>
        <w:rPr>
          <w:sz w:val="20"/>
          <w:szCs w:val="20"/>
          <w:rtl/>
          <w:lang w:bidi="ar-YE"/>
        </w:rPr>
        <w:t xml:space="preserve">فترة المؤتمر: </w:t>
      </w:r>
      <w:r>
        <w:rPr>
          <w:sz w:val="20"/>
          <w:szCs w:val="20"/>
          <w:lang w:bidi="ar-YE"/>
        </w:rPr>
        <w:t>9–20</w:t>
      </w:r>
      <w:r>
        <w:rPr>
          <w:sz w:val="20"/>
          <w:szCs w:val="20"/>
          <w:rtl/>
          <w:lang w:bidi="ar-YE"/>
        </w:rPr>
        <w:t xml:space="preserve"> نوفمبر </w:t>
      </w:r>
      <w:r>
        <w:rPr>
          <w:sz w:val="20"/>
          <w:szCs w:val="20"/>
          <w:lang w:bidi="ar-YE"/>
        </w:rPr>
        <w:t>2026</w:t>
      </w:r>
      <w:r>
        <w:rPr>
          <w:sz w:val="20"/>
          <w:szCs w:val="20"/>
          <w:rtl/>
          <w:lang w:bidi="ar-YE"/>
        </w:rPr>
        <w:t>.</w:t>
      </w:r>
      <w:r>
        <w:rPr>
          <w:sz w:val="20"/>
          <w:szCs w:val="20"/>
          <w:lang w:bidi="ar-YE"/>
        </w:rPr>
        <w:t>[1]</w:t>
      </w:r>
      <w:r>
        <w:rPr>
          <w:sz w:val="20"/>
          <w:szCs w:val="20"/>
          <w:rtl/>
          <w:lang w:bidi="ar-YE"/>
        </w:rPr>
        <w:br/>
        <w:t>مقر المؤتمر: مركز أنطاليا إكسبو، أنطاليا، الجمهورية التركية.</w:t>
      </w:r>
      <w:r>
        <w:rPr>
          <w:sz w:val="20"/>
          <w:szCs w:val="20"/>
          <w:lang w:bidi="ar-YE"/>
        </w:rPr>
        <w:t>[1]</w:t>
      </w:r>
      <w:r>
        <w:rPr>
          <w:sz w:val="20"/>
          <w:szCs w:val="20"/>
          <w:rtl/>
          <w:lang w:bidi="ar-YE"/>
        </w:rPr>
        <w:br/>
        <w:t xml:space="preserve">قمة قادة العالم: الأربعاء والخميس </w:t>
      </w:r>
      <w:r>
        <w:rPr>
          <w:sz w:val="20"/>
          <w:szCs w:val="20"/>
          <w:lang w:bidi="ar-YE"/>
        </w:rPr>
        <w:t>11–12</w:t>
      </w:r>
      <w:r>
        <w:rPr>
          <w:sz w:val="20"/>
          <w:szCs w:val="20"/>
          <w:rtl/>
          <w:lang w:bidi="ar-YE"/>
        </w:rPr>
        <w:t xml:space="preserve"> نوفمبر </w:t>
      </w:r>
      <w:r>
        <w:rPr>
          <w:sz w:val="20"/>
          <w:szCs w:val="20"/>
          <w:lang w:bidi="ar-YE"/>
        </w:rPr>
        <w:t>2026</w:t>
      </w:r>
      <w:r>
        <w:rPr>
          <w:sz w:val="20"/>
          <w:szCs w:val="20"/>
          <w:rtl/>
          <w:lang w:bidi="ar-YE"/>
        </w:rPr>
        <w:t>.</w:t>
      </w:r>
      <w:r>
        <w:rPr>
          <w:sz w:val="20"/>
          <w:szCs w:val="20"/>
          <w:lang w:bidi="ar-YE"/>
        </w:rPr>
        <w:t>[2]</w:t>
      </w:r>
    </w:p>
    <w:p w14:paraId="7DF84E51" w14:textId="77777777" w:rsidR="00301C05" w:rsidRPr="00C1705E" w:rsidRDefault="00301C05" w:rsidP="009824A4">
      <w:pPr>
        <w:bidi/>
        <w:spacing w:after="160" w:line="276" w:lineRule="auto"/>
        <w:ind w:left="360"/>
        <w:contextualSpacing/>
        <w:jc w:val="both"/>
        <w:rPr>
          <w:rFonts w:eastAsia="Times New Roman"/>
          <w:b/>
          <w:bCs/>
          <w:color w:val="445B8D"/>
          <w:sz w:val="24"/>
          <w:szCs w:val="24"/>
          <w:lang w:bidi="ar-YE"/>
        </w:rPr>
      </w:pPr>
      <w:r w:rsidRPr="00C1705E">
        <w:rPr>
          <w:rFonts w:eastAsia="Times New Roman"/>
          <w:b/>
          <w:bCs/>
          <w:color w:val="445B8D"/>
          <w:sz w:val="24"/>
          <w:szCs w:val="24"/>
          <w:rtl/>
          <w:lang w:bidi="ar-YE"/>
        </w:rPr>
        <w:t xml:space="preserve">مقدمة </w:t>
      </w:r>
    </w:p>
    <w:p w14:paraId="39E1792E" w14:textId="77777777" w:rsidR="00301C05" w:rsidRPr="00615423" w:rsidRDefault="00301C05" w:rsidP="00301C05">
      <w:pPr>
        <w:bidi/>
        <w:spacing w:line="276" w:lineRule="auto"/>
        <w:jc w:val="both"/>
        <w:rPr>
          <w:rFonts w:eastAsia="Times New Roman"/>
          <w:szCs w:val="21"/>
          <w:rtl/>
          <w:lang w:bidi="ar-YE"/>
        </w:rPr>
      </w:pPr>
      <w:r w:rsidRPr="00615423">
        <w:rPr>
          <w:rFonts w:eastAsia="Times New Roman"/>
          <w:szCs w:val="21"/>
          <w:rtl/>
          <w:lang w:bidi="ar-YE"/>
        </w:rPr>
        <w:t>يعد مؤتمر الأطراف حدثا هاما لكافة بلدان العالم</w:t>
      </w:r>
      <w:r w:rsidRPr="00615423">
        <w:rPr>
          <w:rFonts w:eastAsia="Times New Roman"/>
          <w:szCs w:val="21"/>
          <w:vertAlign w:val="superscript"/>
          <w:rtl/>
          <w:lang w:bidi="ar-YE"/>
        </w:rPr>
        <w:footnoteReference w:id="1"/>
      </w:r>
      <w:r w:rsidRPr="00615423">
        <w:rPr>
          <w:rFonts w:eastAsia="Times New Roman"/>
          <w:szCs w:val="21"/>
          <w:rtl/>
          <w:lang w:bidi="ar-YE"/>
        </w:rPr>
        <w:t xml:space="preserve">، ففي هذا المؤتمر يتم تحديد الطرق والآليات التي سيتبعها المجتمع الدولي لمعالجة آثار التغيرات المناخية على كافة المستويات، البيئية والاقتصادية والاجتماعية. ويأتي هذا المؤتمر بعد تقدما ملحوظا في مستوى العمل المناخي أحرزته بلادنا عبر وزارة المياه والبيئة والهيئة العامة لحماية البيئة. فخلال الأعوام الأربعة الأخيرة استطاعت بلادنا أن تعد عددا من التقارير الهامة والتي سلطت الضوء على قضية التغير المناخي عن قرب، ومعرفة التحديات المناخية التي </w:t>
      </w:r>
      <w:proofErr w:type="spellStart"/>
      <w:r w:rsidRPr="00615423">
        <w:rPr>
          <w:rFonts w:eastAsia="Times New Roman"/>
          <w:szCs w:val="21"/>
          <w:rtl/>
          <w:lang w:bidi="ar-YE"/>
        </w:rPr>
        <w:t>يواجهها</w:t>
      </w:r>
      <w:proofErr w:type="spellEnd"/>
      <w:r w:rsidRPr="00615423">
        <w:rPr>
          <w:rFonts w:eastAsia="Times New Roman"/>
          <w:szCs w:val="21"/>
          <w:rtl/>
          <w:lang w:bidi="ar-YE"/>
        </w:rPr>
        <w:t xml:space="preserve"> اليمن، واحتياجاتها في أهم القطاعات، وهو ما نتج عنه البدء في إعداد متطلبات التمويل المناخي، وإعداد مقترحات مشاريع ستساهم في التقليل من حدة هذه الظاهرة وأيضا المضي قدما نحو التنمية النظيفة والمستدامة. </w:t>
      </w:r>
    </w:p>
    <w:p w14:paraId="19F2A803" w14:textId="77777777" w:rsidR="00301C05" w:rsidRPr="00615423" w:rsidRDefault="00301C05" w:rsidP="00301C05">
      <w:pPr>
        <w:bidi/>
        <w:spacing w:line="276" w:lineRule="auto"/>
        <w:jc w:val="both"/>
        <w:rPr>
          <w:rFonts w:eastAsia="Times New Roman"/>
          <w:szCs w:val="21"/>
          <w:rtl/>
          <w:lang w:bidi="ar-YE"/>
        </w:rPr>
      </w:pPr>
      <w:r w:rsidRPr="00615423">
        <w:rPr>
          <w:rFonts w:eastAsia="Times New Roman"/>
          <w:szCs w:val="21"/>
          <w:rtl/>
          <w:lang w:bidi="ar-YE"/>
        </w:rPr>
        <w:t xml:space="preserve">وعليه فإن مشاركة بلادنا في المؤتمر ضرورية وهامة كما ان حجم ومستوى التمثيل السياسي والفني يجب ان يكون بمستوى أهمية هذا الحدث، حيث يعد المؤتمر فرصة لعرض القضايا الوطنية على الجهات الدولية الفاعلة في العمل المناخي، بشكل يساعد في تسريع عملية التقدم في العمل المناخي على المستوى الوطني. وتأتي مشاركة بلادنا هذا العام، بوفد رفيع يترأسه نائب رئيس مجلس القيادة الرئاسي، الفريق ركن طارق محمد عبد الله صالح، وهو ما يعكس أهمية العمل المناخي بالنسبة لبلادنا. تتنوع مشاركة الوفد الرفيع المستوى ما بين قمة زعماء العالم، وفعاليات جانبية مصاحبة للقمة، وأيضا اجتماعات ثنائية </w:t>
      </w:r>
      <w:proofErr w:type="gramStart"/>
      <w:r w:rsidRPr="00615423">
        <w:rPr>
          <w:rFonts w:eastAsia="Times New Roman"/>
          <w:szCs w:val="21"/>
          <w:rtl/>
          <w:lang w:bidi="ar-YE"/>
        </w:rPr>
        <w:t>هامة</w:t>
      </w:r>
      <w:proofErr w:type="gramEnd"/>
      <w:r w:rsidRPr="00615423">
        <w:rPr>
          <w:rFonts w:eastAsia="Times New Roman"/>
          <w:szCs w:val="21"/>
          <w:rtl/>
          <w:lang w:bidi="ar-YE"/>
        </w:rPr>
        <w:t xml:space="preserve"> من الممكن عقدها على هامش جدول أعمال المؤتمر، لذا فإن أهداف مشاركة الوفد الرفيع المستوى لبلدنا من الممكن أن تتلخص في التالي: </w:t>
      </w:r>
    </w:p>
    <w:p w14:paraId="0D244DD0" w14:textId="77777777" w:rsidR="00301C05" w:rsidRPr="00615423" w:rsidRDefault="00301C05" w:rsidP="00301C05">
      <w:pPr>
        <w:numPr>
          <w:ilvl w:val="0"/>
          <w:numId w:val="11"/>
        </w:numPr>
        <w:bidi/>
        <w:spacing w:after="160" w:line="276" w:lineRule="auto"/>
        <w:contextualSpacing/>
        <w:jc w:val="both"/>
        <w:rPr>
          <w:rFonts w:eastAsia="Times New Roman"/>
          <w:szCs w:val="21"/>
          <w:lang w:bidi="ar-YE"/>
        </w:rPr>
      </w:pPr>
      <w:r w:rsidRPr="00615423">
        <w:rPr>
          <w:rFonts w:eastAsia="Times New Roman"/>
          <w:szCs w:val="21"/>
          <w:rtl/>
          <w:lang w:bidi="ar-YE"/>
        </w:rPr>
        <w:t>عرض القضايا الوطنية، والمناخية والتنموية والاقتصادية الأكثر إلحاحا خلال كلمة اليمن في المؤتمر.</w:t>
      </w:r>
    </w:p>
    <w:p w14:paraId="44C9EC6B" w14:textId="77777777" w:rsidR="00301C05" w:rsidRPr="00615423" w:rsidRDefault="00301C05" w:rsidP="00301C05">
      <w:pPr>
        <w:numPr>
          <w:ilvl w:val="0"/>
          <w:numId w:val="11"/>
        </w:numPr>
        <w:bidi/>
        <w:spacing w:after="160" w:line="276" w:lineRule="auto"/>
        <w:contextualSpacing/>
        <w:jc w:val="both"/>
        <w:rPr>
          <w:rFonts w:eastAsia="Times New Roman"/>
          <w:szCs w:val="21"/>
          <w:lang w:bidi="ar-YE"/>
        </w:rPr>
      </w:pPr>
      <w:r w:rsidRPr="00615423">
        <w:rPr>
          <w:rFonts w:eastAsia="Times New Roman"/>
          <w:szCs w:val="21"/>
          <w:rtl/>
          <w:lang w:bidi="ar-YE"/>
        </w:rPr>
        <w:t xml:space="preserve">المشاركة في الفعاليات الجانبية الرفيعة المستوى، لعرض التحديات المناخية التي </w:t>
      </w:r>
      <w:proofErr w:type="spellStart"/>
      <w:r w:rsidRPr="00615423">
        <w:rPr>
          <w:rFonts w:eastAsia="Times New Roman"/>
          <w:szCs w:val="21"/>
          <w:rtl/>
          <w:lang w:bidi="ar-YE"/>
        </w:rPr>
        <w:t>يواجهها</w:t>
      </w:r>
      <w:proofErr w:type="spellEnd"/>
      <w:r w:rsidRPr="00615423">
        <w:rPr>
          <w:rFonts w:eastAsia="Times New Roman"/>
          <w:szCs w:val="21"/>
          <w:rtl/>
          <w:lang w:bidi="ar-YE"/>
        </w:rPr>
        <w:t xml:space="preserve"> اليمن، والتي تحتاج إلى معالجات سريعة وعاجلة.</w:t>
      </w:r>
    </w:p>
    <w:p w14:paraId="117FA622" w14:textId="77777777" w:rsidR="00301C05" w:rsidRPr="00615423" w:rsidRDefault="00301C05" w:rsidP="00301C05">
      <w:pPr>
        <w:numPr>
          <w:ilvl w:val="0"/>
          <w:numId w:val="11"/>
        </w:numPr>
        <w:bidi/>
        <w:spacing w:after="160" w:line="276" w:lineRule="auto"/>
        <w:contextualSpacing/>
        <w:jc w:val="both"/>
        <w:rPr>
          <w:rFonts w:eastAsia="Times New Roman"/>
          <w:szCs w:val="21"/>
          <w:lang w:bidi="ar-YE"/>
        </w:rPr>
      </w:pPr>
      <w:r w:rsidRPr="00615423">
        <w:rPr>
          <w:rFonts w:eastAsia="Times New Roman"/>
          <w:szCs w:val="21"/>
          <w:rtl/>
          <w:lang w:bidi="ar-YE"/>
        </w:rPr>
        <w:t>عقد اجتماعات ثنائية مع دول العالم والمنظمات الدولية التي تهم بلادنا على المستوى السياسي والاقتصادي، والتنموي.</w:t>
      </w:r>
    </w:p>
    <w:p w14:paraId="691510FC" w14:textId="77777777" w:rsidR="00301C05" w:rsidRPr="00615423" w:rsidRDefault="00301C05" w:rsidP="00301C05">
      <w:pPr>
        <w:bidi/>
        <w:spacing w:line="276" w:lineRule="auto"/>
        <w:jc w:val="both"/>
        <w:rPr>
          <w:rFonts w:eastAsia="Times New Roman"/>
          <w:szCs w:val="21"/>
          <w:rtl/>
          <w:lang w:bidi="ar-YE"/>
        </w:rPr>
      </w:pPr>
      <w:r w:rsidRPr="00615423">
        <w:rPr>
          <w:rFonts w:eastAsia="Times New Roman"/>
          <w:szCs w:val="21"/>
          <w:rtl/>
          <w:lang w:bidi="ar-YE"/>
        </w:rPr>
        <w:t xml:space="preserve">لكل هدف من هذه الأهداف الثلاثة، برنامج فرعي خاص به، ينبغي إدارتها من قبل الفريق المصاحب لنائب رئيس مجلس القيادة الرئاسي، وستعمل وزارة المياه والبيئة بتقديم كافة المعلومات الفنية التي سيحتاج إليها الوفد خلال مشاركته في المؤتمر. </w:t>
      </w:r>
    </w:p>
    <w:p w14:paraId="7B665FCA" w14:textId="77777777" w:rsidR="00AB4D5D" w:rsidRPr="009824A4" w:rsidRDefault="00000000" w:rsidP="009824A4">
      <w:pPr>
        <w:bidi/>
        <w:spacing w:after="160" w:line="276" w:lineRule="auto"/>
        <w:ind w:left="360"/>
        <w:contextualSpacing/>
        <w:jc w:val="both"/>
        <w:rPr>
          <w:rFonts w:eastAsia="Times New Roman"/>
          <w:b/>
          <w:bCs/>
          <w:color w:val="445B8D"/>
          <w:sz w:val="24"/>
          <w:szCs w:val="24"/>
          <w:lang w:bidi="ar-YE"/>
        </w:rPr>
      </w:pPr>
      <w:r w:rsidRPr="009824A4">
        <w:rPr>
          <w:rFonts w:eastAsia="Times New Roman"/>
          <w:b/>
          <w:bCs/>
          <w:color w:val="445B8D"/>
          <w:sz w:val="24"/>
          <w:szCs w:val="24"/>
          <w:rtl/>
          <w:lang w:bidi="ar-YE"/>
        </w:rPr>
        <w:t>هدف المشاركة</w:t>
      </w:r>
    </w:p>
    <w:p w14:paraId="2175B328" w14:textId="1D770BA7" w:rsidR="00615423" w:rsidRDefault="00000000" w:rsidP="00731186">
      <w:pPr>
        <w:bidi/>
        <w:jc w:val="left"/>
        <w:rPr>
          <w:szCs w:val="21"/>
          <w:rtl/>
          <w:lang w:bidi="ar-YE"/>
        </w:rPr>
      </w:pPr>
      <w:r>
        <w:rPr>
          <w:szCs w:val="21"/>
          <w:rtl/>
          <w:lang w:bidi="ar-YE"/>
        </w:rPr>
        <w:t>تمثيل الجمهورية اليمنية في قمة قادة العالم، وإبراز أولوياتها المناخية والتنموية، وافتتاح فعالية إطلاق المساهمات المحددة وطنياً، وتوجيه عمل الوفد اليمني، وتعزيز التعاون مع شركاء التمويل والتنمية.</w:t>
      </w:r>
    </w:p>
    <w:p w14:paraId="7B06C1AF" w14:textId="77777777" w:rsidR="00615423" w:rsidRDefault="00615423">
      <w:pPr>
        <w:spacing w:after="200" w:line="276" w:lineRule="auto"/>
        <w:jc w:val="left"/>
        <w:rPr>
          <w:szCs w:val="21"/>
          <w:rtl/>
          <w:lang w:bidi="ar-YE"/>
        </w:rPr>
      </w:pPr>
      <w:r>
        <w:rPr>
          <w:szCs w:val="21"/>
          <w:rtl/>
          <w:lang w:bidi="ar-YE"/>
        </w:rPr>
        <w:br w:type="page"/>
      </w:r>
    </w:p>
    <w:p w14:paraId="3B66D93A" w14:textId="77777777" w:rsidR="00AB4D5D" w:rsidRPr="009824A4" w:rsidRDefault="00000000" w:rsidP="009824A4">
      <w:pPr>
        <w:bidi/>
        <w:spacing w:after="160" w:line="276" w:lineRule="auto"/>
        <w:ind w:left="360"/>
        <w:contextualSpacing/>
        <w:jc w:val="both"/>
        <w:rPr>
          <w:rFonts w:eastAsia="Times New Roman"/>
          <w:b/>
          <w:bCs/>
          <w:color w:val="445B8D"/>
          <w:sz w:val="28"/>
          <w:szCs w:val="28"/>
          <w:lang w:bidi="ar-YE"/>
        </w:rPr>
      </w:pPr>
      <w:r w:rsidRPr="009824A4">
        <w:rPr>
          <w:rFonts w:eastAsia="Times New Roman"/>
          <w:b/>
          <w:bCs/>
          <w:color w:val="445B8D"/>
          <w:sz w:val="28"/>
          <w:szCs w:val="28"/>
          <w:rtl/>
          <w:lang w:bidi="ar-YE"/>
        </w:rPr>
        <w:lastRenderedPageBreak/>
        <w:t>أولاً: المشاركة في قمة قادة العالم</w:t>
      </w:r>
    </w:p>
    <w:tbl>
      <w:tblPr>
        <w:tblStyle w:val="TableGrid"/>
        <w:bidiVisual/>
        <w:tblW w:w="0" w:type="auto"/>
        <w:tblLayout w:type="fixed"/>
        <w:tblLook w:val="04A0" w:firstRow="1" w:lastRow="0" w:firstColumn="1" w:lastColumn="0" w:noHBand="0" w:noVBand="1"/>
      </w:tblPr>
      <w:tblGrid>
        <w:gridCol w:w="1897"/>
        <w:gridCol w:w="1559"/>
        <w:gridCol w:w="6408"/>
      </w:tblGrid>
      <w:tr w:rsidR="00AB4D5D" w14:paraId="670DC7DE" w14:textId="77777777" w:rsidTr="00415AE6">
        <w:trPr>
          <w:cantSplit/>
          <w:tblHeader/>
        </w:trPr>
        <w:tc>
          <w:tcPr>
            <w:tcW w:w="1897" w:type="dxa"/>
            <w:shd w:val="clear" w:color="auto" w:fill="EAF4F0"/>
            <w:vAlign w:val="center"/>
          </w:tcPr>
          <w:p w14:paraId="73A85BC9" w14:textId="77777777" w:rsidR="00AB4D5D" w:rsidRDefault="00000000" w:rsidP="00415AE6">
            <w:pPr>
              <w:bidi/>
              <w:spacing w:before="60" w:after="60" w:line="288" w:lineRule="auto"/>
              <w:jc w:val="center"/>
            </w:pPr>
            <w:r>
              <w:rPr>
                <w:b/>
                <w:bCs/>
                <w:color w:val="01785E"/>
                <w:sz w:val="19"/>
                <w:szCs w:val="19"/>
                <w:rtl/>
                <w:lang w:bidi="ar-YE"/>
              </w:rPr>
              <w:t>اليوم</w:t>
            </w:r>
          </w:p>
        </w:tc>
        <w:tc>
          <w:tcPr>
            <w:tcW w:w="1559" w:type="dxa"/>
            <w:shd w:val="clear" w:color="auto" w:fill="EAF4F0"/>
            <w:vAlign w:val="center"/>
          </w:tcPr>
          <w:p w14:paraId="1CD6266F" w14:textId="77777777" w:rsidR="00AB4D5D" w:rsidRDefault="00000000" w:rsidP="00415AE6">
            <w:pPr>
              <w:bidi/>
              <w:spacing w:before="60" w:after="60" w:line="288" w:lineRule="auto"/>
              <w:jc w:val="center"/>
            </w:pPr>
            <w:r>
              <w:rPr>
                <w:b/>
                <w:bCs/>
                <w:color w:val="01785E"/>
                <w:sz w:val="19"/>
                <w:szCs w:val="19"/>
                <w:rtl/>
                <w:lang w:bidi="ar-YE"/>
              </w:rPr>
              <w:t>الوقت</w:t>
            </w:r>
          </w:p>
        </w:tc>
        <w:tc>
          <w:tcPr>
            <w:tcW w:w="6408" w:type="dxa"/>
            <w:shd w:val="clear" w:color="auto" w:fill="EAF4F0"/>
            <w:vAlign w:val="center"/>
          </w:tcPr>
          <w:p w14:paraId="5E8D1FE7" w14:textId="77777777" w:rsidR="00AB4D5D" w:rsidRDefault="00000000" w:rsidP="00415AE6">
            <w:pPr>
              <w:bidi/>
              <w:spacing w:before="60" w:after="60" w:line="288" w:lineRule="auto"/>
              <w:jc w:val="center"/>
            </w:pPr>
            <w:r>
              <w:rPr>
                <w:b/>
                <w:bCs/>
                <w:color w:val="01785E"/>
                <w:sz w:val="19"/>
                <w:szCs w:val="19"/>
                <w:rtl/>
                <w:lang w:bidi="ar-YE"/>
              </w:rPr>
              <w:t>النشاط</w:t>
            </w:r>
          </w:p>
        </w:tc>
      </w:tr>
      <w:tr w:rsidR="00AB4D5D" w14:paraId="39E10EA8" w14:textId="77777777" w:rsidTr="00415AE6">
        <w:trPr>
          <w:cantSplit/>
        </w:trPr>
        <w:tc>
          <w:tcPr>
            <w:tcW w:w="1897" w:type="dxa"/>
          </w:tcPr>
          <w:p w14:paraId="16B97F85" w14:textId="5D019F07" w:rsidR="00AB4D5D" w:rsidRDefault="00000000" w:rsidP="00731186">
            <w:pPr>
              <w:bidi/>
              <w:spacing w:before="60" w:after="60" w:line="288" w:lineRule="auto"/>
              <w:jc w:val="left"/>
            </w:pPr>
            <w:r>
              <w:rPr>
                <w:sz w:val="19"/>
                <w:szCs w:val="19"/>
                <w:rtl/>
                <w:lang w:bidi="ar-YE"/>
              </w:rPr>
              <w:t>الأربعاء</w:t>
            </w:r>
            <w:r w:rsidR="00415AE6">
              <w:rPr>
                <w:rFonts w:hint="cs"/>
                <w:sz w:val="19"/>
                <w:szCs w:val="19"/>
                <w:rtl/>
                <w:lang w:bidi="ar-YE"/>
              </w:rPr>
              <w:t xml:space="preserve">: </w:t>
            </w:r>
            <w:r>
              <w:rPr>
                <w:sz w:val="19"/>
                <w:szCs w:val="19"/>
                <w:lang w:bidi="ar-YE"/>
              </w:rPr>
              <w:t>11</w:t>
            </w:r>
            <w:r>
              <w:rPr>
                <w:sz w:val="19"/>
                <w:szCs w:val="19"/>
                <w:rtl/>
                <w:lang w:bidi="ar-YE"/>
              </w:rPr>
              <w:t xml:space="preserve"> نوفمبر</w:t>
            </w:r>
          </w:p>
        </w:tc>
        <w:tc>
          <w:tcPr>
            <w:tcW w:w="1559" w:type="dxa"/>
          </w:tcPr>
          <w:p w14:paraId="655DCC0F" w14:textId="77777777" w:rsidR="00AB4D5D" w:rsidRDefault="00000000" w:rsidP="00731186">
            <w:pPr>
              <w:bidi/>
              <w:spacing w:before="60" w:after="60" w:line="288" w:lineRule="auto"/>
              <w:jc w:val="left"/>
            </w:pPr>
            <w:r>
              <w:rPr>
                <w:sz w:val="19"/>
                <w:szCs w:val="19"/>
                <w:lang w:bidi="ar-YE"/>
              </w:rPr>
              <w:t>11:45–12:15</w:t>
            </w:r>
          </w:p>
        </w:tc>
        <w:tc>
          <w:tcPr>
            <w:tcW w:w="6408" w:type="dxa"/>
          </w:tcPr>
          <w:p w14:paraId="5A6A44DF" w14:textId="77777777" w:rsidR="00AB4D5D" w:rsidRDefault="00000000" w:rsidP="00731186">
            <w:pPr>
              <w:bidi/>
              <w:spacing w:before="60" w:after="60" w:line="288" w:lineRule="auto"/>
              <w:jc w:val="left"/>
            </w:pPr>
            <w:r>
              <w:rPr>
                <w:sz w:val="19"/>
                <w:szCs w:val="19"/>
                <w:rtl/>
                <w:lang w:bidi="ar-YE"/>
              </w:rPr>
              <w:t>الصورة الجماعية لرؤساء الدول والحكومات.</w:t>
            </w:r>
          </w:p>
        </w:tc>
      </w:tr>
      <w:tr w:rsidR="00AB4D5D" w14:paraId="6633FF0D" w14:textId="77777777" w:rsidTr="00415AE6">
        <w:trPr>
          <w:cantSplit/>
        </w:trPr>
        <w:tc>
          <w:tcPr>
            <w:tcW w:w="1897" w:type="dxa"/>
          </w:tcPr>
          <w:p w14:paraId="09FC0F3D" w14:textId="3DFBC308" w:rsidR="00AB4D5D" w:rsidRDefault="00000000" w:rsidP="00731186">
            <w:pPr>
              <w:bidi/>
              <w:spacing w:before="60" w:after="60" w:line="288" w:lineRule="auto"/>
              <w:jc w:val="left"/>
            </w:pPr>
            <w:r>
              <w:rPr>
                <w:sz w:val="19"/>
                <w:szCs w:val="19"/>
                <w:rtl/>
                <w:lang w:bidi="ar-YE"/>
              </w:rPr>
              <w:t>الأربعاء</w:t>
            </w:r>
            <w:r w:rsidR="00415AE6">
              <w:rPr>
                <w:rFonts w:hint="cs"/>
                <w:sz w:val="19"/>
                <w:szCs w:val="19"/>
                <w:rtl/>
                <w:lang w:bidi="ar-YE"/>
              </w:rPr>
              <w:t xml:space="preserve">: </w:t>
            </w:r>
            <w:r>
              <w:rPr>
                <w:sz w:val="19"/>
                <w:szCs w:val="19"/>
                <w:lang w:bidi="ar-YE"/>
              </w:rPr>
              <w:t>11</w:t>
            </w:r>
            <w:r>
              <w:rPr>
                <w:sz w:val="19"/>
                <w:szCs w:val="19"/>
                <w:rtl/>
                <w:lang w:bidi="ar-YE"/>
              </w:rPr>
              <w:t xml:space="preserve"> نوفمبر</w:t>
            </w:r>
          </w:p>
        </w:tc>
        <w:tc>
          <w:tcPr>
            <w:tcW w:w="1559" w:type="dxa"/>
          </w:tcPr>
          <w:p w14:paraId="25E14039" w14:textId="77777777" w:rsidR="00AB4D5D" w:rsidRDefault="00000000" w:rsidP="00731186">
            <w:pPr>
              <w:bidi/>
              <w:spacing w:before="60" w:after="60" w:line="288" w:lineRule="auto"/>
              <w:jc w:val="left"/>
            </w:pPr>
            <w:r>
              <w:rPr>
                <w:sz w:val="19"/>
                <w:szCs w:val="19"/>
                <w:lang w:bidi="ar-YE"/>
              </w:rPr>
              <w:t>12:15–13:30</w:t>
            </w:r>
          </w:p>
        </w:tc>
        <w:tc>
          <w:tcPr>
            <w:tcW w:w="6408" w:type="dxa"/>
          </w:tcPr>
          <w:p w14:paraId="4D6992DD" w14:textId="77777777" w:rsidR="00AB4D5D" w:rsidRDefault="00000000" w:rsidP="00731186">
            <w:pPr>
              <w:bidi/>
              <w:spacing w:before="60" w:after="60" w:line="288" w:lineRule="auto"/>
              <w:jc w:val="left"/>
            </w:pPr>
            <w:r>
              <w:rPr>
                <w:sz w:val="19"/>
                <w:szCs w:val="19"/>
                <w:rtl/>
                <w:lang w:bidi="ar-YE"/>
              </w:rPr>
              <w:t>حضور الجلسة الافتتاحية لقمة قادة العالم.</w:t>
            </w:r>
          </w:p>
        </w:tc>
      </w:tr>
      <w:tr w:rsidR="00AB4D5D" w14:paraId="41E26CB2" w14:textId="77777777" w:rsidTr="00415AE6">
        <w:trPr>
          <w:cantSplit/>
        </w:trPr>
        <w:tc>
          <w:tcPr>
            <w:tcW w:w="1897" w:type="dxa"/>
          </w:tcPr>
          <w:p w14:paraId="73CC7C99" w14:textId="48AC0ACC" w:rsidR="00AB4D5D" w:rsidRDefault="00000000" w:rsidP="00731186">
            <w:pPr>
              <w:bidi/>
              <w:spacing w:before="60" w:after="60" w:line="288" w:lineRule="auto"/>
              <w:jc w:val="left"/>
            </w:pPr>
            <w:r>
              <w:rPr>
                <w:sz w:val="19"/>
                <w:szCs w:val="19"/>
                <w:rtl/>
                <w:lang w:bidi="ar-YE"/>
              </w:rPr>
              <w:t>الأربعاء</w:t>
            </w:r>
            <w:r w:rsidR="00415AE6">
              <w:rPr>
                <w:rFonts w:hint="cs"/>
                <w:sz w:val="19"/>
                <w:szCs w:val="19"/>
                <w:rtl/>
                <w:lang w:bidi="ar-YE"/>
              </w:rPr>
              <w:t xml:space="preserve">: </w:t>
            </w:r>
            <w:r>
              <w:rPr>
                <w:sz w:val="19"/>
                <w:szCs w:val="19"/>
                <w:lang w:bidi="ar-YE"/>
              </w:rPr>
              <w:t>11</w:t>
            </w:r>
            <w:r>
              <w:rPr>
                <w:sz w:val="19"/>
                <w:szCs w:val="19"/>
                <w:rtl/>
                <w:lang w:bidi="ar-YE"/>
              </w:rPr>
              <w:t xml:space="preserve"> نوفمبر</w:t>
            </w:r>
          </w:p>
        </w:tc>
        <w:tc>
          <w:tcPr>
            <w:tcW w:w="1559" w:type="dxa"/>
          </w:tcPr>
          <w:p w14:paraId="06D4E27C" w14:textId="77777777" w:rsidR="00AB4D5D" w:rsidRDefault="00000000" w:rsidP="00731186">
            <w:pPr>
              <w:bidi/>
              <w:spacing w:before="60" w:after="60" w:line="288" w:lineRule="auto"/>
              <w:jc w:val="left"/>
            </w:pPr>
            <w:r>
              <w:rPr>
                <w:sz w:val="19"/>
                <w:szCs w:val="19"/>
                <w:lang w:bidi="ar-YE"/>
              </w:rPr>
              <w:t>14:00–14:30</w:t>
            </w:r>
          </w:p>
        </w:tc>
        <w:tc>
          <w:tcPr>
            <w:tcW w:w="6408" w:type="dxa"/>
          </w:tcPr>
          <w:p w14:paraId="30016DEA" w14:textId="77777777" w:rsidR="00AB4D5D" w:rsidRDefault="00000000" w:rsidP="00731186">
            <w:pPr>
              <w:bidi/>
              <w:spacing w:before="60" w:after="60" w:line="288" w:lineRule="auto"/>
              <w:jc w:val="left"/>
            </w:pPr>
            <w:r>
              <w:rPr>
                <w:sz w:val="19"/>
                <w:szCs w:val="19"/>
                <w:rtl/>
                <w:lang w:bidi="ar-YE"/>
              </w:rPr>
              <w:t>حضور افتتاح الشق الرفيع المستوى لرؤساء الدول والحكومات.</w:t>
            </w:r>
          </w:p>
        </w:tc>
      </w:tr>
      <w:tr w:rsidR="00AB4D5D" w14:paraId="4CCA4CD6" w14:textId="77777777" w:rsidTr="00415AE6">
        <w:trPr>
          <w:cantSplit/>
        </w:trPr>
        <w:tc>
          <w:tcPr>
            <w:tcW w:w="1897" w:type="dxa"/>
          </w:tcPr>
          <w:p w14:paraId="2670B578" w14:textId="511E7477" w:rsidR="00AB4D5D" w:rsidRDefault="00000000" w:rsidP="00731186">
            <w:pPr>
              <w:bidi/>
              <w:spacing w:before="60" w:after="60" w:line="288" w:lineRule="auto"/>
              <w:jc w:val="left"/>
            </w:pPr>
            <w:r>
              <w:rPr>
                <w:sz w:val="19"/>
                <w:szCs w:val="19"/>
                <w:rtl/>
                <w:lang w:bidi="ar-YE"/>
              </w:rPr>
              <w:t>الأربعاء</w:t>
            </w:r>
            <w:r w:rsidR="00415AE6">
              <w:rPr>
                <w:rFonts w:hint="cs"/>
                <w:sz w:val="19"/>
                <w:szCs w:val="19"/>
                <w:rtl/>
                <w:lang w:bidi="ar-YE"/>
              </w:rPr>
              <w:t xml:space="preserve">: </w:t>
            </w:r>
            <w:r>
              <w:rPr>
                <w:sz w:val="19"/>
                <w:szCs w:val="19"/>
                <w:lang w:bidi="ar-YE"/>
              </w:rPr>
              <w:t>11</w:t>
            </w:r>
            <w:r>
              <w:rPr>
                <w:sz w:val="19"/>
                <w:szCs w:val="19"/>
                <w:rtl/>
                <w:lang w:bidi="ar-YE"/>
              </w:rPr>
              <w:t xml:space="preserve"> نوفمبر</w:t>
            </w:r>
          </w:p>
        </w:tc>
        <w:tc>
          <w:tcPr>
            <w:tcW w:w="1559" w:type="dxa"/>
          </w:tcPr>
          <w:p w14:paraId="4CEE770A" w14:textId="77777777" w:rsidR="00AB4D5D" w:rsidRDefault="00000000" w:rsidP="00731186">
            <w:pPr>
              <w:bidi/>
              <w:spacing w:before="60" w:after="60" w:line="288" w:lineRule="auto"/>
              <w:jc w:val="left"/>
            </w:pPr>
            <w:r>
              <w:rPr>
                <w:sz w:val="19"/>
                <w:szCs w:val="19"/>
                <w:lang w:bidi="ar-YE"/>
              </w:rPr>
              <w:t>14:30–18:30</w:t>
            </w:r>
          </w:p>
        </w:tc>
        <w:tc>
          <w:tcPr>
            <w:tcW w:w="6408" w:type="dxa"/>
          </w:tcPr>
          <w:p w14:paraId="7359882E" w14:textId="77777777" w:rsidR="00AB4D5D" w:rsidRDefault="00000000" w:rsidP="00731186">
            <w:pPr>
              <w:bidi/>
              <w:spacing w:before="60" w:after="60" w:line="288" w:lineRule="auto"/>
              <w:jc w:val="left"/>
            </w:pPr>
            <w:r>
              <w:rPr>
                <w:sz w:val="19"/>
                <w:szCs w:val="19"/>
                <w:rtl/>
                <w:lang w:bidi="ar-YE"/>
              </w:rPr>
              <w:t>فترة إلقاء الكلمات الوطنية والأنشطة المتوازية، مع تخصيص حضور دولة رئيس الوزراء وفق موعد كلمة اليمن واللقاءات المنسقة.</w:t>
            </w:r>
          </w:p>
        </w:tc>
      </w:tr>
      <w:tr w:rsidR="00AB4D5D" w14:paraId="38A708C7" w14:textId="77777777" w:rsidTr="00415AE6">
        <w:trPr>
          <w:cantSplit/>
        </w:trPr>
        <w:tc>
          <w:tcPr>
            <w:tcW w:w="1897" w:type="dxa"/>
          </w:tcPr>
          <w:p w14:paraId="07F29EF6" w14:textId="295132F1" w:rsidR="00AB4D5D" w:rsidRDefault="00000000" w:rsidP="00731186">
            <w:pPr>
              <w:bidi/>
              <w:spacing w:before="60" w:after="60" w:line="288" w:lineRule="auto"/>
              <w:jc w:val="left"/>
            </w:pPr>
            <w:r>
              <w:rPr>
                <w:sz w:val="19"/>
                <w:szCs w:val="19"/>
                <w:rtl/>
                <w:lang w:bidi="ar-YE"/>
              </w:rPr>
              <w:t>الخميس</w:t>
            </w:r>
            <w:r w:rsidR="00415AE6">
              <w:rPr>
                <w:rFonts w:hint="cs"/>
                <w:sz w:val="19"/>
                <w:szCs w:val="19"/>
                <w:rtl/>
                <w:lang w:bidi="ar-YE"/>
              </w:rPr>
              <w:t xml:space="preserve">: </w:t>
            </w:r>
            <w:r>
              <w:rPr>
                <w:sz w:val="19"/>
                <w:szCs w:val="19"/>
                <w:lang w:bidi="ar-YE"/>
              </w:rPr>
              <w:t>12</w:t>
            </w:r>
            <w:r>
              <w:rPr>
                <w:sz w:val="19"/>
                <w:szCs w:val="19"/>
                <w:rtl/>
                <w:lang w:bidi="ar-YE"/>
              </w:rPr>
              <w:t xml:space="preserve"> نوفمبر</w:t>
            </w:r>
          </w:p>
        </w:tc>
        <w:tc>
          <w:tcPr>
            <w:tcW w:w="1559" w:type="dxa"/>
          </w:tcPr>
          <w:p w14:paraId="01C90875" w14:textId="77777777" w:rsidR="00AB4D5D" w:rsidRDefault="00000000" w:rsidP="00731186">
            <w:pPr>
              <w:bidi/>
              <w:spacing w:before="60" w:after="60" w:line="288" w:lineRule="auto"/>
              <w:jc w:val="left"/>
            </w:pPr>
            <w:r>
              <w:rPr>
                <w:sz w:val="19"/>
                <w:szCs w:val="19"/>
                <w:lang w:bidi="ar-YE"/>
              </w:rPr>
              <w:t>09:00–17:00</w:t>
            </w:r>
          </w:p>
        </w:tc>
        <w:tc>
          <w:tcPr>
            <w:tcW w:w="6408" w:type="dxa"/>
          </w:tcPr>
          <w:p w14:paraId="18560FC0" w14:textId="77777777" w:rsidR="00AB4D5D" w:rsidRDefault="00000000" w:rsidP="00731186">
            <w:pPr>
              <w:bidi/>
              <w:spacing w:before="60" w:after="60" w:line="288" w:lineRule="auto"/>
              <w:jc w:val="left"/>
            </w:pPr>
            <w:r>
              <w:rPr>
                <w:sz w:val="19"/>
                <w:szCs w:val="19"/>
                <w:rtl/>
                <w:lang w:bidi="ar-YE"/>
              </w:rPr>
              <w:t>استكمال إلقاء الكلمات الوطنية وأعمال الشق الرفيع المستوى واللقاءات المنسقة على هامش القمة.</w:t>
            </w:r>
          </w:p>
        </w:tc>
      </w:tr>
      <w:tr w:rsidR="00AB4D5D" w14:paraId="6FCE15C1" w14:textId="77777777" w:rsidTr="00415AE6">
        <w:trPr>
          <w:cantSplit/>
        </w:trPr>
        <w:tc>
          <w:tcPr>
            <w:tcW w:w="1897" w:type="dxa"/>
          </w:tcPr>
          <w:p w14:paraId="7B088478" w14:textId="37D87207" w:rsidR="00AB4D5D" w:rsidRDefault="00000000" w:rsidP="00731186">
            <w:pPr>
              <w:bidi/>
              <w:spacing w:before="60" w:after="60" w:line="288" w:lineRule="auto"/>
              <w:jc w:val="left"/>
            </w:pPr>
            <w:r>
              <w:rPr>
                <w:sz w:val="19"/>
                <w:szCs w:val="19"/>
                <w:rtl/>
                <w:lang w:bidi="ar-YE"/>
              </w:rPr>
              <w:t>الخميس</w:t>
            </w:r>
            <w:r w:rsidR="00415AE6">
              <w:rPr>
                <w:rFonts w:hint="cs"/>
                <w:sz w:val="19"/>
                <w:szCs w:val="19"/>
                <w:rtl/>
                <w:lang w:bidi="ar-YE"/>
              </w:rPr>
              <w:t xml:space="preserve">: </w:t>
            </w:r>
            <w:r>
              <w:rPr>
                <w:sz w:val="19"/>
                <w:szCs w:val="19"/>
                <w:lang w:bidi="ar-YE"/>
              </w:rPr>
              <w:t>12</w:t>
            </w:r>
            <w:r>
              <w:rPr>
                <w:sz w:val="19"/>
                <w:szCs w:val="19"/>
                <w:rtl/>
                <w:lang w:bidi="ar-YE"/>
              </w:rPr>
              <w:t xml:space="preserve"> نوفمبر</w:t>
            </w:r>
          </w:p>
        </w:tc>
        <w:tc>
          <w:tcPr>
            <w:tcW w:w="1559" w:type="dxa"/>
          </w:tcPr>
          <w:p w14:paraId="10CEE90E" w14:textId="77777777" w:rsidR="00AB4D5D" w:rsidRDefault="00000000" w:rsidP="00731186">
            <w:pPr>
              <w:bidi/>
              <w:spacing w:before="60" w:after="60" w:line="288" w:lineRule="auto"/>
              <w:jc w:val="left"/>
            </w:pPr>
            <w:r>
              <w:rPr>
                <w:sz w:val="19"/>
                <w:szCs w:val="19"/>
                <w:lang w:bidi="ar-YE"/>
              </w:rPr>
              <w:t>17:00</w:t>
            </w:r>
          </w:p>
        </w:tc>
        <w:tc>
          <w:tcPr>
            <w:tcW w:w="6408" w:type="dxa"/>
          </w:tcPr>
          <w:p w14:paraId="6CCF827E" w14:textId="77777777" w:rsidR="00AB4D5D" w:rsidRDefault="00000000" w:rsidP="00731186">
            <w:pPr>
              <w:bidi/>
              <w:spacing w:before="60" w:after="60" w:line="288" w:lineRule="auto"/>
              <w:jc w:val="left"/>
            </w:pPr>
            <w:r>
              <w:rPr>
                <w:sz w:val="19"/>
                <w:szCs w:val="19"/>
                <w:rtl/>
                <w:lang w:bidi="ar-YE"/>
              </w:rPr>
              <w:t>انتهاء أعمال قمة قادة العالم.</w:t>
            </w:r>
          </w:p>
        </w:tc>
      </w:tr>
    </w:tbl>
    <w:p w14:paraId="4A01C150" w14:textId="77777777" w:rsidR="00AB4D5D" w:rsidRDefault="00000000" w:rsidP="00731186">
      <w:pPr>
        <w:bidi/>
        <w:jc w:val="left"/>
      </w:pPr>
      <w:r>
        <w:rPr>
          <w:color w:val="445B8D"/>
          <w:sz w:val="18"/>
          <w:szCs w:val="18"/>
          <w:rtl/>
          <w:lang w:bidi="ar-YE"/>
        </w:rPr>
        <w:t>الأوقات بالتوقيت المحلي لأنطاليا، وفق الجدول الأولي لأمانة الاتفاقية، وقابلة للتحديث.</w:t>
      </w:r>
      <w:r>
        <w:rPr>
          <w:color w:val="445B8D"/>
          <w:sz w:val="18"/>
          <w:szCs w:val="18"/>
          <w:lang w:bidi="ar-YE"/>
        </w:rPr>
        <w:t>[2]</w:t>
      </w:r>
    </w:p>
    <w:p w14:paraId="4061F686" w14:textId="77777777" w:rsidR="00AB4D5D" w:rsidRPr="009824A4" w:rsidRDefault="00000000" w:rsidP="009824A4">
      <w:pPr>
        <w:bidi/>
        <w:spacing w:after="160" w:line="276" w:lineRule="auto"/>
        <w:ind w:left="360"/>
        <w:contextualSpacing/>
        <w:jc w:val="both"/>
        <w:rPr>
          <w:rFonts w:eastAsia="Times New Roman"/>
          <w:b/>
          <w:bCs/>
          <w:color w:val="445B8D"/>
          <w:sz w:val="28"/>
          <w:szCs w:val="28"/>
          <w:lang w:bidi="ar-YE"/>
        </w:rPr>
      </w:pPr>
      <w:r w:rsidRPr="009824A4">
        <w:rPr>
          <w:rFonts w:eastAsia="Times New Roman"/>
          <w:b/>
          <w:bCs/>
          <w:color w:val="445B8D"/>
          <w:sz w:val="28"/>
          <w:szCs w:val="28"/>
          <w:rtl/>
          <w:lang w:bidi="ar-YE"/>
        </w:rPr>
        <w:t>كلمة الجمهورية اليمنية</w:t>
      </w:r>
    </w:p>
    <w:p w14:paraId="093B5211" w14:textId="77777777" w:rsidR="00AB4D5D" w:rsidRDefault="00000000" w:rsidP="00731186">
      <w:pPr>
        <w:bidi/>
        <w:jc w:val="left"/>
      </w:pPr>
      <w:r>
        <w:rPr>
          <w:szCs w:val="21"/>
          <w:rtl/>
          <w:lang w:bidi="ar-YE"/>
        </w:rPr>
        <w:t xml:space="preserve">إلقاء الكلمة الوطنية خلال الشق الرفيع المستوى يومَي </w:t>
      </w:r>
      <w:r>
        <w:rPr>
          <w:szCs w:val="21"/>
          <w:lang w:bidi="ar-YE"/>
        </w:rPr>
        <w:t>11–12</w:t>
      </w:r>
      <w:r>
        <w:rPr>
          <w:szCs w:val="21"/>
          <w:rtl/>
          <w:lang w:bidi="ar-YE"/>
        </w:rPr>
        <w:t xml:space="preserve"> نوفمبر؛ ويُثبت اليوم والوقت وفق الموعد الذي تخصصه أمانة الاتفاقية لليمن. تُعد الكلمة في حدود ثلاث دقائق وفق المدة الموصى بها من الأمانة.</w:t>
      </w:r>
      <w:r>
        <w:rPr>
          <w:szCs w:val="21"/>
          <w:lang w:bidi="ar-YE"/>
        </w:rPr>
        <w:t>[2]</w:t>
      </w:r>
    </w:p>
    <w:p w14:paraId="3B258BBC" w14:textId="19E283CA" w:rsidR="00AB4D5D" w:rsidRDefault="00000000" w:rsidP="00E11D11">
      <w:pPr>
        <w:bidi/>
        <w:jc w:val="left"/>
      </w:pPr>
      <w:r w:rsidRPr="009824A4">
        <w:rPr>
          <w:b/>
          <w:bCs/>
          <w:szCs w:val="21"/>
          <w:rtl/>
          <w:lang w:bidi="ar-YE"/>
        </w:rPr>
        <w:t>الرسائل المقترحة:</w:t>
      </w:r>
      <w:r>
        <w:rPr>
          <w:szCs w:val="21"/>
          <w:rtl/>
          <w:lang w:bidi="ar-YE"/>
        </w:rPr>
        <w:t xml:space="preserve"> أولوية التكيف والصمود، وحماية المياه والأمن الغذائي والخدمات الأساسية، وتيسير الوصول إلى التمويل المناخي، وتعزيز الشراكات لتنفيذ المساهمات المحددة وطنياً.</w:t>
      </w:r>
    </w:p>
    <w:p w14:paraId="2A6E8EF4" w14:textId="77777777" w:rsidR="00AB4D5D" w:rsidRPr="009824A4" w:rsidRDefault="00000000" w:rsidP="009824A4">
      <w:pPr>
        <w:bidi/>
        <w:spacing w:after="160" w:line="276" w:lineRule="auto"/>
        <w:ind w:left="360"/>
        <w:contextualSpacing/>
        <w:jc w:val="both"/>
        <w:rPr>
          <w:rFonts w:eastAsia="Times New Roman"/>
          <w:b/>
          <w:bCs/>
          <w:color w:val="445B8D"/>
          <w:sz w:val="28"/>
          <w:szCs w:val="28"/>
          <w:lang w:bidi="ar-YE"/>
        </w:rPr>
      </w:pPr>
      <w:r w:rsidRPr="009824A4">
        <w:rPr>
          <w:rFonts w:eastAsia="Times New Roman"/>
          <w:b/>
          <w:bCs/>
          <w:color w:val="445B8D"/>
          <w:sz w:val="28"/>
          <w:szCs w:val="28"/>
          <w:rtl/>
          <w:lang w:bidi="ar-YE"/>
        </w:rPr>
        <w:t>ثانياً: افتتاح فعالية إطلاق المساهمات المحددة وطنياً</w:t>
      </w:r>
    </w:p>
    <w:p w14:paraId="6E6EF071" w14:textId="77777777" w:rsidR="00AB4D5D" w:rsidRDefault="00000000" w:rsidP="00731186">
      <w:pPr>
        <w:bidi/>
        <w:jc w:val="left"/>
      </w:pPr>
      <w:r>
        <w:rPr>
          <w:b/>
          <w:bCs/>
          <w:color w:val="445B8D"/>
          <w:szCs w:val="21"/>
          <w:rtl/>
          <w:lang w:bidi="ar-YE"/>
        </w:rPr>
        <w:t>المساهمات المحددة وطنياً الجديدة لليمن: من الطموح المناخي إلى الاستثمار والتنفيذ</w:t>
      </w:r>
    </w:p>
    <w:p w14:paraId="310B1C08" w14:textId="77777777" w:rsidR="00AB4D5D" w:rsidRDefault="00000000" w:rsidP="00731186">
      <w:pPr>
        <w:keepLines/>
        <w:bidi/>
        <w:jc w:val="left"/>
      </w:pPr>
      <w:r w:rsidRPr="00140326">
        <w:rPr>
          <w:b/>
          <w:bCs/>
          <w:sz w:val="20"/>
          <w:szCs w:val="20"/>
          <w:rtl/>
          <w:lang w:bidi="ar-YE"/>
        </w:rPr>
        <w:t>التاريخ المقترح:</w:t>
      </w:r>
      <w:r>
        <w:rPr>
          <w:sz w:val="20"/>
          <w:szCs w:val="20"/>
          <w:rtl/>
          <w:lang w:bidi="ar-YE"/>
        </w:rPr>
        <w:t xml:space="preserve"> الجمعة </w:t>
      </w:r>
      <w:r>
        <w:rPr>
          <w:sz w:val="20"/>
          <w:szCs w:val="20"/>
          <w:lang w:bidi="ar-YE"/>
        </w:rPr>
        <w:t>13</w:t>
      </w:r>
      <w:r>
        <w:rPr>
          <w:sz w:val="20"/>
          <w:szCs w:val="20"/>
          <w:rtl/>
          <w:lang w:bidi="ar-YE"/>
        </w:rPr>
        <w:t xml:space="preserve"> نوفمبر </w:t>
      </w:r>
      <w:r>
        <w:rPr>
          <w:sz w:val="20"/>
          <w:szCs w:val="20"/>
          <w:lang w:bidi="ar-YE"/>
        </w:rPr>
        <w:t>2026</w:t>
      </w:r>
      <w:r>
        <w:rPr>
          <w:sz w:val="20"/>
          <w:szCs w:val="20"/>
          <w:rtl/>
          <w:lang w:bidi="ar-YE"/>
        </w:rPr>
        <w:t>، بعد يومَي القمة.</w:t>
      </w:r>
      <w:r>
        <w:rPr>
          <w:sz w:val="20"/>
          <w:szCs w:val="20"/>
          <w:rtl/>
          <w:lang w:bidi="ar-YE"/>
        </w:rPr>
        <w:br/>
      </w:r>
      <w:r w:rsidRPr="00140326">
        <w:rPr>
          <w:b/>
          <w:bCs/>
          <w:sz w:val="20"/>
          <w:szCs w:val="20"/>
          <w:rtl/>
          <w:lang w:bidi="ar-YE"/>
        </w:rPr>
        <w:t>الوقت والمكان:</w:t>
      </w:r>
      <w:r>
        <w:rPr>
          <w:sz w:val="20"/>
          <w:szCs w:val="20"/>
          <w:rtl/>
          <w:lang w:bidi="ar-YE"/>
        </w:rPr>
        <w:t xml:space="preserve"> يُحددان لاحقاً.</w:t>
      </w:r>
    </w:p>
    <w:p w14:paraId="123F37D9" w14:textId="77777777" w:rsidR="00AB4D5D" w:rsidRDefault="00000000" w:rsidP="00731186">
      <w:pPr>
        <w:bidi/>
        <w:jc w:val="left"/>
      </w:pPr>
      <w:r>
        <w:rPr>
          <w:szCs w:val="21"/>
          <w:rtl/>
          <w:lang w:bidi="ar-YE"/>
        </w:rPr>
        <w:t xml:space="preserve">يفتتح دولة رئيس الوزراء الفعالية بكلمة سياسية والإعلان عن إطلاق المساهمات المحددة وطنياً لليمن </w:t>
      </w:r>
      <w:r>
        <w:rPr>
          <w:szCs w:val="21"/>
          <w:lang w:bidi="ar-YE"/>
        </w:rPr>
        <w:t>(NDC)</w:t>
      </w:r>
      <w:r>
        <w:rPr>
          <w:szCs w:val="21"/>
          <w:rtl/>
          <w:lang w:bidi="ar-YE"/>
        </w:rPr>
        <w:t>، يعقبها عرض فني مختصر يقدمه فريق وزارة المياه والبيئة بشأن الأولويات الوطنية وفرص الاستثمار والتنفيذ والشراكة.</w:t>
      </w:r>
    </w:p>
    <w:p w14:paraId="1E4E4A9D" w14:textId="77777777" w:rsidR="00AB4D5D" w:rsidRPr="009824A4" w:rsidRDefault="00000000" w:rsidP="009824A4">
      <w:pPr>
        <w:bidi/>
        <w:spacing w:after="160" w:line="276" w:lineRule="auto"/>
        <w:ind w:left="360"/>
        <w:contextualSpacing/>
        <w:jc w:val="both"/>
        <w:rPr>
          <w:rFonts w:eastAsia="Times New Roman"/>
          <w:b/>
          <w:bCs/>
          <w:color w:val="445B8D"/>
          <w:sz w:val="28"/>
          <w:szCs w:val="28"/>
          <w:lang w:bidi="ar-YE"/>
        </w:rPr>
      </w:pPr>
      <w:r w:rsidRPr="009824A4">
        <w:rPr>
          <w:rFonts w:eastAsia="Times New Roman"/>
          <w:b/>
          <w:bCs/>
          <w:color w:val="445B8D"/>
          <w:sz w:val="28"/>
          <w:szCs w:val="28"/>
          <w:rtl/>
          <w:lang w:bidi="ar-YE"/>
        </w:rPr>
        <w:t>ثالثاً: اجتماع دولة رئيس الوزراء بالوفد اليمني</w:t>
      </w:r>
    </w:p>
    <w:p w14:paraId="3C912727" w14:textId="77777777" w:rsidR="00AB4D5D" w:rsidRDefault="00000000" w:rsidP="00731186">
      <w:pPr>
        <w:bidi/>
        <w:jc w:val="left"/>
      </w:pPr>
      <w:r>
        <w:rPr>
          <w:szCs w:val="21"/>
          <w:rtl/>
          <w:lang w:bidi="ar-YE"/>
        </w:rPr>
        <w:t>اجتماع مختصر، يُقترح عقده عقب افتتاح فعالية إطلاق المساهمات المحددة وطنياً، بمشاركة وزير المياه والبيئة وأعضاء الوفد المعنيين؛ للاستماع إلى إحاطة عن المشاركة ومسار المفاوضات، واستعراض أولويات العمل المناخي، وتوجيه الوفد بشأن اللقاءات والمتابعة مع الشركاء.</w:t>
      </w:r>
    </w:p>
    <w:p w14:paraId="2797CCE6" w14:textId="77777777" w:rsidR="00AB4D5D" w:rsidRPr="009824A4" w:rsidRDefault="00000000" w:rsidP="009824A4">
      <w:pPr>
        <w:bidi/>
        <w:spacing w:after="160" w:line="276" w:lineRule="auto"/>
        <w:ind w:left="360"/>
        <w:contextualSpacing/>
        <w:jc w:val="both"/>
        <w:rPr>
          <w:rFonts w:eastAsia="Times New Roman"/>
          <w:b/>
          <w:bCs/>
          <w:color w:val="445B8D"/>
          <w:sz w:val="28"/>
          <w:szCs w:val="28"/>
          <w:lang w:bidi="ar-YE"/>
        </w:rPr>
      </w:pPr>
      <w:r w:rsidRPr="009824A4">
        <w:rPr>
          <w:rFonts w:eastAsia="Times New Roman"/>
          <w:b/>
          <w:bCs/>
          <w:color w:val="445B8D"/>
          <w:sz w:val="28"/>
          <w:szCs w:val="28"/>
          <w:rtl/>
          <w:lang w:bidi="ar-YE"/>
        </w:rPr>
        <w:t>رابعاً: اللقاءات الثنائية</w:t>
      </w:r>
    </w:p>
    <w:tbl>
      <w:tblPr>
        <w:tblStyle w:val="TableGrid"/>
        <w:bidiVisual/>
        <w:tblW w:w="0" w:type="auto"/>
        <w:tblLayout w:type="fixed"/>
        <w:tblLook w:val="04A0" w:firstRow="1" w:lastRow="0" w:firstColumn="1" w:lastColumn="0" w:noHBand="0" w:noVBand="1"/>
      </w:tblPr>
      <w:tblGrid>
        <w:gridCol w:w="2041"/>
        <w:gridCol w:w="4535"/>
        <w:gridCol w:w="3288"/>
      </w:tblGrid>
      <w:tr w:rsidR="00AB4D5D" w14:paraId="4D66AAFF" w14:textId="77777777">
        <w:trPr>
          <w:cantSplit/>
          <w:tblHeader/>
        </w:trPr>
        <w:tc>
          <w:tcPr>
            <w:tcW w:w="2041" w:type="dxa"/>
            <w:shd w:val="clear" w:color="auto" w:fill="EAF4F0"/>
          </w:tcPr>
          <w:p w14:paraId="059C6335" w14:textId="77777777" w:rsidR="00AB4D5D" w:rsidRDefault="00000000" w:rsidP="00731186">
            <w:pPr>
              <w:bidi/>
              <w:spacing w:before="60" w:after="60" w:line="288" w:lineRule="auto"/>
              <w:jc w:val="left"/>
            </w:pPr>
            <w:r>
              <w:rPr>
                <w:b/>
                <w:bCs/>
                <w:color w:val="01785E"/>
                <w:sz w:val="19"/>
                <w:szCs w:val="19"/>
                <w:rtl/>
                <w:lang w:bidi="ar-YE"/>
              </w:rPr>
              <w:t>الجهة</w:t>
            </w:r>
          </w:p>
        </w:tc>
        <w:tc>
          <w:tcPr>
            <w:tcW w:w="4535" w:type="dxa"/>
            <w:shd w:val="clear" w:color="auto" w:fill="EAF4F0"/>
          </w:tcPr>
          <w:p w14:paraId="5B969EF3" w14:textId="77777777" w:rsidR="00AB4D5D" w:rsidRDefault="00000000" w:rsidP="00731186">
            <w:pPr>
              <w:bidi/>
              <w:spacing w:before="60" w:after="60" w:line="288" w:lineRule="auto"/>
              <w:jc w:val="left"/>
            </w:pPr>
            <w:r>
              <w:rPr>
                <w:b/>
                <w:bCs/>
                <w:color w:val="01785E"/>
                <w:sz w:val="19"/>
                <w:szCs w:val="19"/>
                <w:rtl/>
                <w:lang w:bidi="ar-YE"/>
              </w:rPr>
              <w:t>محور اللقاء</w:t>
            </w:r>
          </w:p>
        </w:tc>
        <w:tc>
          <w:tcPr>
            <w:tcW w:w="3288" w:type="dxa"/>
            <w:shd w:val="clear" w:color="auto" w:fill="EAF4F0"/>
          </w:tcPr>
          <w:p w14:paraId="3C5CC10C" w14:textId="77777777" w:rsidR="00AB4D5D" w:rsidRDefault="00000000" w:rsidP="00731186">
            <w:pPr>
              <w:bidi/>
              <w:spacing w:before="60" w:after="60" w:line="288" w:lineRule="auto"/>
              <w:jc w:val="left"/>
            </w:pPr>
            <w:r>
              <w:rPr>
                <w:b/>
                <w:bCs/>
                <w:color w:val="01785E"/>
                <w:sz w:val="19"/>
                <w:szCs w:val="19"/>
                <w:rtl/>
                <w:lang w:bidi="ar-YE"/>
              </w:rPr>
              <w:t>المخرجات المستهدفة</w:t>
            </w:r>
          </w:p>
        </w:tc>
      </w:tr>
      <w:tr w:rsidR="00AB4D5D" w14:paraId="14B933F8" w14:textId="77777777">
        <w:trPr>
          <w:cantSplit/>
        </w:trPr>
        <w:tc>
          <w:tcPr>
            <w:tcW w:w="2041" w:type="dxa"/>
          </w:tcPr>
          <w:p w14:paraId="76BAD6F8" w14:textId="77777777" w:rsidR="00AB4D5D" w:rsidRDefault="00000000" w:rsidP="00731186">
            <w:pPr>
              <w:bidi/>
              <w:spacing w:before="60" w:after="60" w:line="288" w:lineRule="auto"/>
              <w:jc w:val="left"/>
            </w:pPr>
            <w:r>
              <w:rPr>
                <w:sz w:val="19"/>
                <w:szCs w:val="19"/>
                <w:rtl/>
                <w:lang w:bidi="ar-YE"/>
              </w:rPr>
              <w:t>صندوق المناخ الأخضر</w:t>
            </w:r>
            <w:r>
              <w:rPr>
                <w:sz w:val="19"/>
                <w:szCs w:val="19"/>
                <w:rtl/>
                <w:lang w:bidi="ar-YE"/>
              </w:rPr>
              <w:br/>
            </w:r>
            <w:r>
              <w:rPr>
                <w:sz w:val="19"/>
                <w:szCs w:val="19"/>
                <w:lang w:bidi="ar-YE"/>
              </w:rPr>
              <w:t>(GCF)</w:t>
            </w:r>
          </w:p>
        </w:tc>
        <w:tc>
          <w:tcPr>
            <w:tcW w:w="4535" w:type="dxa"/>
          </w:tcPr>
          <w:p w14:paraId="78D5DC3B" w14:textId="77777777" w:rsidR="00AB4D5D" w:rsidRDefault="00000000" w:rsidP="00731186">
            <w:pPr>
              <w:bidi/>
              <w:spacing w:before="60" w:after="60" w:line="288" w:lineRule="auto"/>
              <w:jc w:val="left"/>
            </w:pPr>
            <w:r>
              <w:rPr>
                <w:sz w:val="19"/>
                <w:szCs w:val="19"/>
                <w:rtl/>
                <w:lang w:bidi="ar-YE"/>
              </w:rPr>
              <w:t>تعزيز وصول اليمن إلى التمويل المناخي، ودعم أولويات التكيف والخدمات المناخية والإنذار المبكر، وتطوير مشاريع تنفيذ المساهمات المحددة وطنياً.</w:t>
            </w:r>
          </w:p>
        </w:tc>
        <w:tc>
          <w:tcPr>
            <w:tcW w:w="3288" w:type="dxa"/>
          </w:tcPr>
          <w:p w14:paraId="3F6EB241" w14:textId="77777777" w:rsidR="00AB4D5D" w:rsidRDefault="00000000" w:rsidP="00731186">
            <w:pPr>
              <w:bidi/>
              <w:spacing w:before="60" w:after="60" w:line="288" w:lineRule="auto"/>
              <w:jc w:val="left"/>
            </w:pPr>
            <w:r>
              <w:rPr>
                <w:sz w:val="19"/>
                <w:szCs w:val="19"/>
                <w:rtl/>
                <w:lang w:bidi="ar-YE"/>
              </w:rPr>
              <w:t>تحديد مسارات الدعم الفني والتمويلي، وخطوات إعداد المشاريع ومتابعتها.</w:t>
            </w:r>
          </w:p>
        </w:tc>
      </w:tr>
      <w:tr w:rsidR="00AB4D5D" w14:paraId="3450FBFC" w14:textId="77777777">
        <w:trPr>
          <w:cantSplit/>
        </w:trPr>
        <w:tc>
          <w:tcPr>
            <w:tcW w:w="2041" w:type="dxa"/>
          </w:tcPr>
          <w:p w14:paraId="200B6818" w14:textId="77777777" w:rsidR="00AB4D5D" w:rsidRDefault="00000000" w:rsidP="00731186">
            <w:pPr>
              <w:bidi/>
              <w:spacing w:before="60" w:after="60" w:line="288" w:lineRule="auto"/>
              <w:jc w:val="left"/>
            </w:pPr>
            <w:r>
              <w:rPr>
                <w:sz w:val="19"/>
                <w:szCs w:val="19"/>
                <w:rtl/>
                <w:lang w:bidi="ar-YE"/>
              </w:rPr>
              <w:t>البنك الدولي</w:t>
            </w:r>
          </w:p>
        </w:tc>
        <w:tc>
          <w:tcPr>
            <w:tcW w:w="4535" w:type="dxa"/>
          </w:tcPr>
          <w:p w14:paraId="70A520A1" w14:textId="77777777" w:rsidR="00AB4D5D" w:rsidRDefault="00000000" w:rsidP="00731186">
            <w:pPr>
              <w:bidi/>
              <w:spacing w:before="60" w:after="60" w:line="288" w:lineRule="auto"/>
              <w:jc w:val="left"/>
            </w:pPr>
            <w:r>
              <w:rPr>
                <w:sz w:val="19"/>
                <w:szCs w:val="19"/>
                <w:rtl/>
                <w:lang w:bidi="ar-YE"/>
              </w:rPr>
              <w:t>تعزيز التعاون في أمن المياه والصمود المناخي، ومتابعة ملفات التعاون والمشاريع ذات الأولوية، وربطها بالاحتياجات الوطنية للتنفيذ.</w:t>
            </w:r>
          </w:p>
        </w:tc>
        <w:tc>
          <w:tcPr>
            <w:tcW w:w="3288" w:type="dxa"/>
          </w:tcPr>
          <w:p w14:paraId="09E1BE5F" w14:textId="77777777" w:rsidR="00AB4D5D" w:rsidRDefault="00000000" w:rsidP="00731186">
            <w:pPr>
              <w:bidi/>
              <w:spacing w:before="60" w:after="60" w:line="288" w:lineRule="auto"/>
              <w:jc w:val="left"/>
            </w:pPr>
            <w:r>
              <w:rPr>
                <w:sz w:val="19"/>
                <w:szCs w:val="19"/>
                <w:rtl/>
                <w:lang w:bidi="ar-YE"/>
              </w:rPr>
              <w:t>تحديد إجراءات المتابعة والأولويات التنفيذية ونقاط الاتصال.</w:t>
            </w:r>
          </w:p>
        </w:tc>
      </w:tr>
      <w:tr w:rsidR="00AB4D5D" w14:paraId="71C93AC4" w14:textId="77777777">
        <w:trPr>
          <w:cantSplit/>
        </w:trPr>
        <w:tc>
          <w:tcPr>
            <w:tcW w:w="2041" w:type="dxa"/>
          </w:tcPr>
          <w:p w14:paraId="21DFB23D" w14:textId="77777777" w:rsidR="00AB4D5D" w:rsidRDefault="00000000" w:rsidP="00731186">
            <w:pPr>
              <w:bidi/>
              <w:spacing w:before="60" w:after="60" w:line="288" w:lineRule="auto"/>
              <w:jc w:val="left"/>
            </w:pPr>
            <w:r>
              <w:rPr>
                <w:sz w:val="19"/>
                <w:szCs w:val="19"/>
                <w:rtl/>
                <w:lang w:bidi="ar-YE"/>
              </w:rPr>
              <w:lastRenderedPageBreak/>
              <w:t>الاتحاد الأوروبي</w:t>
            </w:r>
          </w:p>
        </w:tc>
        <w:tc>
          <w:tcPr>
            <w:tcW w:w="4535" w:type="dxa"/>
          </w:tcPr>
          <w:p w14:paraId="1DC590C6" w14:textId="77777777" w:rsidR="00AB4D5D" w:rsidRDefault="00000000" w:rsidP="00731186">
            <w:pPr>
              <w:bidi/>
              <w:spacing w:before="60" w:after="60" w:line="288" w:lineRule="auto"/>
              <w:jc w:val="left"/>
            </w:pPr>
            <w:r>
              <w:rPr>
                <w:sz w:val="19"/>
                <w:szCs w:val="19"/>
                <w:rtl/>
                <w:lang w:bidi="ar-YE"/>
              </w:rPr>
              <w:t>توسيع التعاون في التكيف والتنمية المحلية الصامدة، والمياه والأمن الغذائي، ودعم تنفيذ الأولويات الواردة في المساهمات المحددة وطنياً.</w:t>
            </w:r>
          </w:p>
        </w:tc>
        <w:tc>
          <w:tcPr>
            <w:tcW w:w="3288" w:type="dxa"/>
          </w:tcPr>
          <w:p w14:paraId="3F4FC1C3" w14:textId="77777777" w:rsidR="00AB4D5D" w:rsidRDefault="00000000" w:rsidP="00731186">
            <w:pPr>
              <w:bidi/>
              <w:spacing w:before="60" w:after="60" w:line="288" w:lineRule="auto"/>
              <w:jc w:val="left"/>
            </w:pPr>
            <w:r>
              <w:rPr>
                <w:sz w:val="19"/>
                <w:szCs w:val="19"/>
                <w:rtl/>
                <w:lang w:bidi="ar-YE"/>
              </w:rPr>
              <w:t>تحديد فرص الشراكة والبرامج الملائمة ومسار المتابعة الفنية.</w:t>
            </w:r>
          </w:p>
        </w:tc>
      </w:tr>
      <w:tr w:rsidR="00AB4D5D" w14:paraId="460C944C" w14:textId="77777777">
        <w:trPr>
          <w:cantSplit/>
        </w:trPr>
        <w:tc>
          <w:tcPr>
            <w:tcW w:w="2041" w:type="dxa"/>
          </w:tcPr>
          <w:p w14:paraId="4FE064BE" w14:textId="77777777" w:rsidR="00AB4D5D" w:rsidRDefault="00000000" w:rsidP="00731186">
            <w:pPr>
              <w:bidi/>
              <w:spacing w:before="60" w:after="60" w:line="288" w:lineRule="auto"/>
              <w:jc w:val="left"/>
            </w:pPr>
            <w:r>
              <w:rPr>
                <w:sz w:val="19"/>
                <w:szCs w:val="19"/>
                <w:rtl/>
                <w:lang w:bidi="ar-YE"/>
              </w:rPr>
              <w:t>الجانب البريطاني</w:t>
            </w:r>
          </w:p>
        </w:tc>
        <w:tc>
          <w:tcPr>
            <w:tcW w:w="4535" w:type="dxa"/>
          </w:tcPr>
          <w:p w14:paraId="6E85AA75" w14:textId="77777777" w:rsidR="00AB4D5D" w:rsidRDefault="00000000" w:rsidP="00731186">
            <w:pPr>
              <w:bidi/>
              <w:spacing w:before="60" w:after="60" w:line="288" w:lineRule="auto"/>
              <w:jc w:val="left"/>
            </w:pPr>
            <w:r>
              <w:rPr>
                <w:sz w:val="19"/>
                <w:szCs w:val="19"/>
                <w:rtl/>
                <w:lang w:bidi="ar-YE"/>
              </w:rPr>
              <w:t>تعزيز التعاون في الخدمات المناخية والإنذار المبكر وبناء القدرات، ودعم إعداد المشاريع والقدرة المؤسسية على الوصول إلى التمويل.</w:t>
            </w:r>
          </w:p>
        </w:tc>
        <w:tc>
          <w:tcPr>
            <w:tcW w:w="3288" w:type="dxa"/>
          </w:tcPr>
          <w:p w14:paraId="18E937C1" w14:textId="77777777" w:rsidR="00AB4D5D" w:rsidRDefault="00000000" w:rsidP="00731186">
            <w:pPr>
              <w:bidi/>
              <w:spacing w:before="60" w:after="60" w:line="288" w:lineRule="auto"/>
              <w:jc w:val="left"/>
            </w:pPr>
            <w:r>
              <w:rPr>
                <w:sz w:val="19"/>
                <w:szCs w:val="19"/>
                <w:rtl/>
                <w:lang w:bidi="ar-YE"/>
              </w:rPr>
              <w:t>تحديد مجالات الدعم الفني وآلية التنسيق مع الجهات البريطانية المعنية.</w:t>
            </w:r>
          </w:p>
        </w:tc>
      </w:tr>
      <w:tr w:rsidR="000579FE" w14:paraId="37811C7E" w14:textId="77777777">
        <w:trPr>
          <w:cantSplit/>
        </w:trPr>
        <w:tc>
          <w:tcPr>
            <w:tcW w:w="2041" w:type="dxa"/>
          </w:tcPr>
          <w:p w14:paraId="49564604" w14:textId="7C8DB857" w:rsidR="000579FE" w:rsidRDefault="004C1FE9" w:rsidP="00731186">
            <w:pPr>
              <w:bidi/>
              <w:spacing w:before="60" w:after="60" w:line="288" w:lineRule="auto"/>
              <w:jc w:val="left"/>
              <w:rPr>
                <w:sz w:val="19"/>
                <w:szCs w:val="19"/>
                <w:rtl/>
                <w:lang w:bidi="ar-YE"/>
              </w:rPr>
            </w:pPr>
            <w:r w:rsidRPr="004C1FE9">
              <w:rPr>
                <w:sz w:val="19"/>
                <w:szCs w:val="19"/>
                <w:rtl/>
                <w:lang w:bidi="ar-YE"/>
              </w:rPr>
              <w:t>البنك العربي</w:t>
            </w:r>
          </w:p>
        </w:tc>
        <w:tc>
          <w:tcPr>
            <w:tcW w:w="4535" w:type="dxa"/>
          </w:tcPr>
          <w:p w14:paraId="1E736839" w14:textId="77777777" w:rsidR="000579FE" w:rsidRDefault="004C1FE9" w:rsidP="00731186">
            <w:pPr>
              <w:bidi/>
              <w:spacing w:before="60" w:after="60" w:line="288" w:lineRule="auto"/>
              <w:jc w:val="left"/>
              <w:rPr>
                <w:sz w:val="19"/>
                <w:szCs w:val="19"/>
                <w:rtl/>
                <w:lang w:bidi="ar-YE"/>
              </w:rPr>
            </w:pPr>
            <w:r w:rsidRPr="004C1FE9">
              <w:rPr>
                <w:sz w:val="19"/>
                <w:szCs w:val="19"/>
                <w:rtl/>
                <w:lang w:bidi="ar-YE"/>
              </w:rPr>
              <w:t>مناقشة المشاريع المعلّقة، وبحث الإشكالات القائمة مع الحكومة اليمنية، وسبل معالجتها وتذليل العقبات أمام استئناف التنفيذ.</w:t>
            </w:r>
            <w:r w:rsidR="00EB0589">
              <w:rPr>
                <w:rFonts w:hint="cs"/>
                <w:sz w:val="19"/>
                <w:szCs w:val="19"/>
                <w:rtl/>
                <w:lang w:bidi="ar-YE"/>
              </w:rPr>
              <w:t xml:space="preserve"> </w:t>
            </w:r>
          </w:p>
          <w:p w14:paraId="0DC8F6BA" w14:textId="41DC30EA" w:rsidR="0028571D" w:rsidRPr="0028571D" w:rsidRDefault="0028571D" w:rsidP="0028571D">
            <w:pPr>
              <w:bidi/>
              <w:spacing w:before="60" w:after="60" w:line="288" w:lineRule="auto"/>
              <w:jc w:val="left"/>
              <w:rPr>
                <w:sz w:val="19"/>
                <w:szCs w:val="19"/>
                <w:rtl/>
                <w:lang w:val="en-MY" w:bidi="ar-YE"/>
              </w:rPr>
            </w:pPr>
            <w:r w:rsidRPr="0028571D">
              <w:rPr>
                <w:b/>
                <w:bCs/>
                <w:sz w:val="19"/>
                <w:szCs w:val="19"/>
                <w:rtl/>
              </w:rPr>
              <w:t>ملاحظة</w:t>
            </w:r>
            <w:r w:rsidRPr="0028571D">
              <w:rPr>
                <w:sz w:val="19"/>
                <w:szCs w:val="19"/>
                <w:lang w:val="en-MY" w:bidi="ar-YE"/>
              </w:rPr>
              <w:t xml:space="preserve">: </w:t>
            </w:r>
            <w:r w:rsidRPr="0028571D">
              <w:rPr>
                <w:sz w:val="19"/>
                <w:szCs w:val="19"/>
                <w:rtl/>
              </w:rPr>
              <w:t>تؤخذ تفاصيل الإشكاليات المتعلقة بالمشاريع المعلّقة من وزارة التخطيط والتعاون الدولي، باعتبار أن هذه الملفات تُتابَع لديها</w:t>
            </w:r>
            <w:r w:rsidRPr="0028571D">
              <w:rPr>
                <w:sz w:val="19"/>
                <w:szCs w:val="19"/>
                <w:lang w:val="en-MY" w:bidi="ar-YE"/>
              </w:rPr>
              <w:t>.</w:t>
            </w:r>
          </w:p>
        </w:tc>
        <w:tc>
          <w:tcPr>
            <w:tcW w:w="3288" w:type="dxa"/>
          </w:tcPr>
          <w:p w14:paraId="71ADE6EE" w14:textId="7283FEFD" w:rsidR="000579FE" w:rsidRDefault="00EB0589" w:rsidP="00731186">
            <w:pPr>
              <w:bidi/>
              <w:spacing w:before="60" w:after="60" w:line="288" w:lineRule="auto"/>
              <w:jc w:val="left"/>
              <w:rPr>
                <w:sz w:val="19"/>
                <w:szCs w:val="19"/>
                <w:rtl/>
                <w:lang w:bidi="ar-YE"/>
              </w:rPr>
            </w:pPr>
            <w:r w:rsidRPr="00EB0589">
              <w:rPr>
                <w:sz w:val="19"/>
                <w:szCs w:val="19"/>
                <w:rtl/>
                <w:lang w:bidi="ar-YE"/>
              </w:rPr>
              <w:t>تحديد خطوات معالجة الإشكالات وآلية متابعة لاستئناف تنفيذ المشاريع المعلّقة.</w:t>
            </w:r>
          </w:p>
        </w:tc>
      </w:tr>
      <w:tr w:rsidR="000579FE" w14:paraId="23A30D5D" w14:textId="77777777">
        <w:trPr>
          <w:cantSplit/>
        </w:trPr>
        <w:tc>
          <w:tcPr>
            <w:tcW w:w="2041" w:type="dxa"/>
          </w:tcPr>
          <w:p w14:paraId="0FF5B4C4" w14:textId="2D360993" w:rsidR="000579FE" w:rsidRDefault="004C1FE9" w:rsidP="00731186">
            <w:pPr>
              <w:bidi/>
              <w:spacing w:before="60" w:after="60" w:line="288" w:lineRule="auto"/>
              <w:jc w:val="left"/>
              <w:rPr>
                <w:sz w:val="19"/>
                <w:szCs w:val="19"/>
                <w:rtl/>
                <w:lang w:bidi="ar-YE"/>
              </w:rPr>
            </w:pPr>
            <w:r w:rsidRPr="004C1FE9">
              <w:rPr>
                <w:sz w:val="19"/>
                <w:szCs w:val="19"/>
                <w:rtl/>
                <w:lang w:bidi="ar-YE"/>
              </w:rPr>
              <w:t>البنك الإسلامي</w:t>
            </w:r>
          </w:p>
        </w:tc>
        <w:tc>
          <w:tcPr>
            <w:tcW w:w="4535" w:type="dxa"/>
          </w:tcPr>
          <w:p w14:paraId="57FE6F3F" w14:textId="77777777" w:rsidR="000579FE" w:rsidRDefault="004C1FE9" w:rsidP="00731186">
            <w:pPr>
              <w:bidi/>
              <w:spacing w:before="60" w:after="60" w:line="288" w:lineRule="auto"/>
              <w:jc w:val="left"/>
              <w:rPr>
                <w:sz w:val="19"/>
                <w:szCs w:val="19"/>
                <w:rtl/>
                <w:lang w:bidi="ar-YE"/>
              </w:rPr>
            </w:pPr>
            <w:r w:rsidRPr="004C1FE9">
              <w:rPr>
                <w:sz w:val="19"/>
                <w:szCs w:val="19"/>
                <w:rtl/>
                <w:lang w:bidi="ar-YE"/>
              </w:rPr>
              <w:t>مناقشة المشاريع المعلّقة، وبحث الإشكالات القائمة مع الحكومة اليمنية، وسبل معالجتها وتذليل العقبات أمام استئناف التنفيذ.</w:t>
            </w:r>
          </w:p>
          <w:p w14:paraId="60248896" w14:textId="4E9EA33D" w:rsidR="0028571D" w:rsidRPr="0028571D" w:rsidRDefault="0028571D" w:rsidP="0028571D">
            <w:pPr>
              <w:bidi/>
              <w:spacing w:before="60" w:after="60" w:line="288" w:lineRule="auto"/>
              <w:jc w:val="left"/>
              <w:rPr>
                <w:sz w:val="19"/>
                <w:szCs w:val="19"/>
                <w:rtl/>
                <w:lang w:val="en-MY" w:bidi="ar-YE"/>
              </w:rPr>
            </w:pPr>
            <w:r w:rsidRPr="0028571D">
              <w:rPr>
                <w:b/>
                <w:bCs/>
                <w:sz w:val="19"/>
                <w:szCs w:val="19"/>
                <w:rtl/>
              </w:rPr>
              <w:t>ملاحظة</w:t>
            </w:r>
            <w:r w:rsidRPr="0028571D">
              <w:rPr>
                <w:sz w:val="19"/>
                <w:szCs w:val="19"/>
                <w:lang w:val="en-MY" w:bidi="ar-YE"/>
              </w:rPr>
              <w:t xml:space="preserve">: </w:t>
            </w:r>
            <w:r w:rsidRPr="0028571D">
              <w:rPr>
                <w:sz w:val="19"/>
                <w:szCs w:val="19"/>
                <w:rtl/>
              </w:rPr>
              <w:t>تؤخذ تفاصيل الإشكاليات المتعلقة بالمشاريع المعلّقة من وزارة التخطيط والتعاون الدولي، باعتبار أن هذه الملفات تُتابَع لديها</w:t>
            </w:r>
            <w:r w:rsidRPr="0028571D">
              <w:rPr>
                <w:sz w:val="19"/>
                <w:szCs w:val="19"/>
                <w:lang w:val="en-MY" w:bidi="ar-YE"/>
              </w:rPr>
              <w:t>.</w:t>
            </w:r>
          </w:p>
        </w:tc>
        <w:tc>
          <w:tcPr>
            <w:tcW w:w="3288" w:type="dxa"/>
          </w:tcPr>
          <w:p w14:paraId="7498C3F9" w14:textId="427D97B0" w:rsidR="000579FE" w:rsidRDefault="00EB0589" w:rsidP="00731186">
            <w:pPr>
              <w:bidi/>
              <w:spacing w:before="60" w:after="60" w:line="288" w:lineRule="auto"/>
              <w:jc w:val="left"/>
              <w:rPr>
                <w:sz w:val="19"/>
                <w:szCs w:val="19"/>
                <w:rtl/>
                <w:lang w:bidi="ar-YE"/>
              </w:rPr>
            </w:pPr>
            <w:r w:rsidRPr="00EB0589">
              <w:rPr>
                <w:sz w:val="19"/>
                <w:szCs w:val="19"/>
                <w:rtl/>
                <w:lang w:bidi="ar-YE"/>
              </w:rPr>
              <w:t>تحديد خطوات معالجة الإشكالات وآلية متابعة لاستئناف تنفيذ المشاريع المعلّقة.</w:t>
            </w:r>
          </w:p>
        </w:tc>
      </w:tr>
      <w:tr w:rsidR="00AB4D5D" w14:paraId="7C6D79D9" w14:textId="77777777">
        <w:trPr>
          <w:cantSplit/>
        </w:trPr>
        <w:tc>
          <w:tcPr>
            <w:tcW w:w="2041" w:type="dxa"/>
          </w:tcPr>
          <w:p w14:paraId="6BA1EF63" w14:textId="204391B4" w:rsidR="00AB4D5D" w:rsidRDefault="00000000" w:rsidP="00731186">
            <w:pPr>
              <w:bidi/>
              <w:spacing w:before="60" w:after="60" w:line="288" w:lineRule="auto"/>
              <w:jc w:val="left"/>
            </w:pPr>
            <w:r>
              <w:rPr>
                <w:sz w:val="19"/>
                <w:szCs w:val="19"/>
                <w:rtl/>
                <w:lang w:bidi="ar-YE"/>
              </w:rPr>
              <w:t>الدول الشقيقة</w:t>
            </w:r>
            <w:r>
              <w:rPr>
                <w:sz w:val="19"/>
                <w:szCs w:val="19"/>
                <w:rtl/>
                <w:lang w:bidi="ar-YE"/>
              </w:rPr>
              <w:br/>
              <w:t>(مثل السعودية وقطر</w:t>
            </w:r>
            <w:r w:rsidR="00F94B32">
              <w:rPr>
                <w:rFonts w:hint="cs"/>
                <w:sz w:val="19"/>
                <w:szCs w:val="19"/>
                <w:rtl/>
                <w:lang w:bidi="ar-YE"/>
              </w:rPr>
              <w:t xml:space="preserve"> وغيرها</w:t>
            </w:r>
            <w:r>
              <w:rPr>
                <w:sz w:val="19"/>
                <w:szCs w:val="19"/>
                <w:rtl/>
                <w:lang w:bidi="ar-YE"/>
              </w:rPr>
              <w:t>)</w:t>
            </w:r>
          </w:p>
        </w:tc>
        <w:tc>
          <w:tcPr>
            <w:tcW w:w="4535" w:type="dxa"/>
          </w:tcPr>
          <w:p w14:paraId="3E69A99E" w14:textId="77777777" w:rsidR="00AB4D5D" w:rsidRDefault="00000000" w:rsidP="00731186">
            <w:pPr>
              <w:bidi/>
              <w:spacing w:before="60" w:after="60" w:line="288" w:lineRule="auto"/>
              <w:jc w:val="left"/>
            </w:pPr>
            <w:r>
              <w:rPr>
                <w:sz w:val="19"/>
                <w:szCs w:val="19"/>
                <w:rtl/>
                <w:lang w:bidi="ar-YE"/>
              </w:rPr>
              <w:t>لقاءات مقترحة مع المملكة العربية السعودية ودولة قطر ودول شقيقة أخرى؛ لمناقشة تعزيز العلاقات والتعاون الثنائي، بما يشمل التعاون المناخي والتنموي.</w:t>
            </w:r>
          </w:p>
        </w:tc>
        <w:tc>
          <w:tcPr>
            <w:tcW w:w="3288" w:type="dxa"/>
          </w:tcPr>
          <w:p w14:paraId="769CE797" w14:textId="77777777" w:rsidR="00AB4D5D" w:rsidRDefault="00000000" w:rsidP="00731186">
            <w:pPr>
              <w:bidi/>
              <w:spacing w:before="60" w:after="60" w:line="288" w:lineRule="auto"/>
              <w:jc w:val="left"/>
            </w:pPr>
            <w:r>
              <w:rPr>
                <w:sz w:val="19"/>
                <w:szCs w:val="19"/>
                <w:rtl/>
                <w:lang w:bidi="ar-YE"/>
              </w:rPr>
              <w:t>تحديد مجالات التعاون ذات الاهتمام المشترك وخطوات المتابعة.</w:t>
            </w:r>
          </w:p>
        </w:tc>
      </w:tr>
    </w:tbl>
    <w:p w14:paraId="0599144D" w14:textId="77777777" w:rsidR="00AB4D5D" w:rsidRDefault="00000000" w:rsidP="00731186">
      <w:pPr>
        <w:bidi/>
        <w:jc w:val="left"/>
      </w:pPr>
      <w:r>
        <w:rPr>
          <w:color w:val="445B8D"/>
          <w:sz w:val="18"/>
          <w:szCs w:val="18"/>
          <w:rtl/>
          <w:lang w:bidi="ar-YE"/>
        </w:rPr>
        <w:t>تُحدد مواعيد اللقاءات وأماكنها ومستويات التمثيل بالتنسيق مع الجهات المعنية، ويمكن توزيع بعضها على هامش يومَي القمة بما يتناسب مع برنامج دولة رئيس الوزراء.</w:t>
      </w:r>
    </w:p>
    <w:p w14:paraId="5CAC6E7D" w14:textId="77777777" w:rsidR="00AB4D5D" w:rsidRDefault="00000000" w:rsidP="00731186">
      <w:pPr>
        <w:bidi/>
        <w:jc w:val="left"/>
      </w:pPr>
      <w:r w:rsidRPr="00B515B4">
        <w:rPr>
          <w:b/>
          <w:bCs/>
          <w:szCs w:val="21"/>
          <w:rtl/>
          <w:lang w:bidi="ar-YE"/>
        </w:rPr>
        <w:t>التنسيق التنفيذي:</w:t>
      </w:r>
      <w:r>
        <w:rPr>
          <w:szCs w:val="21"/>
          <w:rtl/>
          <w:lang w:bidi="ar-YE"/>
        </w:rPr>
        <w:t xml:space="preserve"> وزارة المياه والبيئة، من خلال وحدة تغير المناخ، وبالتنسيق مع مكتب دولة رئيس الوزراء والجهات الدبلوماسية المعنية؛ لتثبيت البرنامج التفصيلي، وإعداد الكلمات والإحاطات، وتنظيم المتابعة مع الشركاء.</w:t>
      </w:r>
    </w:p>
    <w:p w14:paraId="5E17AB2B" w14:textId="77777777" w:rsidR="00AB4D5D" w:rsidRDefault="00000000" w:rsidP="00731186">
      <w:pPr>
        <w:keepNext/>
        <w:bidi/>
        <w:jc w:val="left"/>
      </w:pPr>
      <w:r>
        <w:rPr>
          <w:b/>
          <w:bCs/>
          <w:color w:val="01785E"/>
          <w:sz w:val="22"/>
          <w:rtl/>
          <w:lang w:bidi="ar-YE"/>
        </w:rPr>
        <w:t>للاطلاع على تفاصيل ترتيبات المشاركة</w:t>
      </w:r>
    </w:p>
    <w:tbl>
      <w:tblPr>
        <w:bidiVisual/>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767"/>
        <w:gridCol w:w="2098"/>
      </w:tblGrid>
      <w:tr w:rsidR="00AB4D5D" w14:paraId="542A6A3A" w14:textId="77777777" w:rsidTr="008D36D4">
        <w:trPr>
          <w:cantSplit/>
          <w:trHeight w:val="1516"/>
        </w:trPr>
        <w:tc>
          <w:tcPr>
            <w:tcW w:w="7767" w:type="dxa"/>
            <w:tcBorders>
              <w:top w:val="single" w:sz="18" w:space="0" w:color="4F81BD" w:themeColor="accent1"/>
              <w:left w:val="single" w:sz="18" w:space="0" w:color="4F81BD" w:themeColor="accent1"/>
              <w:bottom w:val="single" w:sz="18" w:space="0" w:color="4F81BD" w:themeColor="accent1"/>
            </w:tcBorders>
            <w:vAlign w:val="center"/>
          </w:tcPr>
          <w:p w14:paraId="4D0E70D4" w14:textId="77777777" w:rsidR="00AB4D5D" w:rsidRDefault="00000000" w:rsidP="00E11D11">
            <w:pPr>
              <w:bidi/>
              <w:jc w:val="left"/>
            </w:pPr>
            <w:r>
              <w:rPr>
                <w:sz w:val="19"/>
                <w:szCs w:val="19"/>
                <w:rtl/>
                <w:lang w:bidi="ar-YE"/>
              </w:rPr>
              <w:t xml:space="preserve">يمكن لسكرتارية رئاسة الوزراء مراجعة تعميم أمانة الاتفاقية المؤرخ </w:t>
            </w:r>
            <w:r>
              <w:rPr>
                <w:sz w:val="19"/>
                <w:szCs w:val="19"/>
                <w:lang w:bidi="ar-YE"/>
              </w:rPr>
              <w:t>7</w:t>
            </w:r>
            <w:r>
              <w:rPr>
                <w:sz w:val="19"/>
                <w:szCs w:val="19"/>
                <w:rtl/>
                <w:lang w:bidi="ar-YE"/>
              </w:rPr>
              <w:t xml:space="preserve"> أكتوبر </w:t>
            </w:r>
            <w:r>
              <w:rPr>
                <w:sz w:val="19"/>
                <w:szCs w:val="19"/>
                <w:lang w:bidi="ar-YE"/>
              </w:rPr>
              <w:t>2026</w:t>
            </w:r>
            <w:r>
              <w:rPr>
                <w:sz w:val="19"/>
                <w:szCs w:val="19"/>
                <w:rtl/>
                <w:lang w:bidi="ar-YE"/>
              </w:rPr>
              <w:t xml:space="preserve"> بشأن ترتيبات قمة أنطاليا والشق الرفيع المستوى، للاطلاع على مزيد من التفاصيل عن المشاركة والبروتوكول، عبر رمز الاستجابة السريعة أدناه.</w:t>
            </w:r>
            <w:r>
              <w:rPr>
                <w:sz w:val="19"/>
                <w:szCs w:val="19"/>
                <w:lang w:bidi="ar-YE"/>
              </w:rPr>
              <w:t>[2]</w:t>
            </w:r>
          </w:p>
        </w:tc>
        <w:tc>
          <w:tcPr>
            <w:tcW w:w="2098" w:type="dxa"/>
            <w:tcBorders>
              <w:top w:val="single" w:sz="18" w:space="0" w:color="4F81BD" w:themeColor="accent1"/>
              <w:bottom w:val="single" w:sz="18" w:space="0" w:color="4F81BD" w:themeColor="accent1"/>
              <w:right w:val="single" w:sz="18" w:space="0" w:color="4F81BD" w:themeColor="accent1"/>
            </w:tcBorders>
          </w:tcPr>
          <w:p w14:paraId="3E0B578C" w14:textId="77777777" w:rsidR="00AB4D5D" w:rsidRDefault="00000000" w:rsidP="00F94B32">
            <w:pPr>
              <w:bidi/>
              <w:spacing w:before="240"/>
              <w:jc w:val="left"/>
            </w:pPr>
            <w:r>
              <w:rPr>
                <w:noProof/>
              </w:rPr>
              <w:drawing>
                <wp:inline distT="0" distB="0" distL="0" distR="0" wp14:anchorId="0A7B022D" wp14:editId="609FE46E">
                  <wp:extent cx="1104101" cy="1104101"/>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1_COP31_PM_Proposed_Programme_FINAL_v2_arrangements_QR.png"/>
                          <pic:cNvPicPr/>
                        </pic:nvPicPr>
                        <pic:blipFill>
                          <a:blip r:embed="rId10"/>
                          <a:stretch>
                            <a:fillRect/>
                          </a:stretch>
                        </pic:blipFill>
                        <pic:spPr>
                          <a:xfrm>
                            <a:off x="0" y="0"/>
                            <a:ext cx="1125391" cy="1125391"/>
                          </a:xfrm>
                          <a:prstGeom prst="rect">
                            <a:avLst/>
                          </a:prstGeom>
                        </pic:spPr>
                      </pic:pic>
                    </a:graphicData>
                  </a:graphic>
                </wp:inline>
              </w:drawing>
            </w:r>
          </w:p>
        </w:tc>
      </w:tr>
    </w:tbl>
    <w:p w14:paraId="21E6A630" w14:textId="77777777" w:rsidR="00E11D11" w:rsidRDefault="00E11D11" w:rsidP="00E11D11">
      <w:pPr>
        <w:bidi/>
        <w:spacing w:after="20"/>
        <w:jc w:val="left"/>
      </w:pPr>
      <w:hyperlink r:id="rId11">
        <w:r>
          <w:rPr>
            <w:color w:val="445B8D"/>
            <w:sz w:val="17"/>
            <w:szCs w:val="17"/>
            <w:rtl/>
          </w:rPr>
          <w:t>[1] أمانة اتفاقية الأمم المتحدة الإطارية بشأن تغير المناخ — معلومات المشاركين في COP31.</w:t>
        </w:r>
      </w:hyperlink>
    </w:p>
    <w:p w14:paraId="2882560E" w14:textId="77777777" w:rsidR="00E11D11" w:rsidRDefault="00E11D11" w:rsidP="00E11D11">
      <w:pPr>
        <w:bidi/>
        <w:spacing w:after="20"/>
        <w:jc w:val="left"/>
      </w:pPr>
      <w:hyperlink r:id="rId12">
        <w:r>
          <w:rPr>
            <w:color w:val="445B8D"/>
            <w:sz w:val="17"/>
            <w:szCs w:val="17"/>
            <w:rtl/>
          </w:rPr>
          <w:t>[2] أمانة الاتفاقية — ترتيبات قمة أنطاليا والشق الرفيع المستوى، تعميم 7 أكتوبر 2026.</w:t>
        </w:r>
      </w:hyperlink>
    </w:p>
    <w:sectPr w:rsidR="00E11D11" w:rsidSect="00034616">
      <w:footerReference w:type="default" r:id="rId13"/>
      <w:pgSz w:w="11906" w:h="16838"/>
      <w:pgMar w:top="850"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DF226" w14:textId="77777777" w:rsidR="002D739C" w:rsidRDefault="002D739C">
      <w:pPr>
        <w:spacing w:after="0" w:line="240" w:lineRule="auto"/>
      </w:pPr>
      <w:r>
        <w:separator/>
      </w:r>
    </w:p>
  </w:endnote>
  <w:endnote w:type="continuationSeparator" w:id="0">
    <w:p w14:paraId="1CD8A2EB" w14:textId="77777777" w:rsidR="002D739C" w:rsidRDefault="002D7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BM Plex Sans Arabic">
    <w:panose1 w:val="020B0503050203000203"/>
    <w:charset w:val="00"/>
    <w:family w:val="swiss"/>
    <w:pitch w:val="variable"/>
    <w:sig w:usb0="A0002063" w:usb1="D000007B" w:usb2="00000008" w:usb3="00000000" w:csb0="000001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6F50" w14:textId="1AA35384" w:rsidR="00AB4D5D" w:rsidRDefault="00000000">
    <w:pPr>
      <w:pStyle w:val="Footer"/>
      <w:bidi/>
    </w:pPr>
    <w:r>
      <w:rPr>
        <w:color w:val="445B8D"/>
        <w:sz w:val="16"/>
        <w:szCs w:val="16"/>
        <w:rtl/>
        <w:lang w:bidi="ar-YE"/>
      </w:rPr>
      <w:t>وزارة المياه والبيئة | وحدة تغير المناخ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26A4E" w14:textId="77777777" w:rsidR="002D739C" w:rsidRDefault="002D739C">
      <w:pPr>
        <w:spacing w:after="0" w:line="240" w:lineRule="auto"/>
      </w:pPr>
      <w:r>
        <w:separator/>
      </w:r>
    </w:p>
  </w:footnote>
  <w:footnote w:type="continuationSeparator" w:id="0">
    <w:p w14:paraId="7AEA7E4F" w14:textId="77777777" w:rsidR="002D739C" w:rsidRDefault="002D739C">
      <w:pPr>
        <w:spacing w:after="0" w:line="240" w:lineRule="auto"/>
      </w:pPr>
      <w:r>
        <w:continuationSeparator/>
      </w:r>
    </w:p>
  </w:footnote>
  <w:footnote w:id="1">
    <w:p w14:paraId="68397AF2" w14:textId="77777777" w:rsidR="00301C05" w:rsidRPr="00C1705E" w:rsidRDefault="00301C05" w:rsidP="00301C05">
      <w:pPr>
        <w:pStyle w:val="FootnoteText1"/>
        <w:bidi/>
        <w:rPr>
          <w:rFonts w:ascii="IBM Plex Sans Arabic" w:hAnsi="IBM Plex Sans Arabic" w:cs="IBM Plex Sans Arabic"/>
          <w:rtl/>
          <w:lang w:bidi="ar-YE"/>
        </w:rPr>
      </w:pPr>
      <w:r w:rsidRPr="00C1705E">
        <w:rPr>
          <w:rStyle w:val="FootnoteReference"/>
          <w:rFonts w:ascii="IBM Plex Sans Arabic" w:hAnsi="IBM Plex Sans Arabic" w:cs="IBM Plex Sans Arabic"/>
        </w:rPr>
        <w:footnoteRef/>
      </w:r>
      <w:r w:rsidRPr="00C1705E">
        <w:rPr>
          <w:rFonts w:ascii="IBM Plex Sans Arabic" w:hAnsi="IBM Plex Sans Arabic" w:cs="IBM Plex Sans Arabic"/>
        </w:rPr>
        <w:t xml:space="preserve"> </w:t>
      </w:r>
      <w:r w:rsidRPr="00C1705E">
        <w:rPr>
          <w:rFonts w:ascii="IBM Plex Sans Arabic" w:hAnsi="IBM Plex Sans Arabic" w:cs="IBM Plex Sans Arabic"/>
          <w:rtl/>
          <w:lang w:bidi="ar-YE"/>
        </w:rPr>
        <w:t xml:space="preserve"> انظر الدليل المختصر لمؤتمر </w:t>
      </w:r>
      <w:proofErr w:type="gramStart"/>
      <w:r w:rsidRPr="00C1705E">
        <w:rPr>
          <w:rFonts w:ascii="IBM Plex Sans Arabic" w:hAnsi="IBM Plex Sans Arabic" w:cs="IBM Plex Sans Arabic"/>
          <w:rtl/>
          <w:lang w:bidi="ar-YE"/>
        </w:rPr>
        <w:t>الأطراف  (</w:t>
      </w:r>
      <w:proofErr w:type="gramEnd"/>
      <w:hyperlink r:id="rId1" w:history="1">
        <w:r w:rsidRPr="00C1705E">
          <w:rPr>
            <w:rStyle w:val="Hyperlink"/>
            <w:rFonts w:ascii="IBM Plex Sans Arabic" w:hAnsi="IBM Plex Sans Arabic" w:cs="IBM Plex Sans Arabic"/>
            <w:rtl/>
            <w:lang w:bidi="ar-YE"/>
          </w:rPr>
          <w:t>ال</w:t>
        </w:r>
        <w:r w:rsidRPr="00C1705E">
          <w:rPr>
            <w:rStyle w:val="Hyperlink"/>
            <w:rFonts w:ascii="IBM Plex Sans Arabic" w:hAnsi="IBM Plex Sans Arabic" w:cs="IBM Plex Sans Arabic"/>
            <w:rtl/>
            <w:lang w:val="en-MY" w:bidi="ar-EG"/>
          </w:rPr>
          <w:t>رابط</w:t>
        </w:r>
      </w:hyperlink>
      <w:r w:rsidRPr="00C1705E">
        <w:rPr>
          <w:rFonts w:ascii="IBM Plex Sans Arabic" w:hAnsi="IBM Plex Sans Arabic" w:cs="IBM Plex Sans Arabic"/>
          <w:rtl/>
          <w:lang w:bidi="ar-YE"/>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1548CF"/>
    <w:multiLevelType w:val="multilevel"/>
    <w:tmpl w:val="4510C542"/>
    <w:lvl w:ilvl="0">
      <w:start w:val="1"/>
      <w:numFmt w:val="decimal"/>
      <w:lvlText w:val="%1."/>
      <w:lvlJc w:val="left"/>
      <w:pPr>
        <w:ind w:left="360" w:hanging="360"/>
      </w:pPr>
      <w:rPr>
        <w:rFonts w:hint="default"/>
      </w:rPr>
    </w:lvl>
    <w:lvl w:ilvl="1">
      <w:start w:val="1"/>
      <w:numFmt w:val="decimal"/>
      <w:isLgl/>
      <w:lvlText w:val="%1.%2"/>
      <w:lvlJc w:val="left"/>
      <w:pPr>
        <w:ind w:left="530" w:hanging="4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101331F"/>
    <w:multiLevelType w:val="hybridMultilevel"/>
    <w:tmpl w:val="2DCA2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6161679">
    <w:abstractNumId w:val="8"/>
  </w:num>
  <w:num w:numId="2" w16cid:durableId="690179804">
    <w:abstractNumId w:val="6"/>
  </w:num>
  <w:num w:numId="3" w16cid:durableId="1042290408">
    <w:abstractNumId w:val="5"/>
  </w:num>
  <w:num w:numId="4" w16cid:durableId="16779276">
    <w:abstractNumId w:val="4"/>
  </w:num>
  <w:num w:numId="5" w16cid:durableId="1883864002">
    <w:abstractNumId w:val="7"/>
  </w:num>
  <w:num w:numId="6" w16cid:durableId="611859063">
    <w:abstractNumId w:val="3"/>
  </w:num>
  <w:num w:numId="7" w16cid:durableId="938949922">
    <w:abstractNumId w:val="2"/>
  </w:num>
  <w:num w:numId="8" w16cid:durableId="965816275">
    <w:abstractNumId w:val="1"/>
  </w:num>
  <w:num w:numId="9" w16cid:durableId="561211166">
    <w:abstractNumId w:val="0"/>
  </w:num>
  <w:num w:numId="10" w16cid:durableId="226647065">
    <w:abstractNumId w:val="9"/>
  </w:num>
  <w:num w:numId="11" w16cid:durableId="12907471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82"/>
    <w:rsid w:val="00034616"/>
    <w:rsid w:val="000579FE"/>
    <w:rsid w:val="0006063C"/>
    <w:rsid w:val="000D0FE4"/>
    <w:rsid w:val="00140326"/>
    <w:rsid w:val="0015074B"/>
    <w:rsid w:val="001D1D18"/>
    <w:rsid w:val="0028571D"/>
    <w:rsid w:val="0029639D"/>
    <w:rsid w:val="002D739C"/>
    <w:rsid w:val="00301C05"/>
    <w:rsid w:val="00326F90"/>
    <w:rsid w:val="00415AE6"/>
    <w:rsid w:val="004C1FE9"/>
    <w:rsid w:val="004C6BF1"/>
    <w:rsid w:val="00615423"/>
    <w:rsid w:val="006E32D1"/>
    <w:rsid w:val="00731186"/>
    <w:rsid w:val="008D36D4"/>
    <w:rsid w:val="009824A4"/>
    <w:rsid w:val="009F14FA"/>
    <w:rsid w:val="00AA1D8D"/>
    <w:rsid w:val="00AB4D5D"/>
    <w:rsid w:val="00B47730"/>
    <w:rsid w:val="00B515B4"/>
    <w:rsid w:val="00CB0664"/>
    <w:rsid w:val="00E11D11"/>
    <w:rsid w:val="00E2282B"/>
    <w:rsid w:val="00EB0589"/>
    <w:rsid w:val="00F94B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B84F4E-19DE-4936-ACB2-5C3BA4DA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jc w:val="right"/>
    </w:pPr>
    <w:rPr>
      <w:rFonts w:ascii="IBM Plex Sans Arabic" w:hAnsi="IBM Plex Sans Arabic" w:cs="IBM Plex Sans Arabic"/>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1785E"/>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178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1">
    <w:name w:val="Footnote Text1"/>
    <w:basedOn w:val="Normal"/>
    <w:next w:val="FootnoteText"/>
    <w:link w:val="FootnoteTextChar"/>
    <w:uiPriority w:val="99"/>
    <w:semiHidden/>
    <w:unhideWhenUsed/>
    <w:rsid w:val="00301C05"/>
    <w:pPr>
      <w:spacing w:after="0" w:line="240" w:lineRule="auto"/>
      <w:jc w:val="left"/>
    </w:pPr>
    <w:rPr>
      <w:rFonts w:asciiTheme="minorHAnsi" w:eastAsia="Calibri" w:hAnsiTheme="minorHAnsi" w:cstheme="minorBidi"/>
      <w:sz w:val="20"/>
      <w:szCs w:val="20"/>
    </w:rPr>
  </w:style>
  <w:style w:type="character" w:customStyle="1" w:styleId="FootnoteTextChar">
    <w:name w:val="Footnote Text Char"/>
    <w:basedOn w:val="DefaultParagraphFont"/>
    <w:link w:val="FootnoteText1"/>
    <w:uiPriority w:val="99"/>
    <w:semiHidden/>
    <w:rsid w:val="00301C05"/>
    <w:rPr>
      <w:rFonts w:eastAsia="Calibri"/>
      <w:sz w:val="20"/>
      <w:szCs w:val="20"/>
    </w:rPr>
  </w:style>
  <w:style w:type="character" w:styleId="FootnoteReference">
    <w:name w:val="footnote reference"/>
    <w:basedOn w:val="DefaultParagraphFont"/>
    <w:uiPriority w:val="99"/>
    <w:semiHidden/>
    <w:unhideWhenUsed/>
    <w:rsid w:val="00301C05"/>
    <w:rPr>
      <w:vertAlign w:val="superscript"/>
    </w:rPr>
  </w:style>
  <w:style w:type="character" w:styleId="Hyperlink">
    <w:name w:val="Hyperlink"/>
    <w:basedOn w:val="DefaultParagraphFont"/>
    <w:uiPriority w:val="99"/>
    <w:unhideWhenUsed/>
    <w:rsid w:val="00301C05"/>
    <w:rPr>
      <w:color w:val="0000FF" w:themeColor="hyperlink"/>
      <w:u w:val="single"/>
    </w:rPr>
  </w:style>
  <w:style w:type="paragraph" w:styleId="FootnoteText">
    <w:name w:val="footnote text"/>
    <w:basedOn w:val="Normal"/>
    <w:link w:val="FootnoteTextChar1"/>
    <w:uiPriority w:val="99"/>
    <w:semiHidden/>
    <w:unhideWhenUsed/>
    <w:rsid w:val="00301C05"/>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301C05"/>
    <w:rPr>
      <w:rFonts w:ascii="IBM Plex Sans Arabic" w:hAnsi="IBM Plex Sans Arabic" w:cs="IBM Plex Sans Arabic"/>
      <w:sz w:val="20"/>
      <w:szCs w:val="20"/>
    </w:rPr>
  </w:style>
  <w:style w:type="character" w:styleId="FollowedHyperlink">
    <w:name w:val="FollowedHyperlink"/>
    <w:basedOn w:val="DefaultParagraphFont"/>
    <w:uiPriority w:val="99"/>
    <w:semiHidden/>
    <w:unhideWhenUsed/>
    <w:rsid w:val="00301C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nfccc.int/sites/default/files/resource/ii_message_to_parties_and_observers_antalya_leaders_summit_cop3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fccc.int/cop31/if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folders/1DzLJ54JEUnhRC7SPJ4RFX6fhQ93FjR_9?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1071</Words>
  <Characters>6106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مقترح برنامج مشاركة دولة رئيس الوزراء — COP31</dc:title>
  <dc:subject>مقترح برنامج المشاركة مقدم إلى رئاسة الوزراء</dc:subject>
  <dc:creator>وزارة المياه والبيئة — وحدة تغير المناخ</dc:creator>
  <cp:keywords/>
  <dc:description/>
  <cp:lastModifiedBy>Salman Al-Abd</cp:lastModifiedBy>
  <cp:revision>22</cp:revision>
  <dcterms:created xsi:type="dcterms:W3CDTF">2013-12-23T23:15:00Z</dcterms:created>
  <dcterms:modified xsi:type="dcterms:W3CDTF">2026-10-10T18:50:00Z</dcterms:modified>
  <cp:category/>
</cp:coreProperties>
</file>