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DF713B"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DF713B"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DF713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DF713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w:t>
      </w:r>
      <w:proofErr w:type="spellStart"/>
      <w:r w:rsidRPr="00FF5243">
        <w:rPr>
          <w:rFonts w:cstheme="minorHAnsi"/>
          <w:b/>
          <w:bCs/>
          <w:color w:val="auto"/>
          <w:sz w:val="24"/>
          <w:szCs w:val="24"/>
        </w:rPr>
        <w:t>GitLab</w:t>
      </w:r>
      <w:proofErr w:type="spellEnd"/>
      <w:r w:rsidRPr="00FF5243">
        <w:rPr>
          <w:rFonts w:cstheme="minorHAnsi"/>
          <w:b/>
          <w:bCs/>
          <w:color w:val="auto"/>
          <w:sz w:val="24"/>
          <w:szCs w:val="24"/>
        </w:rPr>
        <w:t xml:space="preserve">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pPr>
      <w:r w:rsidRPr="00E345FB">
        <w:rPr>
          <w:b/>
        </w:rPr>
        <w:t>1. Selected Project and Problem Statement</w:t>
      </w:r>
    </w:p>
    <w:p w14:paraId="131FF456" w14:textId="77777777" w:rsidR="002D3A79" w:rsidRPr="00E345FB" w:rsidRDefault="002D3A79" w:rsidP="002D3A79">
      <w:pPr>
        <w:pStyle w:val="IT245"/>
      </w:pPr>
      <w:r w:rsidRPr="00E345FB">
        <w:t xml:space="preserve">The selected project is a </w:t>
      </w:r>
      <w:r w:rsidRPr="00E345FB">
        <w:rPr>
          <w:b/>
        </w:rPr>
        <w:t>Task Scheduling System</w:t>
      </w:r>
      <w:r w:rsidRPr="00E345FB">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pPr>
      <w:r w:rsidRPr="00E345FB">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pPr>
      <w:r w:rsidRPr="00E345FB">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pPr>
      <w:r w:rsidRPr="00E345FB">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pPr>
    </w:p>
    <w:p w14:paraId="144738CE" w14:textId="77777777" w:rsidR="000872D2" w:rsidRPr="00E345FB" w:rsidRDefault="000872D2" w:rsidP="000872D2">
      <w:pPr>
        <w:pStyle w:val="IT245"/>
        <w:rPr>
          <w:lang/>
        </w:rPr>
      </w:pPr>
      <w:r w:rsidRPr="00E345FB">
        <w:rPr>
          <w:b/>
          <w:lang/>
        </w:rPr>
        <w:t>2. Problem Analysis</w:t>
      </w:r>
    </w:p>
    <w:p w14:paraId="0B5AEA77" w14:textId="77777777" w:rsidR="000872D2" w:rsidRPr="00E345FB" w:rsidRDefault="000872D2" w:rsidP="000872D2">
      <w:pPr>
        <w:pStyle w:val="IT245"/>
        <w:rPr>
          <w:lang/>
        </w:rPr>
      </w:pPr>
      <w:r w:rsidRPr="00E345FB">
        <w:rPr>
          <w:lang/>
        </w:rPr>
        <w:lastRenderedPageBreak/>
        <w:t>The Task Scheduling System must manage multiple pending tasks and determine the correct order in which they should be processed. Each task includes a unique ID, a descriptive name, a priority level, and an arrival sequence. The priority level is the primary scheduling factor. A smaller numerical value indicates greater urgency, so a task with priority 1 is selected before a task with priority 2 or 3.</w:t>
      </w:r>
    </w:p>
    <w:p w14:paraId="39E1907A" w14:textId="77777777" w:rsidR="000872D2" w:rsidRPr="00E345FB" w:rsidRDefault="000872D2" w:rsidP="000872D2">
      <w:pPr>
        <w:pStyle w:val="IT245"/>
        <w:rPr>
          <w:lang/>
        </w:rPr>
      </w:pPr>
      <w:r w:rsidRPr="00E345FB">
        <w:rPr>
          <w:lang/>
        </w:rPr>
        <w:t>Arrival order is used as a secondary scheduling factor. When two tasks have the same priority, the task entered earlier must be processed first. For example, when two tasks both have priority 1, the task with arrival order 2 is selected before the task with arrival order 4. This rule maintains fairness among tasks with equal urgency.</w:t>
      </w:r>
    </w:p>
    <w:p w14:paraId="1D706978" w14:textId="77777777" w:rsidR="000872D2" w:rsidRPr="00E345FB" w:rsidRDefault="000872D2" w:rsidP="000872D2">
      <w:pPr>
        <w:pStyle w:val="IT245"/>
        <w:rPr>
          <w:lang/>
        </w:rPr>
      </w:pPr>
      <w:r w:rsidRPr="00E345FB">
        <w:rPr>
          <w:lang/>
        </w:rPr>
        <w:t>The system receives task details as input and validates them before storage. A valid task must have a non-empty name, a unique ID, and a positive priority value. The arrival sequence should be generated automatically whenever a task is added. This avoids duplicate sequence values and ensures that equal-priority tasks remain in the correct order.</w:t>
      </w:r>
    </w:p>
    <w:p w14:paraId="7C8AEF91" w14:textId="77777777" w:rsidR="000872D2" w:rsidRPr="00E345FB" w:rsidRDefault="000872D2" w:rsidP="000872D2">
      <w:pPr>
        <w:pStyle w:val="IT245"/>
        <w:rPr>
          <w:lang/>
        </w:rPr>
      </w:pPr>
      <w:r w:rsidRPr="00E345FB">
        <w:rPr>
          <w:lang/>
        </w:rPr>
        <w:t>The expected output is an ordered schedule showing which task should be processed first. The system must also identify and remove the next task, display the remaining tasks, and produce a suitable message when no tasks are available. Both implementations must return the same logical processing sequence when tested with identical data.</w:t>
      </w:r>
    </w:p>
    <w:p w14:paraId="791578BF" w14:textId="77777777" w:rsidR="000872D2" w:rsidRPr="00E345FB" w:rsidRDefault="000872D2" w:rsidP="000872D2">
      <w:pPr>
        <w:pStyle w:val="IT245"/>
        <w:rPr>
          <w:lang/>
        </w:rPr>
      </w:pPr>
      <w:r w:rsidRPr="00E345FB">
        <w:rPr>
          <w:lang/>
        </w:rPr>
        <w:t>The problem is solved through two data structures. The first implementation uses a sorted ArrayList. A new task is compared with the existing elements and inserted into the correct position. This keeps the list fully ordered, allowing direct traversal in scheduling order. However, inserting or removing an element may require shifting other elements.</w:t>
      </w:r>
    </w:p>
    <w:p w14:paraId="47C626F4" w14:textId="77777777" w:rsidR="000872D2" w:rsidRPr="00E345FB" w:rsidRDefault="000872D2" w:rsidP="000872D2">
      <w:pPr>
        <w:pStyle w:val="IT245"/>
        <w:rPr>
          <w:lang/>
        </w:rPr>
      </w:pPr>
      <w:r w:rsidRPr="00E345FB">
        <w:rPr>
          <w:lang/>
        </w:rPr>
        <w:t xml:space="preserve">The second implementation uses a PriorityQueue supported by a binary heap. A comparator orders tasks first by priority and then by arrival sequence. The task that should be processed next remains at the root of the heap. This structure is more efficient </w:t>
      </w:r>
      <w:r w:rsidRPr="00E345FB">
        <w:rPr>
          <w:lang/>
        </w:rPr>
        <w:lastRenderedPageBreak/>
        <w:t>for repeated insertion and removal, although its internal arrangement is not a completely sorted list.</w:t>
      </w:r>
    </w:p>
    <w:p w14:paraId="17D14A51" w14:textId="77777777" w:rsidR="000872D2" w:rsidRPr="00E345FB" w:rsidRDefault="000872D2" w:rsidP="000872D2">
      <w:pPr>
        <w:pStyle w:val="IT245"/>
        <w:rPr>
          <w:lang/>
        </w:rPr>
      </w:pPr>
      <w:r w:rsidRPr="00E345FB">
        <w:rPr>
          <w:lang/>
        </w:rPr>
        <w:t>The system is limited to priority-based scheduling. It does not consider task duration, deadlines, dependencies, resource availability, or parallel processing. It assumes that one task is processed at a time and that completed tasks are removed permanently from the pending schedule.</w:t>
      </w:r>
    </w:p>
    <w:p w14:paraId="531CB993" w14:textId="77777777" w:rsidR="000872D2" w:rsidRDefault="000872D2" w:rsidP="000872D2">
      <w:pPr>
        <w:pStyle w:val="IT245"/>
        <w:rPr>
          <w:lang/>
        </w:rPr>
      </w:pPr>
      <w:r w:rsidRPr="00E345FB">
        <w:rPr>
          <w:lang/>
        </w:rPr>
        <w:t>The main operations are adding a task, viewing the next task, processing and removing the next task, displaying pending tasks, validating input, and checking whether the schedule is empty. These operations allow the system to maintain a reliable processing order while demonstrating how different data structures can solve the same scheduling problem.</w:t>
      </w:r>
    </w:p>
    <w:p w14:paraId="376BC74F" w14:textId="77777777" w:rsidR="00703B91" w:rsidRPr="000872D2" w:rsidRDefault="00703B91" w:rsidP="00916E1A">
      <w:pPr>
        <w:spacing w:after="200" w:line="276" w:lineRule="auto"/>
        <w:jc w:val="both"/>
        <w:rPr>
          <w:rFonts w:cstheme="minorHAnsi"/>
          <w:color w:val="auto"/>
          <w:sz w:val="24"/>
          <w:szCs w:val="24"/>
          <w:lang/>
        </w:rPr>
      </w:pPr>
      <w:bookmarkStart w:id="0" w:name="_GoBack"/>
      <w:bookmarkEnd w:id="0"/>
    </w:p>
    <w:sectPr w:rsidR="00703B91" w:rsidRPr="000872D2">
      <w:headerReference w:type="default" r:id="rId1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2248AC" w14:textId="77777777" w:rsidR="00DF713B" w:rsidRDefault="00DF713B">
      <w:pPr>
        <w:spacing w:after="0" w:line="240" w:lineRule="auto"/>
      </w:pPr>
      <w:r>
        <w:separator/>
      </w:r>
    </w:p>
    <w:p w14:paraId="434AC5A0" w14:textId="77777777" w:rsidR="00DF713B" w:rsidRDefault="00DF713B"/>
    <w:p w14:paraId="268C6E7B" w14:textId="77777777" w:rsidR="00DF713B" w:rsidRDefault="00DF713B"/>
  </w:endnote>
  <w:endnote w:type="continuationSeparator" w:id="0">
    <w:p w14:paraId="1CD1B5ED" w14:textId="77777777" w:rsidR="00DF713B" w:rsidRDefault="00DF713B">
      <w:pPr>
        <w:spacing w:after="0" w:line="240" w:lineRule="auto"/>
      </w:pPr>
      <w:r>
        <w:continuationSeparator/>
      </w:r>
    </w:p>
    <w:p w14:paraId="343CF62D" w14:textId="77777777" w:rsidR="00DF713B" w:rsidRDefault="00DF713B"/>
    <w:p w14:paraId="21BCF537" w14:textId="77777777" w:rsidR="00DF713B" w:rsidRDefault="00DF71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CB2773" w14:textId="77777777" w:rsidR="00DF713B" w:rsidRDefault="00DF713B">
      <w:pPr>
        <w:spacing w:after="0" w:line="240" w:lineRule="auto"/>
      </w:pPr>
      <w:r>
        <w:separator/>
      </w:r>
    </w:p>
    <w:p w14:paraId="43B53886" w14:textId="77777777" w:rsidR="00DF713B" w:rsidRDefault="00DF713B"/>
    <w:p w14:paraId="1A464D0A" w14:textId="77777777" w:rsidR="00DF713B" w:rsidRDefault="00DF713B"/>
  </w:footnote>
  <w:footnote w:type="continuationSeparator" w:id="0">
    <w:p w14:paraId="093B18CA" w14:textId="77777777" w:rsidR="00DF713B" w:rsidRDefault="00DF713B">
      <w:pPr>
        <w:spacing w:after="0" w:line="240" w:lineRule="auto"/>
      </w:pPr>
      <w:r>
        <w:continuationSeparator/>
      </w:r>
    </w:p>
    <w:p w14:paraId="3B32C5D7" w14:textId="77777777" w:rsidR="00DF713B" w:rsidRDefault="00DF713B"/>
    <w:p w14:paraId="25DC9562" w14:textId="77777777" w:rsidR="00DF713B" w:rsidRDefault="00DF713B"/>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1CE512A2" w:rsidR="00496101" w:rsidRDefault="00462A92">
          <w:pPr>
            <w:pStyle w:val="Page"/>
          </w:pPr>
          <w:r>
            <w:t xml:space="preserve">Pg. </w:t>
          </w:r>
          <w:r>
            <w:fldChar w:fldCharType="begin"/>
          </w:r>
          <w:r>
            <w:instrText xml:space="preserve"> Page \# 0# </w:instrText>
          </w:r>
          <w:r>
            <w:fldChar w:fldCharType="separate"/>
          </w:r>
          <w:r w:rsidR="000872D2">
            <w:t>08</w:t>
          </w:r>
          <w:r>
            <w:fldChar w:fldCharType="end"/>
          </w:r>
        </w:p>
      </w:tc>
      <w:tc>
        <w:tcPr>
          <w:tcW w:w="288" w:type="dxa"/>
          <w:vAlign w:val="bottom"/>
        </w:tcPr>
        <w:p w14:paraId="4B2B8CFB" w14:textId="77777777" w:rsidR="00496101" w:rsidRDefault="00496101"/>
      </w:tc>
      <w:tc>
        <w:tcPr>
          <w:tcW w:w="8424" w:type="dxa"/>
          <w:vAlign w:val="bottom"/>
        </w:tcPr>
        <w:p w14:paraId="60CC58B7" w14:textId="0693EE99"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0872D2">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0872D2">
            <w:rPr>
              <w:noProof/>
            </w:rPr>
            <w:instrText>Marking Criteria</w:instrText>
          </w:r>
          <w:r w:rsidR="00982EEA">
            <w:rPr>
              <w:noProof/>
            </w:rPr>
            <w:fldChar w:fldCharType="end"/>
          </w:r>
          <w:r>
            <w:instrText xml:space="preserve"> </w:instrText>
          </w:r>
          <w:r>
            <w:fldChar w:fldCharType="separate"/>
          </w:r>
          <w:r w:rsidR="000872D2">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8"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1"/>
  </w:num>
  <w:num w:numId="4">
    <w:abstractNumId w:val="0"/>
    <w:lvlOverride w:ilvl="0">
      <w:startOverride w:val="1"/>
    </w:lvlOverride>
  </w:num>
  <w:num w:numId="5">
    <w:abstractNumId w:val="0"/>
    <w:lvlOverride w:ilvl="0">
      <w:startOverride w:val="1"/>
    </w:lvlOverride>
  </w:num>
  <w:num w:numId="6">
    <w:abstractNumId w:val="13"/>
  </w:num>
  <w:num w:numId="7">
    <w:abstractNumId w:val="8"/>
  </w:num>
  <w:num w:numId="8">
    <w:abstractNumId w:val="1"/>
  </w:num>
  <w:num w:numId="9">
    <w:abstractNumId w:val="2"/>
  </w:num>
  <w:num w:numId="10">
    <w:abstractNumId w:val="22"/>
  </w:num>
  <w:num w:numId="11">
    <w:abstractNumId w:val="7"/>
  </w:num>
  <w:num w:numId="12">
    <w:abstractNumId w:val="19"/>
  </w:num>
  <w:num w:numId="13">
    <w:abstractNumId w:val="10"/>
  </w:num>
  <w:num w:numId="14">
    <w:abstractNumId w:val="3"/>
  </w:num>
  <w:num w:numId="15">
    <w:abstractNumId w:val="21"/>
  </w:num>
  <w:num w:numId="16">
    <w:abstractNumId w:val="4"/>
  </w:num>
  <w:num w:numId="17">
    <w:abstractNumId w:val="17"/>
  </w:num>
  <w:num w:numId="18">
    <w:abstractNumId w:val="14"/>
  </w:num>
  <w:num w:numId="19">
    <w:abstractNumId w:val="15"/>
  </w:num>
  <w:num w:numId="20">
    <w:abstractNumId w:val="12"/>
  </w:num>
  <w:num w:numId="21">
    <w:abstractNumId w:val="5"/>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6"/>
  </w:num>
  <w:num w:numId="25">
    <w:abstractNumId w:val="9"/>
  </w:num>
  <w:num w:numId="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872D2"/>
    <w:rsid w:val="000A1818"/>
    <w:rsid w:val="000A3795"/>
    <w:rsid w:val="000D22A0"/>
    <w:rsid w:val="000D4C6B"/>
    <w:rsid w:val="000E3EF6"/>
    <w:rsid w:val="000F1E1C"/>
    <w:rsid w:val="0012188D"/>
    <w:rsid w:val="001508E3"/>
    <w:rsid w:val="00153B1C"/>
    <w:rsid w:val="00162C75"/>
    <w:rsid w:val="0016569B"/>
    <w:rsid w:val="00166356"/>
    <w:rsid w:val="00173DAA"/>
    <w:rsid w:val="001779AF"/>
    <w:rsid w:val="00180704"/>
    <w:rsid w:val="001866F5"/>
    <w:rsid w:val="00187DAC"/>
    <w:rsid w:val="00190C35"/>
    <w:rsid w:val="001B14A2"/>
    <w:rsid w:val="001B1FCA"/>
    <w:rsid w:val="001B698D"/>
    <w:rsid w:val="001C53C3"/>
    <w:rsid w:val="001F7698"/>
    <w:rsid w:val="00206680"/>
    <w:rsid w:val="00230D18"/>
    <w:rsid w:val="00251D1B"/>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402BFC"/>
    <w:rsid w:val="00441B70"/>
    <w:rsid w:val="004627A5"/>
    <w:rsid w:val="00462A92"/>
    <w:rsid w:val="004635A2"/>
    <w:rsid w:val="004840C2"/>
    <w:rsid w:val="00491C52"/>
    <w:rsid w:val="00496101"/>
    <w:rsid w:val="004B2EDE"/>
    <w:rsid w:val="004B7324"/>
    <w:rsid w:val="004C58F7"/>
    <w:rsid w:val="004D2E64"/>
    <w:rsid w:val="004D53AC"/>
    <w:rsid w:val="00501816"/>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D191A"/>
    <w:rsid w:val="00BD57E9"/>
    <w:rsid w:val="00BD6EA7"/>
    <w:rsid w:val="00BE498F"/>
    <w:rsid w:val="00C00EF6"/>
    <w:rsid w:val="00C1140E"/>
    <w:rsid w:val="00C27B90"/>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9328B"/>
    <w:rsid w:val="00DA3C5A"/>
    <w:rsid w:val="00DA572E"/>
    <w:rsid w:val="00DD12F8"/>
    <w:rsid w:val="00DD4023"/>
    <w:rsid w:val="00DE230E"/>
    <w:rsid w:val="00DF713B"/>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E337B"/>
    <w:rsid w:val="00F033C4"/>
    <w:rsid w:val="00F05724"/>
    <w:rsid w:val="00F12AC6"/>
    <w:rsid w:val="00F14B36"/>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180704"/>
    <w:rsid w:val="001A632E"/>
    <w:rsid w:val="001C0358"/>
    <w:rsid w:val="00324ACF"/>
    <w:rsid w:val="003321AE"/>
    <w:rsid w:val="003323A9"/>
    <w:rsid w:val="00351A43"/>
    <w:rsid w:val="003B158D"/>
    <w:rsid w:val="003E00F2"/>
    <w:rsid w:val="003E1B38"/>
    <w:rsid w:val="004743A0"/>
    <w:rsid w:val="00484977"/>
    <w:rsid w:val="004A7EE6"/>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E02C8A"/>
    <w:rsid w:val="00E11AA6"/>
    <w:rsid w:val="00E33A7B"/>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88AC27B9-E8F6-44A1-ACA1-E6BFA2C79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35</TotalTime>
  <Pages>9</Pages>
  <Words>1304</Words>
  <Characters>7433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80</cp:revision>
  <cp:lastPrinted>2022-02-16T16:04:00Z</cp:lastPrinted>
  <dcterms:created xsi:type="dcterms:W3CDTF">2023-05-14T05:01:00Z</dcterms:created>
  <dcterms:modified xsi:type="dcterms:W3CDTF">2026-07-20T03:33:00Z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