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Dalil Verify</w:t>
      </w:r>
    </w:p>
    <w:p/>
    <w:p>
      <w:pPr>
        <w:jc w:val="center"/>
      </w:pPr>
      <w:r>
        <w:rPr>
          <w:i/>
          <w:sz w:val="26"/>
        </w:rPr>
        <w:t>Pilot Proposal — Verifier Only</w:t>
      </w:r>
    </w:p>
    <w:p/>
    <w:p>
      <w:pPr>
        <w:jc w:val="center"/>
      </w:pPr>
      <w:r>
        <w:rPr>
          <w:sz w:val="20"/>
        </w:rPr>
        <w:t>v1.0  |  16 Mar 2026  |  Confidential</w:t>
      </w:r>
    </w:p>
    <w:p>
      <w:r>
        <w:br w:type="page"/>
      </w:r>
    </w:p>
    <w:p>
      <w:pPr>
        <w:pStyle w:val="Heading1"/>
      </w:pPr>
      <w:r>
        <w:t>1) Pilot Objective</w:t>
      </w:r>
    </w:p>
    <w:p>
      <w:r>
        <w:t>Validate that a verifier-first product can reduce misinformation spread and moderation load by accurately matching forwarded claims to a controlled Islamic corpus with citations, wording diffs, and disciplined abstention.</w:t>
      </w:r>
    </w:p>
    <w:p>
      <w:pPr>
        <w:pStyle w:val="Heading1"/>
      </w:pPr>
      <w:r>
        <w:t>2) Pilot Scope (In / Out)</w:t>
      </w:r>
    </w:p>
    <w:p>
      <w:r>
        <w:t>In scope:</w:t>
      </w:r>
    </w:p>
    <w:p>
      <w:pPr>
        <w:pStyle w:val="ListBullet"/>
      </w:pPr>
      <w:r>
        <w:t>Paste-to-verify workflow with four result labels.</w:t>
      </w:r>
    </w:p>
    <w:p>
      <w:pPr>
        <w:pStyle w:val="ListBullet"/>
      </w:pPr>
      <w:r>
        <w:t>Controlled initial corpus lane (Quran + selected hadith collections).</w:t>
      </w:r>
    </w:p>
    <w:p>
      <w:pPr>
        <w:pStyle w:val="ListBullet"/>
      </w:pPr>
      <w:r>
        <w:t>Citations, snippets, and wording-difference highlighting.</w:t>
      </w:r>
    </w:p>
    <w:p>
      <w:pPr>
        <w:pStyle w:val="ListBullet"/>
      </w:pPr>
      <w:r>
        <w:t>Feedback and dispute workflow (flag queue).</w:t>
      </w:r>
    </w:p>
    <w:p>
      <w:pPr>
        <w:pStyle w:val="ListBullet"/>
      </w:pPr>
      <w:r>
        <w:t>Pilot analytics (usage, label distribution, dispute rate).</w:t>
      </w:r>
    </w:p>
    <w:p>
      <w:r>
        <w:t>Out of scope:</w:t>
      </w:r>
    </w:p>
    <w:p>
      <w:pPr>
        <w:pStyle w:val="ListBullet"/>
      </w:pPr>
      <w:r>
        <w:t>Open-ended Q&amp;A beyond verification (ask engine).</w:t>
      </w:r>
    </w:p>
    <w:p>
      <w:pPr>
        <w:pStyle w:val="ListBullet"/>
      </w:pPr>
      <w:r>
        <w:t>Fatwa/ruling issuance or case-specific advice.</w:t>
      </w:r>
    </w:p>
    <w:p>
      <w:pPr>
        <w:pStyle w:val="ListBullet"/>
      </w:pPr>
      <w:r>
        <w:t>OCR ingestion of scanned books.</w:t>
      </w:r>
    </w:p>
    <w:p>
      <w:pPr>
        <w:pStyle w:val="ListBullet"/>
      </w:pPr>
      <w:r>
        <w:t>Unbounded corpus expansion or user-uploaded sources.</w:t>
      </w:r>
    </w:p>
    <w:p>
      <w:pPr>
        <w:pStyle w:val="Heading1"/>
      </w:pPr>
      <w:r>
        <w:t>3) Proposed Pilot Population</w:t>
      </w:r>
    </w:p>
    <w:p>
      <w:r>
        <w:t>Target a high-signal user cohort first. This increases learning while minimizing reputational blast radius.</w:t>
      </w:r>
    </w:p>
    <w:p>
      <w:pPr>
        <w:pStyle w:val="ListBullet"/>
      </w:pPr>
      <w:r>
        <w:t>Community moderators and group admins (primary).</w:t>
      </w:r>
    </w:p>
    <w:p>
      <w:pPr>
        <w:pStyle w:val="ListBullet"/>
      </w:pPr>
      <w:r>
        <w:t>Teachers / study circle leads (secondary).</w:t>
      </w:r>
    </w:p>
    <w:p>
      <w:pPr>
        <w:pStyle w:val="ListBullet"/>
      </w:pPr>
      <w:r>
        <w:t>A small general user cohort (optional, after week 2).</w:t>
      </w:r>
    </w:p>
    <w:p>
      <w:pPr>
        <w:pStyle w:val="Heading1"/>
      </w:pPr>
      <w:r>
        <w:t>4) Pilot Timeline (4–8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Week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Deliverables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Deploy verifier MVP to private alpha; run gold tests; fix false positives.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Enable pilot cohort; add dispute queue; publish scope disclaimer + source list.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3–4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Iterate on retrieval, wording diff UX, confidence calibration; monitor disputes.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5–6 (optional)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Expand cohort; add one tafsir lane only if verifier KPIs are stable.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7–8 (optional)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Prepare launch decision memo: go/no-go, corpus expansion plan, resourcing.</w:t>
            </w:r>
          </w:p>
        </w:tc>
      </w:tr>
    </w:tbl>
    <w:p/>
    <w:p>
      <w:pPr>
        <w:pStyle w:val="Heading1"/>
      </w:pPr>
      <w:r>
        <w:t>5) Success Metrics (Launch 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Target (pilot gate)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Invented citations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0 tolerated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Any invented reference is a hard stop.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False-positive ‘Verified’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Very low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Prioritize precision over recall early.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Abstention behavior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Refuse rulings and low-evidence cases consistently.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Dispute rate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Track + trend down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Dispute queue volume and resolution time matter.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User value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Positive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Admins report time saved and confidence to approve/reject forwards.</w:t>
            </w:r>
          </w:p>
        </w:tc>
      </w:tr>
    </w:tbl>
    <w:p/>
    <w:p>
      <w:pPr>
        <w:pStyle w:val="Heading1"/>
      </w:pPr>
      <w:r>
        <w:t>6)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Pilot Sponsor (Platform/Company)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Provide access to pilot cohort; ensure comms alignment; approve pilot messaging.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Product Owner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Own scope, labels, refusal rules; sign off changes.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AI/Backend Engineer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Ingestion, retrieval, verifier logic, logging, monitoring.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Reviewer (Scholar/SME)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Review disputed cases; advise on labeling and boundary language.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Trust &amp; Safety/Ops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Moderation policies, abuse handling, incident response.</w:t>
            </w:r>
          </w:p>
        </w:tc>
      </w:tr>
    </w:tbl>
    <w:p/>
    <w:p>
      <w:pPr>
        <w:pStyle w:val="Heading1"/>
      </w:pPr>
      <w:r>
        <w:t>7) Communications Plan</w:t>
      </w:r>
    </w:p>
    <w:p>
      <w:pPr>
        <w:pStyle w:val="ListBullet"/>
      </w:pPr>
      <w:r>
        <w:t>Show the corpus list prominently; disclose what is excluded.</w:t>
      </w:r>
    </w:p>
    <w:p>
      <w:pPr>
        <w:pStyle w:val="ListBullet"/>
      </w:pPr>
      <w:r>
        <w:t>Explain that the verifier checks presence/wording/citation accuracy, not personal rulings.</w:t>
      </w:r>
    </w:p>
    <w:p>
      <w:pPr>
        <w:pStyle w:val="ListBullet"/>
      </w:pPr>
      <w:r>
        <w:t>Provide a correction mechanism and commit to visible fixes when errors are found.</w:t>
      </w:r>
    </w:p>
    <w:p>
      <w:pPr>
        <w:pStyle w:val="Heading1"/>
      </w:pPr>
      <w:r>
        <w:t>8)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Public challenge to a result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Publish transparent boundaries; keep correction log; route disputes to reviewer.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Source licensing uncertainty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Prototype-only lane for risky sources until rights confirmed; track in governance register.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Users expect fatwas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Refusal templates + escalation guidance; UX signposting.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Poor OCR/text quality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Avoid OCR in pilot; only ingest clean digital text.</w:t>
            </w:r>
          </w:p>
        </w:tc>
      </w:tr>
    </w:tbl>
    <w:p/>
    <w:p>
      <w:pPr>
        <w:pStyle w:val="Heading1"/>
      </w:pPr>
      <w:r>
        <w:t>9) Exit Criteria &amp; Next Decision</w:t>
      </w:r>
    </w:p>
    <w:p>
      <w:r>
        <w:t>At pilot end, produce a decision memo with KPI outcomes, top failure modes, required changes, and a go/no-go recommendation for broader rollout.</w:t>
      </w:r>
    </w:p>
    <w:p>
      <w:pPr>
        <w:pStyle w:val="Heading1"/>
      </w:pPr>
      <w:r>
        <w:rPr>
          <w:b/>
          <w:sz w:val="32"/>
        </w:rPr>
        <w:t>10) Ask Engine Positioning During Pilot</w:t>
      </w:r>
    </w:p>
    <w:p>
      <w:r>
        <w:t>The pilot remains verifier-led. The ask engine is included in the broader program vision but is not a primary pilot commitment unless explicitly approved.</w:t>
      </w:r>
    </w:p>
    <w:p>
      <w:pPr>
        <w:pStyle w:val="Heading2"/>
      </w:pPr>
      <w:r>
        <w:rPr>
          <w:b/>
          <w:sz w:val="26"/>
        </w:rPr>
        <w:t>Allowed pilot approach (if enabled)</w:t>
      </w:r>
    </w:p>
    <w:p>
      <w:pPr>
        <w:pStyle w:val="ListBullet"/>
      </w:pPr>
      <w:r>
        <w:t>Internal-only testing or tightly limited cohort access.</w:t>
      </w:r>
    </w:p>
    <w:p>
      <w:pPr>
        <w:pStyle w:val="ListBullet"/>
      </w:pPr>
      <w:r>
        <w:t>Safe use cases only: reference recovery, verse-linked tafsir summaries, citation-first responses.</w:t>
      </w:r>
    </w:p>
    <w:p>
      <w:pPr>
        <w:pStyle w:val="ListBullet"/>
      </w:pPr>
      <w:r>
        <w:t>Hard refusals for rulings/fatwas and case-specific advice.</w:t>
      </w:r>
    </w:p>
    <w:p>
      <w:pPr>
        <w:pStyle w:val="Heading2"/>
      </w:pPr>
      <w:r>
        <w:rPr>
          <w:b/>
          <w:sz w:val="26"/>
        </w:rPr>
        <w:t>Gate to expand beyond pilot</w:t>
      </w:r>
    </w:p>
    <w:p>
      <w:pPr>
        <w:pStyle w:val="ListBullet"/>
      </w:pPr>
      <w:r>
        <w:t>Verifier KPIs achieved (precision-first).</w:t>
      </w:r>
    </w:p>
    <w:p>
      <w:pPr>
        <w:pStyle w:val="ListBullet"/>
      </w:pPr>
      <w:r>
        <w:t>Stable abstention and refusal behavior.</w:t>
      </w:r>
    </w:p>
    <w:p>
      <w:pPr>
        <w:pStyle w:val="ListBullet"/>
      </w:pPr>
      <w:r>
        <w:t>Reviewer workflow operational with tracked corrections.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Dalil Verify — Verifier-only proposal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