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D80C" w14:textId="44F4D2BD" w:rsidR="000F239B" w:rsidRDefault="00CC1ABB">
      <w:pPr>
        <w:rPr>
          <w:rFonts w:ascii="Bahnschrift" w:hAnsi="Bahnschrift"/>
          <w:b/>
          <w:bCs/>
          <w:sz w:val="28"/>
          <w:szCs w:val="28"/>
          <w:lang w:val="en-US"/>
        </w:rPr>
      </w:pPr>
      <w:r>
        <w:rPr>
          <w:rFonts w:ascii="Bahnschrift" w:hAnsi="Bahnschrift"/>
          <w:b/>
          <w:bCs/>
          <w:sz w:val="28"/>
          <w:szCs w:val="28"/>
          <w:lang w:val="en-US"/>
        </w:rPr>
        <w:t xml:space="preserve">  </w:t>
      </w:r>
      <w:r w:rsidRPr="00CC1ABB">
        <w:rPr>
          <w:rFonts w:ascii="Bahnschrift" w:hAnsi="Bahnschrift"/>
          <w:b/>
          <w:bCs/>
          <w:sz w:val="28"/>
          <w:szCs w:val="28"/>
          <w:lang w:val="en-US"/>
        </w:rPr>
        <w:t xml:space="preserve">Ghulam Ishaq Khan Institute of Engineering Sciences and Technology </w:t>
      </w:r>
    </w:p>
    <w:p w14:paraId="27921628" w14:textId="77777777" w:rsidR="00CC1ABB" w:rsidRDefault="00CC1ABB">
      <w:pPr>
        <w:rPr>
          <w:rFonts w:ascii="Bahnschrift" w:hAnsi="Bahnschrift"/>
          <w:b/>
          <w:bCs/>
          <w:sz w:val="28"/>
          <w:szCs w:val="28"/>
          <w:lang w:val="en-US"/>
        </w:rPr>
      </w:pPr>
    </w:p>
    <w:p w14:paraId="0F17F8AD" w14:textId="77777777" w:rsidR="00CC1ABB" w:rsidRDefault="00CC1ABB">
      <w:pPr>
        <w:rPr>
          <w:rFonts w:ascii="Bahnschrift" w:hAnsi="Bahnschrift"/>
          <w:b/>
          <w:bCs/>
          <w:sz w:val="28"/>
          <w:szCs w:val="28"/>
          <w:lang w:val="en-US"/>
        </w:rPr>
      </w:pPr>
    </w:p>
    <w:p w14:paraId="4774DDB4" w14:textId="77777777" w:rsidR="00CC1ABB" w:rsidRDefault="00CC1ABB">
      <w:pPr>
        <w:rPr>
          <w:rFonts w:ascii="Bahnschrift" w:hAnsi="Bahnschrift"/>
          <w:b/>
          <w:bCs/>
          <w:sz w:val="28"/>
          <w:szCs w:val="28"/>
          <w:lang w:val="en-US"/>
        </w:rPr>
      </w:pPr>
    </w:p>
    <w:p w14:paraId="28004724" w14:textId="77777777" w:rsidR="00CC1ABB" w:rsidRDefault="00CC1ABB">
      <w:pPr>
        <w:rPr>
          <w:rFonts w:ascii="Bahnschrift" w:hAnsi="Bahnschrift"/>
          <w:b/>
          <w:bCs/>
          <w:sz w:val="28"/>
          <w:szCs w:val="28"/>
          <w:lang w:val="en-US"/>
        </w:rPr>
      </w:pPr>
    </w:p>
    <w:p w14:paraId="3820B6A7" w14:textId="77777777" w:rsidR="00CC1ABB" w:rsidRDefault="00CC1ABB">
      <w:pPr>
        <w:rPr>
          <w:rFonts w:ascii="Bahnschrift" w:hAnsi="Bahnschrift"/>
          <w:b/>
          <w:bCs/>
          <w:sz w:val="28"/>
          <w:szCs w:val="28"/>
          <w:lang w:val="en-US"/>
        </w:rPr>
      </w:pPr>
    </w:p>
    <w:p w14:paraId="1791A586" w14:textId="77777777" w:rsidR="00CC1ABB" w:rsidRDefault="00CC1ABB">
      <w:pPr>
        <w:rPr>
          <w:rFonts w:ascii="Bahnschrift" w:hAnsi="Bahnschrift"/>
          <w:b/>
          <w:bCs/>
          <w:sz w:val="28"/>
          <w:szCs w:val="28"/>
          <w:lang w:val="en-US"/>
        </w:rPr>
      </w:pPr>
    </w:p>
    <w:p w14:paraId="7977A6F0" w14:textId="77777777" w:rsidR="00CC1ABB" w:rsidRDefault="00CC1ABB">
      <w:pPr>
        <w:rPr>
          <w:rFonts w:ascii="Bahnschrift" w:hAnsi="Bahnschrift"/>
          <w:b/>
          <w:bCs/>
          <w:sz w:val="28"/>
          <w:szCs w:val="28"/>
          <w:lang w:val="en-US"/>
        </w:rPr>
      </w:pPr>
    </w:p>
    <w:p w14:paraId="4E3468E7" w14:textId="77777777" w:rsidR="00CC1ABB" w:rsidRDefault="00CC1ABB">
      <w:pPr>
        <w:rPr>
          <w:rFonts w:ascii="Bahnschrift" w:hAnsi="Bahnschrift"/>
          <w:b/>
          <w:bCs/>
          <w:sz w:val="28"/>
          <w:szCs w:val="28"/>
          <w:lang w:val="en-US"/>
        </w:rPr>
      </w:pPr>
    </w:p>
    <w:p w14:paraId="38EE30E8" w14:textId="77777777" w:rsidR="00CC1ABB" w:rsidRDefault="00CC1ABB">
      <w:pPr>
        <w:rPr>
          <w:rFonts w:ascii="Bahnschrift" w:hAnsi="Bahnschrift"/>
          <w:b/>
          <w:bCs/>
          <w:sz w:val="28"/>
          <w:szCs w:val="28"/>
          <w:lang w:val="en-US"/>
        </w:rPr>
      </w:pPr>
    </w:p>
    <w:p w14:paraId="6676ED43" w14:textId="77777777" w:rsidR="00CC1ABB" w:rsidRDefault="00CC1ABB">
      <w:pPr>
        <w:rPr>
          <w:rFonts w:ascii="Bahnschrift" w:hAnsi="Bahnschrift"/>
          <w:b/>
          <w:bCs/>
          <w:sz w:val="28"/>
          <w:szCs w:val="28"/>
          <w:lang w:val="en-US"/>
        </w:rPr>
      </w:pPr>
    </w:p>
    <w:p w14:paraId="706F6783" w14:textId="5366E760" w:rsidR="00CC1ABB" w:rsidRDefault="00CC1ABB">
      <w:pPr>
        <w:rPr>
          <w:rFonts w:ascii="Bahnschrift" w:hAnsi="Bahnschrift"/>
          <w:b/>
          <w:bCs/>
          <w:sz w:val="28"/>
          <w:szCs w:val="28"/>
          <w:lang w:val="en-US"/>
        </w:rPr>
      </w:pPr>
      <w:r>
        <w:rPr>
          <w:rFonts w:ascii="Bahnschrift" w:hAnsi="Bahnschrift"/>
          <w:b/>
          <w:bCs/>
          <w:sz w:val="28"/>
          <w:szCs w:val="28"/>
          <w:lang w:val="en-US"/>
        </w:rPr>
        <w:t xml:space="preserve">                     CS-351 Introduction to Artificial Intelligence</w:t>
      </w:r>
    </w:p>
    <w:p w14:paraId="4D2E7EEF" w14:textId="6B55D971" w:rsidR="00CC1ABB" w:rsidRDefault="00CC1ABB">
      <w:pPr>
        <w:rPr>
          <w:rFonts w:ascii="Bahnschrift" w:hAnsi="Bahnschrift"/>
          <w:b/>
          <w:bCs/>
          <w:sz w:val="28"/>
          <w:szCs w:val="28"/>
          <w:lang w:val="en-US"/>
        </w:rPr>
      </w:pPr>
      <w:r>
        <w:rPr>
          <w:rFonts w:ascii="Bahnschrift" w:hAnsi="Bahnschrift"/>
          <w:b/>
          <w:bCs/>
          <w:sz w:val="28"/>
          <w:szCs w:val="28"/>
          <w:lang w:val="en-US"/>
        </w:rPr>
        <w:t xml:space="preserve">                 Fraud Detection System using Machine Learning</w:t>
      </w:r>
    </w:p>
    <w:p w14:paraId="725242B5" w14:textId="77777777" w:rsidR="00CC1ABB" w:rsidRDefault="00CC1ABB">
      <w:pPr>
        <w:rPr>
          <w:rFonts w:ascii="Bahnschrift" w:hAnsi="Bahnschrift"/>
          <w:b/>
          <w:bCs/>
          <w:sz w:val="28"/>
          <w:szCs w:val="28"/>
          <w:lang w:val="en-US"/>
        </w:rPr>
      </w:pPr>
    </w:p>
    <w:p w14:paraId="2935B7C0" w14:textId="77777777" w:rsidR="00CC1ABB" w:rsidRDefault="00CC1ABB">
      <w:pPr>
        <w:rPr>
          <w:rFonts w:ascii="Bahnschrift" w:hAnsi="Bahnschrift"/>
          <w:b/>
          <w:bCs/>
          <w:sz w:val="28"/>
          <w:szCs w:val="28"/>
          <w:lang w:val="en-US"/>
        </w:rPr>
      </w:pPr>
    </w:p>
    <w:p w14:paraId="2F21B2B3" w14:textId="77777777" w:rsidR="00CC1ABB" w:rsidRDefault="00CC1ABB">
      <w:pPr>
        <w:rPr>
          <w:rFonts w:ascii="Bahnschrift" w:hAnsi="Bahnschrift"/>
          <w:b/>
          <w:bCs/>
          <w:sz w:val="28"/>
          <w:szCs w:val="28"/>
          <w:lang w:val="en-US"/>
        </w:rPr>
      </w:pPr>
    </w:p>
    <w:p w14:paraId="082FE02A" w14:textId="77777777" w:rsidR="00CC1ABB" w:rsidRDefault="00CC1ABB">
      <w:pPr>
        <w:rPr>
          <w:rFonts w:ascii="Bahnschrift" w:hAnsi="Bahnschrift"/>
          <w:b/>
          <w:bCs/>
          <w:sz w:val="28"/>
          <w:szCs w:val="28"/>
          <w:lang w:val="en-US"/>
        </w:rPr>
      </w:pPr>
    </w:p>
    <w:p w14:paraId="2B0D2933" w14:textId="77777777" w:rsidR="00CC1ABB" w:rsidRDefault="00CC1ABB">
      <w:pPr>
        <w:rPr>
          <w:rFonts w:ascii="Bahnschrift" w:hAnsi="Bahnschrift"/>
          <w:b/>
          <w:bCs/>
          <w:sz w:val="28"/>
          <w:szCs w:val="28"/>
          <w:lang w:val="en-US"/>
        </w:rPr>
      </w:pPr>
    </w:p>
    <w:p w14:paraId="166DCF3F" w14:textId="77777777" w:rsidR="00CC1ABB" w:rsidRDefault="00CC1ABB">
      <w:pPr>
        <w:rPr>
          <w:rFonts w:ascii="Bahnschrift" w:hAnsi="Bahnschrift"/>
          <w:b/>
          <w:bCs/>
          <w:sz w:val="28"/>
          <w:szCs w:val="28"/>
          <w:lang w:val="en-US"/>
        </w:rPr>
      </w:pPr>
    </w:p>
    <w:p w14:paraId="5E28D2AF" w14:textId="77777777" w:rsidR="00CC1ABB" w:rsidRDefault="00CC1ABB">
      <w:pPr>
        <w:rPr>
          <w:rFonts w:ascii="Bahnschrift" w:hAnsi="Bahnschrift"/>
          <w:b/>
          <w:bCs/>
          <w:sz w:val="28"/>
          <w:szCs w:val="28"/>
          <w:lang w:val="en-US"/>
        </w:rPr>
      </w:pPr>
    </w:p>
    <w:p w14:paraId="05E3C9EA" w14:textId="77777777" w:rsidR="00CC1ABB" w:rsidRDefault="00CC1ABB">
      <w:pPr>
        <w:rPr>
          <w:rFonts w:ascii="Bahnschrift" w:hAnsi="Bahnschrift"/>
          <w:b/>
          <w:bCs/>
          <w:sz w:val="28"/>
          <w:szCs w:val="28"/>
          <w:lang w:val="en-US"/>
        </w:rPr>
      </w:pPr>
    </w:p>
    <w:p w14:paraId="54B58CE2" w14:textId="77777777" w:rsidR="00CC1ABB" w:rsidRDefault="00CC1ABB">
      <w:pPr>
        <w:rPr>
          <w:rFonts w:ascii="Bahnschrift" w:hAnsi="Bahnschrift"/>
          <w:b/>
          <w:bCs/>
          <w:sz w:val="28"/>
          <w:szCs w:val="28"/>
          <w:lang w:val="en-US"/>
        </w:rPr>
      </w:pPr>
    </w:p>
    <w:p w14:paraId="68F83932" w14:textId="79F2B52E" w:rsidR="00CC1ABB" w:rsidRDefault="00CC1ABB">
      <w:pPr>
        <w:rPr>
          <w:rFonts w:ascii="Bahnschrift" w:hAnsi="Bahnschrift"/>
          <w:b/>
          <w:bCs/>
          <w:sz w:val="28"/>
          <w:szCs w:val="28"/>
          <w:lang w:val="en-US"/>
        </w:rPr>
      </w:pPr>
      <w:r>
        <w:rPr>
          <w:rFonts w:ascii="Bahnschrift" w:hAnsi="Bahnschrift"/>
          <w:b/>
          <w:bCs/>
          <w:sz w:val="28"/>
          <w:szCs w:val="28"/>
          <w:lang w:val="en-US"/>
        </w:rPr>
        <w:t xml:space="preserve">      Team Members                                                  Supervisor Details</w:t>
      </w:r>
    </w:p>
    <w:p w14:paraId="59A20C3B" w14:textId="002F1F97" w:rsidR="00CC1ABB" w:rsidRPr="00CC1ABB" w:rsidRDefault="00CC1ABB">
      <w:pPr>
        <w:rPr>
          <w:rFonts w:ascii="Bahnschrift" w:hAnsi="Bahnschrift"/>
          <w:sz w:val="24"/>
          <w:szCs w:val="24"/>
          <w:lang w:val="en-US"/>
        </w:rPr>
      </w:pPr>
      <w:r w:rsidRPr="00CC1ABB">
        <w:rPr>
          <w:rFonts w:ascii="Bahnschrift" w:hAnsi="Bahnschrift"/>
          <w:sz w:val="24"/>
          <w:szCs w:val="24"/>
          <w:lang w:val="en-US"/>
        </w:rPr>
        <w:t>Salman Shahzad Ali 2023504</w:t>
      </w:r>
      <w:r>
        <w:rPr>
          <w:rFonts w:ascii="Bahnschrift" w:hAnsi="Bahnschrift"/>
          <w:sz w:val="24"/>
          <w:szCs w:val="24"/>
          <w:lang w:val="en-US"/>
        </w:rPr>
        <w:t xml:space="preserve">                                       Assistant Professor Ayaz Umer</w:t>
      </w:r>
    </w:p>
    <w:p w14:paraId="14040A38" w14:textId="17E2F1E5" w:rsidR="00CC1ABB" w:rsidRPr="00CC1ABB" w:rsidRDefault="00CC1ABB">
      <w:pPr>
        <w:rPr>
          <w:rFonts w:ascii="Bahnschrift" w:hAnsi="Bahnschrift"/>
          <w:sz w:val="24"/>
          <w:szCs w:val="24"/>
          <w:lang w:val="en-US"/>
        </w:rPr>
      </w:pPr>
      <w:r w:rsidRPr="00CC1ABB">
        <w:rPr>
          <w:rFonts w:ascii="Bahnschrift" w:hAnsi="Bahnschrift"/>
          <w:sz w:val="24"/>
          <w:szCs w:val="24"/>
          <w:lang w:val="en-US"/>
        </w:rPr>
        <w:t>Syed Murtaza Salman 2023694</w:t>
      </w:r>
      <w:r>
        <w:rPr>
          <w:rFonts w:ascii="Bahnschrift" w:hAnsi="Bahnschrift"/>
          <w:sz w:val="24"/>
          <w:szCs w:val="24"/>
          <w:lang w:val="en-US"/>
        </w:rPr>
        <w:t xml:space="preserve">                                               Faculty of FCSE</w:t>
      </w:r>
    </w:p>
    <w:p w14:paraId="0C688D12" w14:textId="644C0954" w:rsidR="00CC1ABB" w:rsidRPr="00CC1ABB" w:rsidRDefault="00CC1ABB">
      <w:pPr>
        <w:rPr>
          <w:rFonts w:ascii="Bahnschrift" w:hAnsi="Bahnschrift"/>
          <w:sz w:val="24"/>
          <w:szCs w:val="24"/>
          <w:lang w:val="en-US"/>
        </w:rPr>
      </w:pPr>
      <w:r w:rsidRPr="00CC1ABB">
        <w:rPr>
          <w:rFonts w:ascii="Bahnschrift" w:hAnsi="Bahnschrift"/>
          <w:sz w:val="24"/>
          <w:szCs w:val="24"/>
          <w:lang w:val="en-US"/>
        </w:rPr>
        <w:t>Murtaza Ali Khan 472</w:t>
      </w:r>
      <w:r>
        <w:rPr>
          <w:rFonts w:ascii="Bahnschrift" w:hAnsi="Bahnschrift"/>
          <w:sz w:val="24"/>
          <w:szCs w:val="24"/>
          <w:lang w:val="en-US"/>
        </w:rPr>
        <w:t xml:space="preserve">                                                         ayaz.umer@giki.edu.pk</w:t>
      </w:r>
    </w:p>
    <w:p w14:paraId="6FCFA687" w14:textId="7E6BC2C2" w:rsidR="00CC1ABB" w:rsidRDefault="00CC1ABB">
      <w:pPr>
        <w:rPr>
          <w:rFonts w:ascii="Bahnschrift" w:hAnsi="Bahnschrift"/>
          <w:sz w:val="24"/>
          <w:szCs w:val="24"/>
          <w:lang w:val="en-US"/>
        </w:rPr>
      </w:pPr>
      <w:r w:rsidRPr="00CC1ABB">
        <w:rPr>
          <w:rFonts w:ascii="Bahnschrift" w:hAnsi="Bahnschrift"/>
          <w:sz w:val="24"/>
          <w:szCs w:val="24"/>
          <w:lang w:val="en-US"/>
        </w:rPr>
        <w:t>Muhammad Huzaifa 2023442</w:t>
      </w:r>
    </w:p>
    <w:p w14:paraId="0E16F76C" w14:textId="7819BC71" w:rsidR="00B94E8E" w:rsidRDefault="00B94E8E">
      <w:pPr>
        <w:rPr>
          <w:rFonts w:ascii="Bahnschrift" w:hAnsi="Bahnschrift"/>
          <w:b/>
          <w:bCs/>
          <w:sz w:val="28"/>
          <w:szCs w:val="28"/>
          <w:lang w:val="en-US"/>
        </w:rPr>
      </w:pPr>
      <w:r>
        <w:rPr>
          <w:rFonts w:ascii="Bahnschrift" w:hAnsi="Bahnschrift"/>
          <w:b/>
          <w:bCs/>
          <w:sz w:val="28"/>
          <w:szCs w:val="28"/>
          <w:lang w:val="en-US"/>
        </w:rPr>
        <w:lastRenderedPageBreak/>
        <w:t>Abstract</w:t>
      </w:r>
    </w:p>
    <w:p w14:paraId="2CBAC7D6" w14:textId="77777777" w:rsidR="00B94E8E" w:rsidRPr="00B94E8E" w:rsidRDefault="00B94E8E" w:rsidP="00B94E8E">
      <w:pPr>
        <w:rPr>
          <w:rFonts w:ascii="Bahnschrift" w:hAnsi="Bahnschrift"/>
          <w:sz w:val="24"/>
          <w:szCs w:val="24"/>
        </w:rPr>
      </w:pPr>
      <w:r w:rsidRPr="00B94E8E">
        <w:rPr>
          <w:rFonts w:ascii="Bahnschrift" w:hAnsi="Bahnschrift"/>
          <w:sz w:val="24"/>
          <w:szCs w:val="24"/>
        </w:rPr>
        <w:t xml:space="preserve">Credit card fraud poses a major threat to digital financial systems, requiring detection methods that can adapt to evolving fraud patterns. This project develops a machine learning–based fraud detection system using the Kaggle Credit Card Fraud Detection dataset, which contains highly imbalanced data with only 0.17% fraudulent transactions. Multiple supervised learning models—including Logistic Regression, Random Forest, SVM, and </w:t>
      </w:r>
      <w:proofErr w:type="spellStart"/>
      <w:r w:rsidRPr="00B94E8E">
        <w:rPr>
          <w:rFonts w:ascii="Bahnschrift" w:hAnsi="Bahnschrift"/>
          <w:sz w:val="24"/>
          <w:szCs w:val="24"/>
        </w:rPr>
        <w:t>XGBoost</w:t>
      </w:r>
      <w:proofErr w:type="spellEnd"/>
      <w:r w:rsidRPr="00B94E8E">
        <w:rPr>
          <w:rFonts w:ascii="Bahnschrift" w:hAnsi="Bahnschrift"/>
          <w:sz w:val="24"/>
          <w:szCs w:val="24"/>
        </w:rPr>
        <w:t xml:space="preserve">—are trained and evaluated using techniques such as SMOTE, </w:t>
      </w:r>
      <w:proofErr w:type="spellStart"/>
      <w:r w:rsidRPr="00B94E8E">
        <w:rPr>
          <w:rFonts w:ascii="Bahnschrift" w:hAnsi="Bahnschrift"/>
          <w:sz w:val="24"/>
          <w:szCs w:val="24"/>
        </w:rPr>
        <w:t>undersampling</w:t>
      </w:r>
      <w:proofErr w:type="spellEnd"/>
      <w:r w:rsidRPr="00B94E8E">
        <w:rPr>
          <w:rFonts w:ascii="Bahnschrift" w:hAnsi="Bahnschrift"/>
          <w:sz w:val="24"/>
          <w:szCs w:val="24"/>
        </w:rPr>
        <w:t>, feature scaling, and stratified data splitting.</w:t>
      </w:r>
    </w:p>
    <w:p w14:paraId="14912ABF" w14:textId="77777777" w:rsidR="00B94E8E" w:rsidRPr="00B94E8E" w:rsidRDefault="00B94E8E" w:rsidP="00B94E8E">
      <w:pPr>
        <w:rPr>
          <w:rFonts w:ascii="Bahnschrift" w:hAnsi="Bahnschrift"/>
          <w:sz w:val="24"/>
          <w:szCs w:val="24"/>
        </w:rPr>
      </w:pPr>
      <w:r w:rsidRPr="00B94E8E">
        <w:rPr>
          <w:rFonts w:ascii="Bahnschrift" w:hAnsi="Bahnschrift"/>
          <w:sz w:val="24"/>
          <w:szCs w:val="24"/>
        </w:rPr>
        <w:t xml:space="preserve">Performance is measured using Recall, Precision, F1-Score, and ROC-AUC, which are more suitable for imbalanced datasets than accuracy alone. The final ensemble model achieves high performance, detecting over 95% of fraudulent transactions while maintaining strong precision. An interactive </w:t>
      </w:r>
      <w:proofErr w:type="spellStart"/>
      <w:r w:rsidRPr="00B94E8E">
        <w:rPr>
          <w:rFonts w:ascii="Bahnschrift" w:hAnsi="Bahnschrift"/>
          <w:sz w:val="24"/>
          <w:szCs w:val="24"/>
        </w:rPr>
        <w:t>Streamlit</w:t>
      </w:r>
      <w:proofErr w:type="spellEnd"/>
      <w:r w:rsidRPr="00B94E8E">
        <w:rPr>
          <w:rFonts w:ascii="Bahnschrift" w:hAnsi="Bahnschrift"/>
          <w:sz w:val="24"/>
          <w:szCs w:val="24"/>
        </w:rPr>
        <w:t xml:space="preserve"> web application is also developed to enable real-time fraud prediction.</w:t>
      </w:r>
    </w:p>
    <w:p w14:paraId="2021983D" w14:textId="77777777" w:rsidR="00B94E8E" w:rsidRPr="00B94E8E" w:rsidRDefault="00B94E8E" w:rsidP="00B94E8E">
      <w:pPr>
        <w:rPr>
          <w:rFonts w:ascii="Bahnschrift" w:hAnsi="Bahnschrift"/>
          <w:sz w:val="24"/>
          <w:szCs w:val="24"/>
        </w:rPr>
      </w:pPr>
      <w:r w:rsidRPr="00B94E8E">
        <w:rPr>
          <w:rFonts w:ascii="Bahnschrift" w:hAnsi="Bahnschrift"/>
          <w:sz w:val="24"/>
          <w:szCs w:val="24"/>
        </w:rPr>
        <w:t>This work demonstrates that machine learning approaches, combined with proper class imbalance handling, significantly improve fraud detection compared to traditional rule-based systems.</w:t>
      </w:r>
    </w:p>
    <w:p w14:paraId="7673DE27" w14:textId="77777777" w:rsidR="00B94E8E" w:rsidRDefault="00B94E8E">
      <w:pPr>
        <w:rPr>
          <w:rFonts w:ascii="Bahnschrift" w:hAnsi="Bahnschrift"/>
          <w:sz w:val="24"/>
          <w:szCs w:val="24"/>
          <w:lang w:val="en-US"/>
        </w:rPr>
      </w:pPr>
    </w:p>
    <w:p w14:paraId="3A9A0FF0" w14:textId="77777777" w:rsidR="00B94E8E" w:rsidRDefault="00B94E8E">
      <w:pPr>
        <w:rPr>
          <w:rFonts w:ascii="Bahnschrift" w:hAnsi="Bahnschrift"/>
          <w:sz w:val="24"/>
          <w:szCs w:val="24"/>
          <w:lang w:val="en-US"/>
        </w:rPr>
      </w:pPr>
    </w:p>
    <w:p w14:paraId="2D0F0440" w14:textId="77777777" w:rsidR="00B94E8E" w:rsidRDefault="00B94E8E">
      <w:pPr>
        <w:rPr>
          <w:rFonts w:ascii="Bahnschrift" w:hAnsi="Bahnschrift"/>
          <w:sz w:val="24"/>
          <w:szCs w:val="24"/>
          <w:lang w:val="en-US"/>
        </w:rPr>
      </w:pPr>
    </w:p>
    <w:p w14:paraId="3634DDA3" w14:textId="77777777" w:rsidR="00B94E8E" w:rsidRDefault="00B94E8E">
      <w:pPr>
        <w:rPr>
          <w:rFonts w:ascii="Bahnschrift" w:hAnsi="Bahnschrift"/>
          <w:sz w:val="24"/>
          <w:szCs w:val="24"/>
          <w:lang w:val="en-US"/>
        </w:rPr>
      </w:pPr>
    </w:p>
    <w:p w14:paraId="78304D61" w14:textId="77777777" w:rsidR="00B94E8E" w:rsidRDefault="00B94E8E">
      <w:pPr>
        <w:rPr>
          <w:rFonts w:ascii="Bahnschrift" w:hAnsi="Bahnschrift"/>
          <w:sz w:val="24"/>
          <w:szCs w:val="24"/>
          <w:lang w:val="en-US"/>
        </w:rPr>
      </w:pPr>
    </w:p>
    <w:p w14:paraId="011ADEC1" w14:textId="77777777" w:rsidR="00B94E8E" w:rsidRDefault="00B94E8E">
      <w:pPr>
        <w:rPr>
          <w:rFonts w:ascii="Bahnschrift" w:hAnsi="Bahnschrift"/>
          <w:sz w:val="24"/>
          <w:szCs w:val="24"/>
          <w:lang w:val="en-US"/>
        </w:rPr>
      </w:pPr>
    </w:p>
    <w:p w14:paraId="7D0E4132" w14:textId="77777777" w:rsidR="00B94E8E" w:rsidRDefault="00B94E8E">
      <w:pPr>
        <w:rPr>
          <w:rFonts w:ascii="Bahnschrift" w:hAnsi="Bahnschrift"/>
          <w:sz w:val="24"/>
          <w:szCs w:val="24"/>
          <w:lang w:val="en-US"/>
        </w:rPr>
      </w:pPr>
    </w:p>
    <w:p w14:paraId="3379DF5C" w14:textId="77777777" w:rsidR="00B94E8E" w:rsidRDefault="00B94E8E">
      <w:pPr>
        <w:rPr>
          <w:rFonts w:ascii="Bahnschrift" w:hAnsi="Bahnschrift"/>
          <w:sz w:val="24"/>
          <w:szCs w:val="24"/>
          <w:lang w:val="en-US"/>
        </w:rPr>
      </w:pPr>
    </w:p>
    <w:p w14:paraId="2B18A33B" w14:textId="77777777" w:rsidR="00B94E8E" w:rsidRDefault="00B94E8E">
      <w:pPr>
        <w:rPr>
          <w:rFonts w:ascii="Bahnschrift" w:hAnsi="Bahnschrift"/>
          <w:sz w:val="24"/>
          <w:szCs w:val="24"/>
          <w:lang w:val="en-US"/>
        </w:rPr>
      </w:pPr>
    </w:p>
    <w:p w14:paraId="4D8EBB5E" w14:textId="77777777" w:rsidR="00B94E8E" w:rsidRDefault="00B94E8E">
      <w:pPr>
        <w:rPr>
          <w:rFonts w:ascii="Bahnschrift" w:hAnsi="Bahnschrift"/>
          <w:sz w:val="24"/>
          <w:szCs w:val="24"/>
          <w:lang w:val="en-US"/>
        </w:rPr>
      </w:pPr>
    </w:p>
    <w:p w14:paraId="40A8FE26" w14:textId="77777777" w:rsidR="00B94E8E" w:rsidRDefault="00B94E8E">
      <w:pPr>
        <w:rPr>
          <w:rFonts w:ascii="Bahnschrift" w:hAnsi="Bahnschrift"/>
          <w:sz w:val="24"/>
          <w:szCs w:val="24"/>
          <w:lang w:val="en-US"/>
        </w:rPr>
      </w:pPr>
    </w:p>
    <w:p w14:paraId="392A161A" w14:textId="77777777" w:rsidR="00B94E8E" w:rsidRDefault="00B94E8E">
      <w:pPr>
        <w:rPr>
          <w:rFonts w:ascii="Bahnschrift" w:hAnsi="Bahnschrift"/>
          <w:sz w:val="24"/>
          <w:szCs w:val="24"/>
          <w:lang w:val="en-US"/>
        </w:rPr>
      </w:pPr>
    </w:p>
    <w:p w14:paraId="47D3CD98" w14:textId="77777777" w:rsidR="00B94E8E" w:rsidRDefault="00B94E8E">
      <w:pPr>
        <w:rPr>
          <w:rFonts w:ascii="Bahnschrift" w:hAnsi="Bahnschrift"/>
          <w:sz w:val="24"/>
          <w:szCs w:val="24"/>
          <w:lang w:val="en-US"/>
        </w:rPr>
      </w:pPr>
    </w:p>
    <w:p w14:paraId="7507A016" w14:textId="77777777" w:rsidR="00B94E8E" w:rsidRDefault="00B94E8E">
      <w:pPr>
        <w:rPr>
          <w:rFonts w:ascii="Bahnschrift" w:hAnsi="Bahnschrift"/>
          <w:sz w:val="24"/>
          <w:szCs w:val="24"/>
          <w:lang w:val="en-US"/>
        </w:rPr>
      </w:pPr>
    </w:p>
    <w:p w14:paraId="3FAF488C" w14:textId="77777777" w:rsidR="00B94E8E" w:rsidRDefault="00B94E8E">
      <w:pPr>
        <w:rPr>
          <w:rFonts w:ascii="Bahnschrift" w:hAnsi="Bahnschrift"/>
          <w:sz w:val="24"/>
          <w:szCs w:val="24"/>
          <w:lang w:val="en-US"/>
        </w:rPr>
      </w:pPr>
    </w:p>
    <w:p w14:paraId="1EDBF7BE" w14:textId="77777777" w:rsidR="00B94E8E" w:rsidRDefault="00B94E8E">
      <w:pPr>
        <w:rPr>
          <w:rFonts w:ascii="Bahnschrift" w:hAnsi="Bahnschrift"/>
          <w:sz w:val="24"/>
          <w:szCs w:val="24"/>
          <w:lang w:val="en-US"/>
        </w:rPr>
      </w:pPr>
    </w:p>
    <w:p w14:paraId="00257A3C" w14:textId="77777777" w:rsidR="00B94E8E" w:rsidRDefault="00B94E8E">
      <w:pPr>
        <w:rPr>
          <w:rFonts w:ascii="Bahnschrift" w:hAnsi="Bahnschrift"/>
          <w:sz w:val="24"/>
          <w:szCs w:val="24"/>
          <w:lang w:val="en-US"/>
        </w:rPr>
      </w:pPr>
    </w:p>
    <w:p w14:paraId="7844AB88" w14:textId="77777777" w:rsidR="00B94E8E" w:rsidRDefault="00B94E8E">
      <w:pPr>
        <w:rPr>
          <w:rFonts w:ascii="Bahnschrift" w:hAnsi="Bahnschrift"/>
          <w:sz w:val="24"/>
          <w:szCs w:val="24"/>
          <w:lang w:val="en-US"/>
        </w:rPr>
      </w:pPr>
    </w:p>
    <w:p w14:paraId="1F1BBAB3" w14:textId="354E19D5" w:rsidR="00B94E8E" w:rsidRDefault="00B94E8E">
      <w:pPr>
        <w:rPr>
          <w:rFonts w:ascii="Bahnschrift" w:hAnsi="Bahnschrift"/>
          <w:b/>
          <w:bCs/>
          <w:sz w:val="28"/>
          <w:szCs w:val="28"/>
          <w:lang w:val="en-US"/>
        </w:rPr>
      </w:pPr>
      <w:r>
        <w:rPr>
          <w:rFonts w:ascii="Bahnschrift" w:hAnsi="Bahnschrift"/>
          <w:b/>
          <w:bCs/>
          <w:sz w:val="28"/>
          <w:szCs w:val="28"/>
          <w:lang w:val="en-US"/>
        </w:rPr>
        <w:lastRenderedPageBreak/>
        <w:t>Table of Contents</w:t>
      </w:r>
    </w:p>
    <w:p w14:paraId="45723526" w14:textId="1BF525D0" w:rsidR="00B94E8E" w:rsidRDefault="00B94E8E">
      <w:pPr>
        <w:rPr>
          <w:rFonts w:ascii="Bahnschrift" w:hAnsi="Bahnschrift"/>
          <w:sz w:val="24"/>
          <w:szCs w:val="24"/>
          <w:lang w:val="en-US"/>
        </w:rPr>
      </w:pPr>
      <w:r>
        <w:rPr>
          <w:rFonts w:ascii="Bahnschrift" w:hAnsi="Bahnschrift"/>
          <w:sz w:val="24"/>
          <w:szCs w:val="24"/>
          <w:lang w:val="en-US"/>
        </w:rPr>
        <w:t>Page 1 – Title Page &amp; Name of Institution</w:t>
      </w:r>
    </w:p>
    <w:p w14:paraId="0A19A7D5" w14:textId="13D31471" w:rsidR="00B94E8E" w:rsidRDefault="00B94E8E">
      <w:pPr>
        <w:rPr>
          <w:rFonts w:ascii="Bahnschrift" w:hAnsi="Bahnschrift"/>
          <w:sz w:val="24"/>
          <w:szCs w:val="24"/>
          <w:lang w:val="en-US"/>
        </w:rPr>
      </w:pPr>
      <w:r>
        <w:rPr>
          <w:rFonts w:ascii="Bahnschrift" w:hAnsi="Bahnschrift"/>
          <w:sz w:val="24"/>
          <w:szCs w:val="24"/>
          <w:lang w:val="en-US"/>
        </w:rPr>
        <w:t>Page 2 – Abstract</w:t>
      </w:r>
    </w:p>
    <w:p w14:paraId="5DE6C560" w14:textId="688F2D27" w:rsidR="00B94E8E" w:rsidRDefault="00B94E8E">
      <w:pPr>
        <w:rPr>
          <w:rFonts w:ascii="Bahnschrift" w:hAnsi="Bahnschrift"/>
          <w:sz w:val="24"/>
          <w:szCs w:val="24"/>
          <w:lang w:val="en-US"/>
        </w:rPr>
      </w:pPr>
      <w:r>
        <w:rPr>
          <w:rFonts w:ascii="Bahnschrift" w:hAnsi="Bahnschrift"/>
          <w:sz w:val="24"/>
          <w:szCs w:val="24"/>
          <w:lang w:val="en-US"/>
        </w:rPr>
        <w:t>Page 3 – Introduction &amp; Problem Statement</w:t>
      </w:r>
    </w:p>
    <w:p w14:paraId="2B626683" w14:textId="77777777" w:rsidR="00107801" w:rsidRDefault="00107801">
      <w:pPr>
        <w:rPr>
          <w:rFonts w:ascii="Bahnschrift" w:hAnsi="Bahnschrift"/>
          <w:sz w:val="24"/>
          <w:szCs w:val="24"/>
          <w:lang w:val="en-US"/>
        </w:rPr>
      </w:pPr>
    </w:p>
    <w:p w14:paraId="162F647C" w14:textId="77777777" w:rsidR="00107801" w:rsidRDefault="00107801">
      <w:pPr>
        <w:rPr>
          <w:rFonts w:ascii="Bahnschrift" w:hAnsi="Bahnschrift"/>
          <w:sz w:val="24"/>
          <w:szCs w:val="24"/>
          <w:lang w:val="en-US"/>
        </w:rPr>
      </w:pPr>
    </w:p>
    <w:p w14:paraId="1D239EC5" w14:textId="77777777" w:rsidR="00107801" w:rsidRDefault="00107801">
      <w:pPr>
        <w:rPr>
          <w:rFonts w:ascii="Bahnschrift" w:hAnsi="Bahnschrift"/>
          <w:sz w:val="24"/>
          <w:szCs w:val="24"/>
          <w:lang w:val="en-US"/>
        </w:rPr>
      </w:pPr>
    </w:p>
    <w:p w14:paraId="4E32E6C0" w14:textId="77777777" w:rsidR="00107801" w:rsidRDefault="00107801">
      <w:pPr>
        <w:rPr>
          <w:rFonts w:ascii="Bahnschrift" w:hAnsi="Bahnschrift"/>
          <w:sz w:val="24"/>
          <w:szCs w:val="24"/>
          <w:lang w:val="en-US"/>
        </w:rPr>
      </w:pPr>
    </w:p>
    <w:p w14:paraId="3D302E0B" w14:textId="77777777" w:rsidR="00107801" w:rsidRDefault="00107801">
      <w:pPr>
        <w:rPr>
          <w:rFonts w:ascii="Bahnschrift" w:hAnsi="Bahnschrift"/>
          <w:sz w:val="24"/>
          <w:szCs w:val="24"/>
          <w:lang w:val="en-US"/>
        </w:rPr>
      </w:pPr>
    </w:p>
    <w:p w14:paraId="022F85C9" w14:textId="77777777" w:rsidR="00107801" w:rsidRDefault="00107801">
      <w:pPr>
        <w:rPr>
          <w:rFonts w:ascii="Bahnschrift" w:hAnsi="Bahnschrift"/>
          <w:sz w:val="24"/>
          <w:szCs w:val="24"/>
          <w:lang w:val="en-US"/>
        </w:rPr>
      </w:pPr>
    </w:p>
    <w:p w14:paraId="5AA5A478" w14:textId="77777777" w:rsidR="00107801" w:rsidRDefault="00107801">
      <w:pPr>
        <w:rPr>
          <w:rFonts w:ascii="Bahnschrift" w:hAnsi="Bahnschrift"/>
          <w:sz w:val="24"/>
          <w:szCs w:val="24"/>
          <w:lang w:val="en-US"/>
        </w:rPr>
      </w:pPr>
    </w:p>
    <w:p w14:paraId="5A97DE6D" w14:textId="77777777" w:rsidR="00107801" w:rsidRDefault="00107801">
      <w:pPr>
        <w:rPr>
          <w:rFonts w:ascii="Bahnschrift" w:hAnsi="Bahnschrift"/>
          <w:sz w:val="24"/>
          <w:szCs w:val="24"/>
          <w:lang w:val="en-US"/>
        </w:rPr>
      </w:pPr>
    </w:p>
    <w:p w14:paraId="2EB4DA41" w14:textId="77777777" w:rsidR="00107801" w:rsidRDefault="00107801">
      <w:pPr>
        <w:rPr>
          <w:rFonts w:ascii="Bahnschrift" w:hAnsi="Bahnschrift"/>
          <w:sz w:val="24"/>
          <w:szCs w:val="24"/>
          <w:lang w:val="en-US"/>
        </w:rPr>
      </w:pPr>
    </w:p>
    <w:p w14:paraId="20BD1AB3" w14:textId="77777777" w:rsidR="00107801" w:rsidRDefault="00107801">
      <w:pPr>
        <w:rPr>
          <w:rFonts w:ascii="Bahnschrift" w:hAnsi="Bahnschrift"/>
          <w:sz w:val="24"/>
          <w:szCs w:val="24"/>
          <w:lang w:val="en-US"/>
        </w:rPr>
      </w:pPr>
    </w:p>
    <w:p w14:paraId="0DCEB5BF" w14:textId="77777777" w:rsidR="00107801" w:rsidRDefault="00107801">
      <w:pPr>
        <w:rPr>
          <w:rFonts w:ascii="Bahnschrift" w:hAnsi="Bahnschrift"/>
          <w:sz w:val="24"/>
          <w:szCs w:val="24"/>
          <w:lang w:val="en-US"/>
        </w:rPr>
      </w:pPr>
    </w:p>
    <w:p w14:paraId="17782BE9" w14:textId="77777777" w:rsidR="00107801" w:rsidRDefault="00107801">
      <w:pPr>
        <w:rPr>
          <w:rFonts w:ascii="Bahnschrift" w:hAnsi="Bahnschrift"/>
          <w:sz w:val="24"/>
          <w:szCs w:val="24"/>
          <w:lang w:val="en-US"/>
        </w:rPr>
      </w:pPr>
    </w:p>
    <w:p w14:paraId="49298611" w14:textId="77777777" w:rsidR="00107801" w:rsidRDefault="00107801">
      <w:pPr>
        <w:rPr>
          <w:rFonts w:ascii="Bahnschrift" w:hAnsi="Bahnschrift"/>
          <w:sz w:val="24"/>
          <w:szCs w:val="24"/>
          <w:lang w:val="en-US"/>
        </w:rPr>
      </w:pPr>
    </w:p>
    <w:p w14:paraId="4F3D0D80" w14:textId="77777777" w:rsidR="00107801" w:rsidRDefault="00107801">
      <w:pPr>
        <w:rPr>
          <w:rFonts w:ascii="Bahnschrift" w:hAnsi="Bahnschrift"/>
          <w:sz w:val="24"/>
          <w:szCs w:val="24"/>
          <w:lang w:val="en-US"/>
        </w:rPr>
      </w:pPr>
    </w:p>
    <w:p w14:paraId="33CB3466" w14:textId="77777777" w:rsidR="00107801" w:rsidRDefault="00107801">
      <w:pPr>
        <w:rPr>
          <w:rFonts w:ascii="Bahnschrift" w:hAnsi="Bahnschrift"/>
          <w:sz w:val="24"/>
          <w:szCs w:val="24"/>
          <w:lang w:val="en-US"/>
        </w:rPr>
      </w:pPr>
    </w:p>
    <w:p w14:paraId="1C0A6063" w14:textId="77777777" w:rsidR="00107801" w:rsidRDefault="00107801">
      <w:pPr>
        <w:rPr>
          <w:rFonts w:ascii="Bahnschrift" w:hAnsi="Bahnschrift"/>
          <w:sz w:val="24"/>
          <w:szCs w:val="24"/>
          <w:lang w:val="en-US"/>
        </w:rPr>
      </w:pPr>
    </w:p>
    <w:p w14:paraId="56C7ADBD" w14:textId="77777777" w:rsidR="00107801" w:rsidRDefault="00107801">
      <w:pPr>
        <w:rPr>
          <w:rFonts w:ascii="Bahnschrift" w:hAnsi="Bahnschrift"/>
          <w:sz w:val="24"/>
          <w:szCs w:val="24"/>
          <w:lang w:val="en-US"/>
        </w:rPr>
      </w:pPr>
    </w:p>
    <w:p w14:paraId="39D7263D" w14:textId="77777777" w:rsidR="00107801" w:rsidRDefault="00107801">
      <w:pPr>
        <w:rPr>
          <w:rFonts w:ascii="Bahnschrift" w:hAnsi="Bahnschrift"/>
          <w:sz w:val="24"/>
          <w:szCs w:val="24"/>
          <w:lang w:val="en-US"/>
        </w:rPr>
      </w:pPr>
    </w:p>
    <w:p w14:paraId="4CD65A6B" w14:textId="77777777" w:rsidR="00107801" w:rsidRDefault="00107801">
      <w:pPr>
        <w:rPr>
          <w:rFonts w:ascii="Bahnschrift" w:hAnsi="Bahnschrift"/>
          <w:sz w:val="24"/>
          <w:szCs w:val="24"/>
          <w:lang w:val="en-US"/>
        </w:rPr>
      </w:pPr>
    </w:p>
    <w:p w14:paraId="79D6D171" w14:textId="77777777" w:rsidR="00107801" w:rsidRDefault="00107801">
      <w:pPr>
        <w:rPr>
          <w:rFonts w:ascii="Bahnschrift" w:hAnsi="Bahnschrift"/>
          <w:sz w:val="24"/>
          <w:szCs w:val="24"/>
          <w:lang w:val="en-US"/>
        </w:rPr>
      </w:pPr>
    </w:p>
    <w:p w14:paraId="13EC6374" w14:textId="77777777" w:rsidR="00107801" w:rsidRDefault="00107801">
      <w:pPr>
        <w:rPr>
          <w:rFonts w:ascii="Bahnschrift" w:hAnsi="Bahnschrift"/>
          <w:sz w:val="24"/>
          <w:szCs w:val="24"/>
          <w:lang w:val="en-US"/>
        </w:rPr>
      </w:pPr>
    </w:p>
    <w:p w14:paraId="75959BE6" w14:textId="77777777" w:rsidR="00107801" w:rsidRDefault="00107801">
      <w:pPr>
        <w:rPr>
          <w:rFonts w:ascii="Bahnschrift" w:hAnsi="Bahnschrift"/>
          <w:sz w:val="24"/>
          <w:szCs w:val="24"/>
          <w:lang w:val="en-US"/>
        </w:rPr>
      </w:pPr>
    </w:p>
    <w:p w14:paraId="728D4B7F" w14:textId="77777777" w:rsidR="00107801" w:rsidRDefault="00107801">
      <w:pPr>
        <w:rPr>
          <w:rFonts w:ascii="Bahnschrift" w:hAnsi="Bahnschrift"/>
          <w:sz w:val="24"/>
          <w:szCs w:val="24"/>
          <w:lang w:val="en-US"/>
        </w:rPr>
      </w:pPr>
    </w:p>
    <w:p w14:paraId="6AD761F9" w14:textId="77777777" w:rsidR="00107801" w:rsidRDefault="00107801">
      <w:pPr>
        <w:rPr>
          <w:rFonts w:ascii="Bahnschrift" w:hAnsi="Bahnschrift"/>
          <w:sz w:val="24"/>
          <w:szCs w:val="24"/>
          <w:lang w:val="en-US"/>
        </w:rPr>
      </w:pPr>
    </w:p>
    <w:p w14:paraId="62BABBFE" w14:textId="77777777" w:rsidR="00107801" w:rsidRPr="00B94E8E" w:rsidRDefault="00107801">
      <w:pPr>
        <w:rPr>
          <w:rFonts w:ascii="Bahnschrift" w:hAnsi="Bahnschrift"/>
          <w:sz w:val="24"/>
          <w:szCs w:val="24"/>
          <w:lang w:val="en-US"/>
        </w:rPr>
      </w:pPr>
    </w:p>
    <w:p w14:paraId="55FC56F3" w14:textId="1A30A0A2" w:rsidR="00CC1ABB" w:rsidRDefault="00CC1ABB">
      <w:pPr>
        <w:rPr>
          <w:rFonts w:ascii="Bahnschrift" w:hAnsi="Bahnschrift"/>
          <w:b/>
          <w:bCs/>
          <w:sz w:val="28"/>
          <w:szCs w:val="28"/>
          <w:lang w:val="en-US"/>
        </w:rPr>
      </w:pPr>
      <w:r>
        <w:rPr>
          <w:rFonts w:ascii="Bahnschrift" w:hAnsi="Bahnschrift"/>
          <w:b/>
          <w:bCs/>
          <w:sz w:val="28"/>
          <w:szCs w:val="28"/>
          <w:lang w:val="en-US"/>
        </w:rPr>
        <w:lastRenderedPageBreak/>
        <w:t>Introduction</w:t>
      </w:r>
    </w:p>
    <w:p w14:paraId="4DAEDF55" w14:textId="77777777" w:rsidR="00CC7B6D" w:rsidRPr="00CC7B6D" w:rsidRDefault="00CC7B6D" w:rsidP="00CC7B6D">
      <w:pPr>
        <w:rPr>
          <w:rFonts w:ascii="Bahnschrift" w:hAnsi="Bahnschrift"/>
          <w:sz w:val="24"/>
          <w:szCs w:val="24"/>
        </w:rPr>
      </w:pPr>
      <w:r w:rsidRPr="00CC7B6D">
        <w:rPr>
          <w:rFonts w:ascii="Bahnschrift" w:hAnsi="Bahnschrift"/>
          <w:sz w:val="24"/>
          <w:szCs w:val="24"/>
        </w:rPr>
        <w:t>In the era of digital transformation, electronic payment systems have become the backbone of modern financial transactions. Credit cards, in particular, have revolutionized the way consumers and businesses conduct financial exchanges, offering convenience, security, and speed. However, this rapid digitalization has also opened doors to sophisticated fraudulent activities that pose significant threats to both financial institutions and consumers worldwide.</w:t>
      </w:r>
    </w:p>
    <w:p w14:paraId="48BA9F1D" w14:textId="77777777" w:rsidR="00CC7B6D" w:rsidRPr="00CC7B6D" w:rsidRDefault="00CC7B6D" w:rsidP="00CC7B6D">
      <w:pPr>
        <w:rPr>
          <w:rFonts w:ascii="Bahnschrift" w:hAnsi="Bahnschrift"/>
          <w:sz w:val="24"/>
          <w:szCs w:val="24"/>
        </w:rPr>
      </w:pPr>
      <w:r w:rsidRPr="00CC7B6D">
        <w:rPr>
          <w:rFonts w:ascii="Bahnschrift" w:hAnsi="Bahnschrift"/>
          <w:sz w:val="24"/>
          <w:szCs w:val="24"/>
        </w:rPr>
        <w:t>Credit card fraud represents one of the most prevalent and costly forms of financial crime in today's digital economy. According to industry reports, global credit card fraud losses have reached billions of dollars annually, with projections indicating continued growth as transaction volumes increase. The traditional rule-based fraud detection systems employed by financial institutions often struggle to keep pace with the evolving tactics of fraudsters, resulting in high false-positive rates that lead to legitimate transactions being declined and poor customer experiences.</w:t>
      </w:r>
    </w:p>
    <w:p w14:paraId="3A76F034" w14:textId="77777777" w:rsidR="00CC7B6D" w:rsidRDefault="00CC7B6D" w:rsidP="00CC7B6D">
      <w:pPr>
        <w:rPr>
          <w:rFonts w:ascii="Bahnschrift" w:hAnsi="Bahnschrift"/>
          <w:sz w:val="24"/>
          <w:szCs w:val="24"/>
        </w:rPr>
      </w:pPr>
      <w:r w:rsidRPr="00CC7B6D">
        <w:rPr>
          <w:rFonts w:ascii="Bahnschrift" w:hAnsi="Bahnschrift"/>
          <w:sz w:val="24"/>
          <w:szCs w:val="24"/>
        </w:rPr>
        <w:t>The emergence of artificial intelligence and machine learning has presented new opportunities to address these challenges. Unlike conventional rule-based systems that rely on predetermined thresholds and static patterns, machine learning models can learn complex patterns from historical transaction data, adapt to new fraud techniques, and make real-time predictions with greater accuracy. This project leverages advanced machine learning techniques to develop an intelligent fraud detection system capable of identifying fraudulent credit card transactions while minimizing false alarms.</w:t>
      </w:r>
    </w:p>
    <w:p w14:paraId="1847EBE0" w14:textId="77777777" w:rsidR="00B94E8E" w:rsidRPr="00CC7B6D" w:rsidRDefault="00B94E8E" w:rsidP="00CC7B6D">
      <w:pPr>
        <w:rPr>
          <w:rFonts w:ascii="Bahnschrift" w:hAnsi="Bahnschrift"/>
          <w:sz w:val="24"/>
          <w:szCs w:val="24"/>
        </w:rPr>
      </w:pPr>
    </w:p>
    <w:p w14:paraId="4313B889" w14:textId="74D4DC1F" w:rsidR="00CC7B6D" w:rsidRDefault="00CC7B6D">
      <w:pPr>
        <w:rPr>
          <w:rFonts w:ascii="Bahnschrift" w:hAnsi="Bahnschrift"/>
          <w:b/>
          <w:bCs/>
          <w:sz w:val="28"/>
          <w:szCs w:val="28"/>
          <w:lang w:val="en-US"/>
        </w:rPr>
      </w:pPr>
      <w:r>
        <w:rPr>
          <w:rFonts w:ascii="Bahnschrift" w:hAnsi="Bahnschrift"/>
          <w:b/>
          <w:bCs/>
          <w:sz w:val="28"/>
          <w:szCs w:val="28"/>
          <w:lang w:val="en-US"/>
        </w:rPr>
        <w:t>Problem Statement</w:t>
      </w:r>
    </w:p>
    <w:p w14:paraId="12E32761" w14:textId="31BDF4CB" w:rsidR="00CC7B6D" w:rsidRDefault="00CC7B6D">
      <w:pPr>
        <w:rPr>
          <w:rFonts w:ascii="Bahnschrift" w:hAnsi="Bahnschrift"/>
          <w:sz w:val="24"/>
          <w:szCs w:val="24"/>
        </w:rPr>
      </w:pPr>
      <w:r w:rsidRPr="00CC7B6D">
        <w:rPr>
          <w:rFonts w:ascii="Bahnschrift" w:hAnsi="Bahnschrift"/>
          <w:sz w:val="24"/>
          <w:szCs w:val="24"/>
        </w:rPr>
        <w:t>The primary challenge in credit card fraud detection lies in accurately distinguishing between legitimate and fraudulent transactions within an extremely imbalanced dataset. In real-world scenarios, fraudulent transactions typically represent less than 0.2% of all transactions, creating a significant class imbalance problem that traditional classification algorithms struggle to handle effectively.</w:t>
      </w:r>
    </w:p>
    <w:p w14:paraId="11E3CEAE" w14:textId="77777777" w:rsidR="00F45CD3" w:rsidRDefault="00F45CD3">
      <w:pPr>
        <w:rPr>
          <w:rFonts w:ascii="Bahnschrift" w:hAnsi="Bahnschrift"/>
          <w:sz w:val="24"/>
          <w:szCs w:val="24"/>
        </w:rPr>
      </w:pPr>
    </w:p>
    <w:p w14:paraId="2297948F" w14:textId="77777777" w:rsidR="00A8120F" w:rsidRDefault="00A8120F">
      <w:pPr>
        <w:rPr>
          <w:rFonts w:ascii="Bahnschrift" w:hAnsi="Bahnschrift"/>
          <w:b/>
          <w:bCs/>
          <w:sz w:val="28"/>
          <w:szCs w:val="28"/>
        </w:rPr>
      </w:pPr>
    </w:p>
    <w:p w14:paraId="04E415F2" w14:textId="77777777" w:rsidR="00A8120F" w:rsidRDefault="00A8120F">
      <w:pPr>
        <w:rPr>
          <w:rFonts w:ascii="Bahnschrift" w:hAnsi="Bahnschrift"/>
          <w:b/>
          <w:bCs/>
          <w:sz w:val="28"/>
          <w:szCs w:val="28"/>
        </w:rPr>
      </w:pPr>
    </w:p>
    <w:p w14:paraId="26758261" w14:textId="77777777" w:rsidR="00A8120F" w:rsidRDefault="00A8120F">
      <w:pPr>
        <w:rPr>
          <w:rFonts w:ascii="Bahnschrift" w:hAnsi="Bahnschrift"/>
          <w:b/>
          <w:bCs/>
          <w:sz w:val="28"/>
          <w:szCs w:val="28"/>
        </w:rPr>
      </w:pPr>
    </w:p>
    <w:p w14:paraId="75D51B3A" w14:textId="77777777" w:rsidR="00A8120F" w:rsidRDefault="00A8120F">
      <w:pPr>
        <w:rPr>
          <w:rFonts w:ascii="Bahnschrift" w:hAnsi="Bahnschrift"/>
          <w:b/>
          <w:bCs/>
          <w:sz w:val="28"/>
          <w:szCs w:val="28"/>
        </w:rPr>
      </w:pPr>
    </w:p>
    <w:p w14:paraId="28DBCB0A" w14:textId="77777777" w:rsidR="00A8120F" w:rsidRDefault="00A8120F">
      <w:pPr>
        <w:rPr>
          <w:rFonts w:ascii="Bahnschrift" w:hAnsi="Bahnschrift"/>
          <w:b/>
          <w:bCs/>
          <w:sz w:val="28"/>
          <w:szCs w:val="28"/>
        </w:rPr>
      </w:pPr>
    </w:p>
    <w:p w14:paraId="5D72DD58" w14:textId="77777777" w:rsidR="00A8120F" w:rsidRDefault="00A8120F">
      <w:pPr>
        <w:rPr>
          <w:rFonts w:ascii="Bahnschrift" w:hAnsi="Bahnschrift"/>
          <w:b/>
          <w:bCs/>
          <w:sz w:val="28"/>
          <w:szCs w:val="28"/>
        </w:rPr>
      </w:pPr>
    </w:p>
    <w:p w14:paraId="29D857FA" w14:textId="13090E36" w:rsidR="00F45CD3" w:rsidRDefault="00F45CD3">
      <w:pPr>
        <w:rPr>
          <w:rFonts w:ascii="Bahnschrift" w:hAnsi="Bahnschrift"/>
          <w:b/>
          <w:bCs/>
          <w:sz w:val="28"/>
          <w:szCs w:val="28"/>
        </w:rPr>
      </w:pPr>
      <w:r>
        <w:rPr>
          <w:rFonts w:ascii="Bahnschrift" w:hAnsi="Bahnschrift"/>
          <w:b/>
          <w:bCs/>
          <w:sz w:val="28"/>
          <w:szCs w:val="28"/>
        </w:rPr>
        <w:lastRenderedPageBreak/>
        <w:t>Literature Overview</w:t>
      </w:r>
    </w:p>
    <w:p w14:paraId="773A25E0" w14:textId="77777777" w:rsidR="00A8120F" w:rsidRPr="00A8120F" w:rsidRDefault="00A8120F" w:rsidP="00A8120F">
      <w:pPr>
        <w:rPr>
          <w:rFonts w:ascii="Bahnschrift" w:hAnsi="Bahnschrift"/>
          <w:sz w:val="24"/>
          <w:szCs w:val="24"/>
        </w:rPr>
      </w:pPr>
      <w:r w:rsidRPr="00A8120F">
        <w:rPr>
          <w:rFonts w:ascii="Bahnschrift" w:hAnsi="Bahnschrift"/>
          <w:sz w:val="24"/>
          <w:szCs w:val="24"/>
        </w:rPr>
        <w:t>Credit card fraud detection has evolved significantly with the advancement of machine learning technologies. Traditional rule-based systems, which rely on predetermined thresholds and static patterns, have proven inadequate in detecting sophisticated fraud schemes. Research demonstrates that these systems struggle with high false positive rates and cannot adapt to evolving fraud tactics, leading to poor customer experiences and significant financial losses.</w:t>
      </w:r>
    </w:p>
    <w:p w14:paraId="0CCC0C52" w14:textId="77777777" w:rsidR="00A8120F" w:rsidRPr="00A8120F" w:rsidRDefault="00A8120F" w:rsidP="00A8120F">
      <w:pPr>
        <w:rPr>
          <w:rFonts w:ascii="Bahnschrift" w:hAnsi="Bahnschrift"/>
          <w:sz w:val="24"/>
          <w:szCs w:val="24"/>
        </w:rPr>
      </w:pPr>
      <w:r w:rsidRPr="00A8120F">
        <w:rPr>
          <w:rFonts w:ascii="Bahnschrift" w:hAnsi="Bahnschrift"/>
          <w:sz w:val="24"/>
          <w:szCs w:val="24"/>
        </w:rPr>
        <w:t xml:space="preserve">The application of machine learning to fraud detection has gained substantial traction in recent years. Supervised learning approaches remain the most widely utilized method, with algorithms such as Logistic Regression, Random Forest, Support Vector Machines, and gradient boosting techniques showing promising results. Studies have shown that ensemble methods, particularly </w:t>
      </w:r>
      <w:proofErr w:type="spellStart"/>
      <w:r w:rsidRPr="00A8120F">
        <w:rPr>
          <w:rFonts w:ascii="Bahnschrift" w:hAnsi="Bahnschrift"/>
          <w:sz w:val="24"/>
          <w:szCs w:val="24"/>
        </w:rPr>
        <w:t>XGBoost</w:t>
      </w:r>
      <w:proofErr w:type="spellEnd"/>
      <w:r w:rsidRPr="00A8120F">
        <w:rPr>
          <w:rFonts w:ascii="Bahnschrift" w:hAnsi="Bahnschrift"/>
          <w:sz w:val="24"/>
          <w:szCs w:val="24"/>
        </w:rPr>
        <w:t>, demonstrate superior performance due to their ability to capture complex patterns in transaction data.</w:t>
      </w:r>
    </w:p>
    <w:p w14:paraId="0B0168B4" w14:textId="77777777" w:rsidR="00A8120F" w:rsidRPr="00A8120F" w:rsidRDefault="00A8120F" w:rsidP="00A8120F">
      <w:pPr>
        <w:rPr>
          <w:rFonts w:ascii="Bahnschrift" w:hAnsi="Bahnschrift"/>
          <w:sz w:val="24"/>
          <w:szCs w:val="24"/>
        </w:rPr>
      </w:pPr>
      <w:r w:rsidRPr="00A8120F">
        <w:rPr>
          <w:rFonts w:ascii="Bahnschrift" w:hAnsi="Bahnschrift"/>
          <w:sz w:val="24"/>
          <w:szCs w:val="24"/>
        </w:rPr>
        <w:t>A critical challenge in fraud detection research is handling extreme class imbalance, where fraudulent transactions typically represent less than 0.2% of all transactions. The Synthetic Minority Over-</w:t>
      </w:r>
      <w:proofErr w:type="gramStart"/>
      <w:r w:rsidRPr="00A8120F">
        <w:rPr>
          <w:rFonts w:ascii="Bahnschrift" w:hAnsi="Bahnschrift"/>
          <w:sz w:val="24"/>
          <w:szCs w:val="24"/>
        </w:rPr>
        <w:t>sampling</w:t>
      </w:r>
      <w:proofErr w:type="gramEnd"/>
      <w:r w:rsidRPr="00A8120F">
        <w:rPr>
          <w:rFonts w:ascii="Bahnschrift" w:hAnsi="Bahnschrift"/>
          <w:sz w:val="24"/>
          <w:szCs w:val="24"/>
        </w:rPr>
        <w:t xml:space="preserve"> Technique (SMOTE) has emerged as the predominant solution for addressing this imbalance. Research indicates that SMOTE generates synthetic instances by creating combinations of feature values along line segments connecting minority class instances, effectively balancing class distribution. Studies combining SMOTE with </w:t>
      </w:r>
      <w:proofErr w:type="spellStart"/>
      <w:r w:rsidRPr="00A8120F">
        <w:rPr>
          <w:rFonts w:ascii="Bahnschrift" w:hAnsi="Bahnschrift"/>
          <w:sz w:val="24"/>
          <w:szCs w:val="24"/>
        </w:rPr>
        <w:t>XGBoost</w:t>
      </w:r>
      <w:proofErr w:type="spellEnd"/>
      <w:r w:rsidRPr="00A8120F">
        <w:rPr>
          <w:rFonts w:ascii="Bahnschrift" w:hAnsi="Bahnschrift"/>
          <w:sz w:val="24"/>
          <w:szCs w:val="24"/>
        </w:rPr>
        <w:t xml:space="preserve"> have reported detection accuracy improvements from 90.17% to 92.25%, while Random Forest models have achieved accuracy rates exceeding 99.96%.</w:t>
      </w:r>
    </w:p>
    <w:p w14:paraId="501A7CBC" w14:textId="77777777" w:rsidR="00A8120F" w:rsidRPr="00A8120F" w:rsidRDefault="00A8120F" w:rsidP="00A8120F">
      <w:pPr>
        <w:rPr>
          <w:rFonts w:ascii="Bahnschrift" w:hAnsi="Bahnschrift"/>
          <w:sz w:val="24"/>
          <w:szCs w:val="24"/>
        </w:rPr>
      </w:pPr>
      <w:r w:rsidRPr="00A8120F">
        <w:rPr>
          <w:rFonts w:ascii="Bahnschrift" w:hAnsi="Bahnschrift"/>
          <w:sz w:val="24"/>
          <w:szCs w:val="24"/>
        </w:rPr>
        <w:t>The literature emphasizes that evaluation metrics must extend beyond simple accuracy measures when dealing with imbalanced datasets. Researchers consistently employ precision, recall, F1-score, and ROC-AUC to comprehensively evaluate model performance. Recent studies have also incorporated explainable AI techniques, such as SHAP (</w:t>
      </w:r>
      <w:proofErr w:type="spellStart"/>
      <w:r w:rsidRPr="00A8120F">
        <w:rPr>
          <w:rFonts w:ascii="Bahnschrift" w:hAnsi="Bahnschrift"/>
          <w:sz w:val="24"/>
          <w:szCs w:val="24"/>
        </w:rPr>
        <w:t>SHapley</w:t>
      </w:r>
      <w:proofErr w:type="spellEnd"/>
      <w:r w:rsidRPr="00A8120F">
        <w:rPr>
          <w:rFonts w:ascii="Bahnschrift" w:hAnsi="Bahnschrift"/>
          <w:sz w:val="24"/>
          <w:szCs w:val="24"/>
        </w:rPr>
        <w:t xml:space="preserve"> Additive </w:t>
      </w:r>
      <w:proofErr w:type="spellStart"/>
      <w:r w:rsidRPr="00A8120F">
        <w:rPr>
          <w:rFonts w:ascii="Bahnschrift" w:hAnsi="Bahnschrift"/>
          <w:sz w:val="24"/>
          <w:szCs w:val="24"/>
        </w:rPr>
        <w:t>exPlanations</w:t>
      </w:r>
      <w:proofErr w:type="spellEnd"/>
      <w:r w:rsidRPr="00A8120F">
        <w:rPr>
          <w:rFonts w:ascii="Bahnschrift" w:hAnsi="Bahnschrift"/>
          <w:sz w:val="24"/>
          <w:szCs w:val="24"/>
        </w:rPr>
        <w:t>), to enhance model interpretability and transparency for real-world deployment.</w:t>
      </w:r>
    </w:p>
    <w:p w14:paraId="23300CBE" w14:textId="77777777" w:rsidR="00A8120F" w:rsidRPr="00A8120F" w:rsidRDefault="00A8120F" w:rsidP="00A8120F">
      <w:pPr>
        <w:rPr>
          <w:rFonts w:ascii="Bahnschrift" w:hAnsi="Bahnschrift"/>
          <w:sz w:val="24"/>
          <w:szCs w:val="24"/>
        </w:rPr>
      </w:pPr>
      <w:r w:rsidRPr="00A8120F">
        <w:rPr>
          <w:rFonts w:ascii="Bahnschrift" w:hAnsi="Bahnschrift"/>
          <w:sz w:val="24"/>
          <w:szCs w:val="24"/>
        </w:rPr>
        <w:t>The Kaggle Credit Card Fraud Detection dataset has become a standard benchmark in the field. This dataset contains transactions from European credit card users, consisting of 284,807 transactions with 31 features, of which 28 are PCA-transformed for confidentiality. With only 0.17% fraudulent transactions, it accurately reflects real-world imbalance scenarios and provides an ideal testing ground for fraud detection models.</w:t>
      </w:r>
    </w:p>
    <w:p w14:paraId="40F8F491" w14:textId="1AA26DDC" w:rsidR="00D15B28" w:rsidRDefault="00A8120F" w:rsidP="00A8120F">
      <w:pPr>
        <w:rPr>
          <w:rFonts w:ascii="Bahnschrift" w:hAnsi="Bahnschrift"/>
          <w:sz w:val="24"/>
          <w:szCs w:val="24"/>
        </w:rPr>
      </w:pPr>
      <w:r w:rsidRPr="00A8120F">
        <w:rPr>
          <w:rFonts w:ascii="Bahnschrift" w:hAnsi="Bahnschrift"/>
          <w:sz w:val="24"/>
          <w:szCs w:val="24"/>
        </w:rPr>
        <w:t>Current research gaps include challenges in obtaining real-time transaction datasets due to data privacy regulations, and the need for hybrid approaches that combine supervised learning with unsupervised outlier detection.</w:t>
      </w:r>
    </w:p>
    <w:p w14:paraId="6B26B6EE" w14:textId="77777777" w:rsidR="00A8120F" w:rsidRDefault="00A8120F" w:rsidP="00A8120F">
      <w:pPr>
        <w:rPr>
          <w:rFonts w:ascii="Bahnschrift" w:hAnsi="Bahnschrift"/>
          <w:sz w:val="24"/>
          <w:szCs w:val="24"/>
        </w:rPr>
      </w:pPr>
    </w:p>
    <w:p w14:paraId="305AE6FA" w14:textId="77777777" w:rsidR="00A8120F" w:rsidRDefault="00A8120F" w:rsidP="00A8120F">
      <w:pPr>
        <w:rPr>
          <w:rFonts w:ascii="Bahnschrift" w:hAnsi="Bahnschrift"/>
          <w:sz w:val="24"/>
          <w:szCs w:val="24"/>
        </w:rPr>
      </w:pPr>
    </w:p>
    <w:p w14:paraId="2109B01D" w14:textId="61F83D3A" w:rsidR="00A8120F" w:rsidRDefault="00A8120F" w:rsidP="00A8120F">
      <w:pPr>
        <w:rPr>
          <w:rFonts w:ascii="Bahnschrift" w:hAnsi="Bahnschrift"/>
          <w:b/>
          <w:bCs/>
          <w:sz w:val="28"/>
          <w:szCs w:val="28"/>
        </w:rPr>
      </w:pPr>
      <w:r w:rsidRPr="00A8120F">
        <w:rPr>
          <w:rFonts w:ascii="Bahnschrift" w:hAnsi="Bahnschrift"/>
          <w:b/>
          <w:bCs/>
          <w:sz w:val="28"/>
          <w:szCs w:val="28"/>
        </w:rPr>
        <w:lastRenderedPageBreak/>
        <w:t>Dataset Description</w:t>
      </w:r>
    </w:p>
    <w:p w14:paraId="5BF65AB5" w14:textId="27B58666" w:rsidR="00A8120F" w:rsidRDefault="00A8120F" w:rsidP="00A8120F">
      <w:pPr>
        <w:rPr>
          <w:rFonts w:ascii="Bahnschrift" w:hAnsi="Bahnschrift"/>
          <w:sz w:val="24"/>
          <w:szCs w:val="24"/>
        </w:rPr>
      </w:pPr>
      <w:r w:rsidRPr="00A8120F">
        <w:rPr>
          <w:rFonts w:ascii="Bahnschrift" w:hAnsi="Bahnschrift"/>
          <w:sz w:val="24"/>
          <w:szCs w:val="24"/>
        </w:rPr>
        <w:t>This project utilizes the Credit Card Fraud Detection Dataset, a publicly available dataset hosted on Kaggle. The dataset is widely recognized as a standard benchmark for evaluating fraud detection algorithms due to its realistic representation of real-world transaction patterns and class imbalance characteristics.</w:t>
      </w:r>
    </w:p>
    <w:p w14:paraId="35773D99" w14:textId="29B4D4E6" w:rsidR="00A8120F" w:rsidRDefault="00A8120F" w:rsidP="00A8120F">
      <w:pPr>
        <w:rPr>
          <w:rFonts w:ascii="Bahnschrift" w:hAnsi="Bahnschrift"/>
          <w:b/>
          <w:bCs/>
          <w:sz w:val="26"/>
          <w:szCs w:val="26"/>
        </w:rPr>
      </w:pPr>
      <w:r w:rsidRPr="00A8120F">
        <w:rPr>
          <w:rFonts w:ascii="Bahnschrift" w:hAnsi="Bahnschrift"/>
          <w:b/>
          <w:bCs/>
          <w:sz w:val="26"/>
          <w:szCs w:val="26"/>
        </w:rPr>
        <w:t>Dataset Overview</w:t>
      </w:r>
    </w:p>
    <w:p w14:paraId="678F91E3" w14:textId="49EB92E7" w:rsidR="00A8120F" w:rsidRDefault="00A8120F" w:rsidP="00A8120F">
      <w:pPr>
        <w:rPr>
          <w:rFonts w:ascii="Bahnschrift" w:hAnsi="Bahnschrift"/>
          <w:sz w:val="24"/>
          <w:szCs w:val="24"/>
        </w:rPr>
      </w:pPr>
      <w:r w:rsidRPr="00A8120F">
        <w:rPr>
          <w:rFonts w:ascii="Bahnschrift" w:hAnsi="Bahnschrift"/>
          <w:sz w:val="24"/>
          <w:szCs w:val="24"/>
        </w:rPr>
        <w:t xml:space="preserve">The dataset contains </w:t>
      </w:r>
      <w:r w:rsidRPr="00A8120F">
        <w:rPr>
          <w:rFonts w:ascii="Bahnschrift" w:hAnsi="Bahnschrift"/>
          <w:b/>
          <w:bCs/>
          <w:sz w:val="24"/>
          <w:szCs w:val="24"/>
        </w:rPr>
        <w:t>284,807 credit card transactions</w:t>
      </w:r>
      <w:r w:rsidRPr="00A8120F">
        <w:rPr>
          <w:rFonts w:ascii="Bahnschrift" w:hAnsi="Bahnschrift"/>
          <w:sz w:val="24"/>
          <w:szCs w:val="24"/>
        </w:rPr>
        <w:t xml:space="preserve"> made by European cardholders over a two-day period in September 2013. Each transaction is represented by </w:t>
      </w:r>
      <w:r w:rsidRPr="00A8674A">
        <w:rPr>
          <w:rFonts w:ascii="Bahnschrift" w:hAnsi="Bahnschrift"/>
          <w:b/>
          <w:bCs/>
          <w:sz w:val="24"/>
          <w:szCs w:val="24"/>
        </w:rPr>
        <w:t>31 features</w:t>
      </w:r>
      <w:r w:rsidRPr="00A8120F">
        <w:rPr>
          <w:rFonts w:ascii="Bahnschrift" w:hAnsi="Bahnschrift"/>
          <w:sz w:val="24"/>
          <w:szCs w:val="24"/>
        </w:rPr>
        <w:t xml:space="preserve"> that capture various aspects of the transaction </w:t>
      </w:r>
      <w:proofErr w:type="spellStart"/>
      <w:r w:rsidRPr="00A8120F">
        <w:rPr>
          <w:rFonts w:ascii="Bahnschrift" w:hAnsi="Bahnschrift"/>
          <w:sz w:val="24"/>
          <w:szCs w:val="24"/>
        </w:rPr>
        <w:t>behavior</w:t>
      </w:r>
      <w:proofErr w:type="spellEnd"/>
      <w:r w:rsidRPr="00A8120F">
        <w:rPr>
          <w:rFonts w:ascii="Bahnschrift" w:hAnsi="Bahnschrift"/>
          <w:sz w:val="24"/>
          <w:szCs w:val="24"/>
        </w:rPr>
        <w:t xml:space="preserve">. The dataset exhibits a significant class imbalance, with only </w:t>
      </w:r>
      <w:r w:rsidRPr="00A8674A">
        <w:rPr>
          <w:rFonts w:ascii="Bahnschrift" w:hAnsi="Bahnschrift"/>
          <w:b/>
          <w:bCs/>
          <w:sz w:val="24"/>
          <w:szCs w:val="24"/>
        </w:rPr>
        <w:t>0.17% (492 transactions)</w:t>
      </w:r>
      <w:r w:rsidRPr="00A8120F">
        <w:rPr>
          <w:rFonts w:ascii="Bahnschrift" w:hAnsi="Bahnschrift"/>
          <w:sz w:val="24"/>
          <w:szCs w:val="24"/>
        </w:rPr>
        <w:t xml:space="preserve"> </w:t>
      </w:r>
      <w:proofErr w:type="spellStart"/>
      <w:r w:rsidRPr="00A8120F">
        <w:rPr>
          <w:rFonts w:ascii="Bahnschrift" w:hAnsi="Bahnschrift"/>
          <w:sz w:val="24"/>
          <w:szCs w:val="24"/>
        </w:rPr>
        <w:t>labeled</w:t>
      </w:r>
      <w:proofErr w:type="spellEnd"/>
      <w:r w:rsidRPr="00A8120F">
        <w:rPr>
          <w:rFonts w:ascii="Bahnschrift" w:hAnsi="Bahnschrift"/>
          <w:sz w:val="24"/>
          <w:szCs w:val="24"/>
        </w:rPr>
        <w:t xml:space="preserve"> as fraudulent, while the remaining </w:t>
      </w:r>
      <w:r w:rsidRPr="00A8674A">
        <w:rPr>
          <w:rFonts w:ascii="Bahnschrift" w:hAnsi="Bahnschrift"/>
          <w:b/>
          <w:bCs/>
          <w:sz w:val="24"/>
          <w:szCs w:val="24"/>
        </w:rPr>
        <w:t>99.83% (284,315 transactions)</w:t>
      </w:r>
      <w:r w:rsidRPr="00A8120F">
        <w:rPr>
          <w:rFonts w:ascii="Bahnschrift" w:hAnsi="Bahnschrift"/>
          <w:sz w:val="24"/>
          <w:szCs w:val="24"/>
        </w:rPr>
        <w:t xml:space="preserve"> are legitimate. This extreme imbalance mirrors real-world scenarios where fraudulent transactions are rare events among millions of legitimate transactions.</w:t>
      </w:r>
    </w:p>
    <w:p w14:paraId="3E1ADFA1" w14:textId="1A18B1D9" w:rsidR="00A8674A" w:rsidRDefault="00A8674A" w:rsidP="00A8120F">
      <w:pPr>
        <w:rPr>
          <w:rFonts w:ascii="Bahnschrift" w:hAnsi="Bahnschrift"/>
          <w:b/>
          <w:bCs/>
          <w:sz w:val="26"/>
          <w:szCs w:val="26"/>
        </w:rPr>
      </w:pPr>
      <w:r w:rsidRPr="00A8674A">
        <w:rPr>
          <w:rFonts w:ascii="Bahnschrift" w:hAnsi="Bahnschrift"/>
          <w:b/>
          <w:bCs/>
          <w:sz w:val="26"/>
          <w:szCs w:val="26"/>
        </w:rPr>
        <w:t>Feature Description</w:t>
      </w:r>
    </w:p>
    <w:p w14:paraId="786A336B" w14:textId="6102009C" w:rsidR="00A8674A" w:rsidRDefault="00A8674A" w:rsidP="00A8120F">
      <w:pPr>
        <w:rPr>
          <w:rFonts w:ascii="Bahnschrift" w:hAnsi="Bahnschrift"/>
          <w:sz w:val="24"/>
          <w:szCs w:val="24"/>
        </w:rPr>
      </w:pPr>
      <w:r w:rsidRPr="00A8674A">
        <w:rPr>
          <w:rFonts w:ascii="Bahnschrift" w:hAnsi="Bahnschrift"/>
          <w:sz w:val="24"/>
          <w:szCs w:val="24"/>
        </w:rPr>
        <w:t>The dataset comprises the following features:</w:t>
      </w:r>
    </w:p>
    <w:p w14:paraId="341D2190" w14:textId="7C0B4FAC" w:rsidR="00A8674A" w:rsidRDefault="00A8674A" w:rsidP="00A8674A">
      <w:pPr>
        <w:pStyle w:val="ListParagraph"/>
        <w:numPr>
          <w:ilvl w:val="0"/>
          <w:numId w:val="1"/>
        </w:numPr>
        <w:rPr>
          <w:rFonts w:ascii="Bahnschrift" w:hAnsi="Bahnschrift"/>
          <w:sz w:val="24"/>
          <w:szCs w:val="24"/>
        </w:rPr>
      </w:pPr>
      <w:r w:rsidRPr="00A8674A">
        <w:rPr>
          <w:rFonts w:ascii="Bahnschrift" w:hAnsi="Bahnschrift"/>
          <w:b/>
          <w:bCs/>
          <w:sz w:val="24"/>
          <w:szCs w:val="24"/>
        </w:rPr>
        <w:t>PCA-Transformed Features (V1 to V28):</w:t>
      </w:r>
      <w:r>
        <w:rPr>
          <w:rFonts w:ascii="Bahnschrift" w:hAnsi="Bahnschrift"/>
          <w:sz w:val="24"/>
          <w:szCs w:val="24"/>
        </w:rPr>
        <w:t xml:space="preserve"> </w:t>
      </w:r>
      <w:r w:rsidRPr="00A8674A">
        <w:rPr>
          <w:rFonts w:ascii="Bahnschrift" w:hAnsi="Bahnschrift"/>
          <w:sz w:val="24"/>
          <w:szCs w:val="24"/>
        </w:rPr>
        <w:t xml:space="preserve">The dataset includes 28 numerical features (V1, V2, V3, ... V28) that have been transformed using Principal Component Analysis (PCA). These transformations were applied to protect sensitive cardholder information and maintain confidentiality in accordance with privacy regulations. The original feature names and their meanings are not disclosed, but these PCA components capture the most significant variance in the transaction data and represent complex patterns of cardholder </w:t>
      </w:r>
      <w:proofErr w:type="spellStart"/>
      <w:r w:rsidRPr="00A8674A">
        <w:rPr>
          <w:rFonts w:ascii="Bahnschrift" w:hAnsi="Bahnschrift"/>
          <w:sz w:val="24"/>
          <w:szCs w:val="24"/>
        </w:rPr>
        <w:t>behavior</w:t>
      </w:r>
      <w:proofErr w:type="spellEnd"/>
      <w:r w:rsidRPr="00A8674A">
        <w:rPr>
          <w:rFonts w:ascii="Bahnschrift" w:hAnsi="Bahnschrift"/>
          <w:sz w:val="24"/>
          <w:szCs w:val="24"/>
        </w:rPr>
        <w:t>.</w:t>
      </w:r>
    </w:p>
    <w:p w14:paraId="6AB53129" w14:textId="391EF296" w:rsidR="00A8674A" w:rsidRDefault="00A8674A" w:rsidP="00A8674A">
      <w:pPr>
        <w:pStyle w:val="ListParagraph"/>
        <w:numPr>
          <w:ilvl w:val="0"/>
          <w:numId w:val="1"/>
        </w:numPr>
        <w:rPr>
          <w:rFonts w:ascii="Bahnschrift" w:hAnsi="Bahnschrift"/>
          <w:sz w:val="24"/>
          <w:szCs w:val="24"/>
        </w:rPr>
      </w:pPr>
      <w:r w:rsidRPr="00A8674A">
        <w:rPr>
          <w:rFonts w:ascii="Bahnschrift" w:hAnsi="Bahnschrift"/>
          <w:b/>
          <w:bCs/>
          <w:sz w:val="24"/>
          <w:szCs w:val="24"/>
        </w:rPr>
        <w:t>Time:</w:t>
      </w:r>
      <w:r w:rsidRPr="00A8674A">
        <w:rPr>
          <w:rFonts w:ascii="Bahnschrift" w:hAnsi="Bahnschrift"/>
          <w:b/>
          <w:bCs/>
          <w:sz w:val="24"/>
          <w:szCs w:val="24"/>
        </w:rPr>
        <w:t xml:space="preserve"> </w:t>
      </w:r>
      <w:r w:rsidRPr="00A8674A">
        <w:rPr>
          <w:rFonts w:ascii="Bahnschrift" w:hAnsi="Bahnschrift"/>
          <w:sz w:val="24"/>
          <w:szCs w:val="24"/>
        </w:rPr>
        <w:t>This feature represents the number of seconds elapsed between each transaction and the first transaction in the dataset. It provides temporal information that can be useful for identifying time-based fraud patterns, such as unusual transaction frequencies or transactions occurring at odd hours.</w:t>
      </w:r>
    </w:p>
    <w:p w14:paraId="72C5126C" w14:textId="1642FCEF" w:rsidR="00A8674A" w:rsidRDefault="00A8674A" w:rsidP="00A8674A">
      <w:pPr>
        <w:pStyle w:val="ListParagraph"/>
        <w:numPr>
          <w:ilvl w:val="0"/>
          <w:numId w:val="1"/>
        </w:numPr>
        <w:rPr>
          <w:rFonts w:ascii="Bahnschrift" w:hAnsi="Bahnschrift"/>
          <w:sz w:val="24"/>
          <w:szCs w:val="24"/>
        </w:rPr>
      </w:pPr>
      <w:r w:rsidRPr="00A8674A">
        <w:rPr>
          <w:rFonts w:ascii="Bahnschrift" w:hAnsi="Bahnschrift"/>
          <w:b/>
          <w:bCs/>
          <w:sz w:val="24"/>
          <w:szCs w:val="24"/>
        </w:rPr>
        <w:t>Amount:</w:t>
      </w:r>
      <w:r>
        <w:rPr>
          <w:rFonts w:ascii="Bahnschrift" w:hAnsi="Bahnschrift"/>
          <w:sz w:val="24"/>
          <w:szCs w:val="24"/>
        </w:rPr>
        <w:t xml:space="preserve"> </w:t>
      </w:r>
      <w:r w:rsidRPr="00A8674A">
        <w:rPr>
          <w:rFonts w:ascii="Bahnschrift" w:hAnsi="Bahnschrift"/>
          <w:sz w:val="24"/>
          <w:szCs w:val="24"/>
        </w:rPr>
        <w:t>The transaction amount represents the monetary value of each transaction. This feature has not been transformed and retains its original scale. Transaction amounts can be indicative of fraud, as fraudsters may test stolen cards with small transactions before attempting larger purchases, or may attempt to maximize gains through high-value fraudulent transactions.</w:t>
      </w:r>
    </w:p>
    <w:p w14:paraId="24FF2899" w14:textId="4D31920D" w:rsidR="00A8674A" w:rsidRDefault="00A8674A" w:rsidP="00A8674A">
      <w:pPr>
        <w:pStyle w:val="ListParagraph"/>
        <w:numPr>
          <w:ilvl w:val="0"/>
          <w:numId w:val="1"/>
        </w:numPr>
        <w:rPr>
          <w:rFonts w:ascii="Bahnschrift" w:hAnsi="Bahnschrift"/>
          <w:sz w:val="24"/>
          <w:szCs w:val="24"/>
        </w:rPr>
      </w:pPr>
      <w:r w:rsidRPr="00A8674A">
        <w:rPr>
          <w:rFonts w:ascii="Bahnschrift" w:hAnsi="Bahnschrift"/>
          <w:b/>
          <w:bCs/>
          <w:sz w:val="24"/>
          <w:szCs w:val="24"/>
        </w:rPr>
        <w:t>Class (Target Variable):</w:t>
      </w:r>
      <w:r>
        <w:rPr>
          <w:rFonts w:ascii="Bahnschrift" w:hAnsi="Bahnschrift"/>
          <w:sz w:val="24"/>
          <w:szCs w:val="24"/>
        </w:rPr>
        <w:t xml:space="preserve"> </w:t>
      </w:r>
      <w:r w:rsidRPr="00A8674A">
        <w:rPr>
          <w:rFonts w:ascii="Bahnschrift" w:hAnsi="Bahnschrift"/>
          <w:sz w:val="24"/>
          <w:szCs w:val="24"/>
        </w:rPr>
        <w:t>This binary variable serves as the target label for classification. It takes a value of 1 for fraudulent transactions and 0 for legitimate transactions. The class label was determined through a verification process by the card-issuing company and represents ground truth for supervised learning.</w:t>
      </w:r>
    </w:p>
    <w:p w14:paraId="474903E9" w14:textId="77777777" w:rsidR="00A8674A" w:rsidRDefault="00A8674A" w:rsidP="00A8674A">
      <w:pPr>
        <w:rPr>
          <w:rFonts w:ascii="Bahnschrift" w:hAnsi="Bahnschrift"/>
          <w:sz w:val="24"/>
          <w:szCs w:val="24"/>
        </w:rPr>
      </w:pPr>
    </w:p>
    <w:p w14:paraId="70ED0D39" w14:textId="77777777" w:rsidR="00A8674A" w:rsidRDefault="00A8674A" w:rsidP="00A8674A">
      <w:pPr>
        <w:rPr>
          <w:rFonts w:ascii="Bahnschrift" w:hAnsi="Bahnschrift"/>
          <w:sz w:val="24"/>
          <w:szCs w:val="24"/>
        </w:rPr>
      </w:pPr>
    </w:p>
    <w:p w14:paraId="293D1DBE" w14:textId="707ECA62" w:rsidR="00A8674A" w:rsidRDefault="00A8674A" w:rsidP="00A8674A">
      <w:pPr>
        <w:rPr>
          <w:rFonts w:ascii="Bahnschrift" w:hAnsi="Bahnschrift"/>
          <w:b/>
          <w:bCs/>
          <w:sz w:val="26"/>
          <w:szCs w:val="26"/>
        </w:rPr>
      </w:pPr>
      <w:r w:rsidRPr="00A8674A">
        <w:rPr>
          <w:rFonts w:ascii="Bahnschrift" w:hAnsi="Bahnschrift"/>
          <w:b/>
          <w:bCs/>
          <w:sz w:val="26"/>
          <w:szCs w:val="26"/>
        </w:rPr>
        <w:lastRenderedPageBreak/>
        <w:t>Dataset Characteristics</w:t>
      </w:r>
    </w:p>
    <w:p w14:paraId="7F9F685B" w14:textId="7FDE066A" w:rsidR="00A8674A" w:rsidRDefault="00A8674A" w:rsidP="00A8674A">
      <w:pPr>
        <w:rPr>
          <w:rFonts w:ascii="Bahnschrift" w:hAnsi="Bahnschrift"/>
          <w:sz w:val="24"/>
          <w:szCs w:val="24"/>
        </w:rPr>
      </w:pPr>
      <w:r w:rsidRPr="00A8674A">
        <w:rPr>
          <w:rFonts w:ascii="Bahnschrift" w:hAnsi="Bahnschrift"/>
          <w:sz w:val="24"/>
          <w:szCs w:val="24"/>
        </w:rPr>
        <w:t>The dataset presents several characteristics that make it both challenging and realistic for fraud detection research:</w:t>
      </w:r>
    </w:p>
    <w:p w14:paraId="04C56C64" w14:textId="5E7091E8" w:rsidR="00A8674A" w:rsidRDefault="00A8674A" w:rsidP="00A8674A">
      <w:pPr>
        <w:pStyle w:val="ListParagraph"/>
        <w:numPr>
          <w:ilvl w:val="0"/>
          <w:numId w:val="2"/>
        </w:numPr>
        <w:rPr>
          <w:rFonts w:ascii="Bahnschrift" w:hAnsi="Bahnschrift"/>
          <w:sz w:val="24"/>
          <w:szCs w:val="24"/>
        </w:rPr>
      </w:pPr>
      <w:r w:rsidRPr="00A8674A">
        <w:rPr>
          <w:rFonts w:ascii="Bahnschrift" w:hAnsi="Bahnschrift"/>
          <w:b/>
          <w:bCs/>
          <w:sz w:val="24"/>
          <w:szCs w:val="24"/>
        </w:rPr>
        <w:t>High Dimensionality:</w:t>
      </w:r>
      <w:r w:rsidRPr="00A8674A">
        <w:rPr>
          <w:rFonts w:ascii="Bahnschrift" w:hAnsi="Bahnschrift"/>
          <w:sz w:val="24"/>
          <w:szCs w:val="24"/>
        </w:rPr>
        <w:t xml:space="preserve"> With 31 features, the dataset captures complex transaction patterns while remaining computationally manageable.</w:t>
      </w:r>
    </w:p>
    <w:p w14:paraId="1C1346EE" w14:textId="1CB5E1B7" w:rsidR="00A8674A" w:rsidRDefault="00A8674A" w:rsidP="00A8674A">
      <w:pPr>
        <w:pStyle w:val="ListParagraph"/>
        <w:numPr>
          <w:ilvl w:val="0"/>
          <w:numId w:val="2"/>
        </w:numPr>
        <w:rPr>
          <w:rFonts w:ascii="Bahnschrift" w:hAnsi="Bahnschrift"/>
          <w:sz w:val="24"/>
          <w:szCs w:val="24"/>
        </w:rPr>
      </w:pPr>
      <w:r w:rsidRPr="00A8674A">
        <w:rPr>
          <w:rFonts w:ascii="Bahnschrift" w:hAnsi="Bahnschrift"/>
          <w:b/>
          <w:bCs/>
          <w:sz w:val="24"/>
          <w:szCs w:val="24"/>
        </w:rPr>
        <w:t>Extreme Class Imbalance:</w:t>
      </w:r>
      <w:r w:rsidRPr="00A8674A">
        <w:rPr>
          <w:rFonts w:ascii="Bahnschrift" w:hAnsi="Bahnschrift"/>
          <w:sz w:val="24"/>
          <w:szCs w:val="24"/>
        </w:rPr>
        <w:t xml:space="preserve"> The 0.17% fraud rate reflects the actual proportion of fraudulent transactions in real-world financial systems, presenting a significant challenge for traditional machine learning algorithms that may be biased toward the majority class.</w:t>
      </w:r>
    </w:p>
    <w:p w14:paraId="01F1C157" w14:textId="116A3AA8" w:rsidR="00A8674A" w:rsidRDefault="00A8674A" w:rsidP="00A8674A">
      <w:pPr>
        <w:pStyle w:val="ListParagraph"/>
        <w:numPr>
          <w:ilvl w:val="0"/>
          <w:numId w:val="2"/>
        </w:numPr>
        <w:rPr>
          <w:rFonts w:ascii="Bahnschrift" w:hAnsi="Bahnschrift"/>
          <w:sz w:val="24"/>
          <w:szCs w:val="24"/>
        </w:rPr>
      </w:pPr>
      <w:r w:rsidRPr="00A8674A">
        <w:rPr>
          <w:rFonts w:ascii="Bahnschrift" w:hAnsi="Bahnschrift"/>
          <w:b/>
          <w:bCs/>
          <w:sz w:val="24"/>
          <w:szCs w:val="24"/>
        </w:rPr>
        <w:t>Anonymization:</w:t>
      </w:r>
      <w:r w:rsidRPr="00A8674A">
        <w:rPr>
          <w:rFonts w:ascii="Bahnschrift" w:hAnsi="Bahnschrift"/>
          <w:sz w:val="24"/>
          <w:szCs w:val="24"/>
        </w:rPr>
        <w:t xml:space="preserve"> The PCA transformation ensures that sensitive information is protected while maintaining the statistical properties necessary for effective fraud detection.</w:t>
      </w:r>
    </w:p>
    <w:p w14:paraId="7DA7F303" w14:textId="07FD4D76" w:rsidR="00A8674A" w:rsidRDefault="00A8674A" w:rsidP="00A8674A">
      <w:pPr>
        <w:pStyle w:val="ListParagraph"/>
        <w:numPr>
          <w:ilvl w:val="0"/>
          <w:numId w:val="2"/>
        </w:numPr>
        <w:rPr>
          <w:rFonts w:ascii="Bahnschrift" w:hAnsi="Bahnschrift"/>
          <w:sz w:val="24"/>
          <w:szCs w:val="24"/>
        </w:rPr>
      </w:pPr>
      <w:r w:rsidRPr="00A8674A">
        <w:rPr>
          <w:rFonts w:ascii="Bahnschrift" w:hAnsi="Bahnschrift"/>
          <w:b/>
          <w:bCs/>
          <w:sz w:val="24"/>
          <w:szCs w:val="24"/>
        </w:rPr>
        <w:t>Temporal Coverage:</w:t>
      </w:r>
      <w:r w:rsidRPr="00A8674A">
        <w:rPr>
          <w:rFonts w:ascii="Bahnschrift" w:hAnsi="Bahnschrift"/>
          <w:sz w:val="24"/>
          <w:szCs w:val="24"/>
        </w:rPr>
        <w:t xml:space="preserve"> The two-day transaction window provides sufficient data diversity while maintaining temporal consistency.</w:t>
      </w:r>
    </w:p>
    <w:p w14:paraId="7F7E7EF8" w14:textId="686DF139" w:rsidR="00A8674A" w:rsidRDefault="00A8674A" w:rsidP="00A8674A">
      <w:pPr>
        <w:pStyle w:val="ListParagraph"/>
        <w:numPr>
          <w:ilvl w:val="0"/>
          <w:numId w:val="2"/>
        </w:numPr>
        <w:rPr>
          <w:rFonts w:ascii="Bahnschrift" w:hAnsi="Bahnschrift"/>
          <w:sz w:val="24"/>
          <w:szCs w:val="24"/>
        </w:rPr>
      </w:pPr>
      <w:r w:rsidRPr="00A8674A">
        <w:rPr>
          <w:rFonts w:ascii="Bahnschrift" w:hAnsi="Bahnschrift"/>
          <w:b/>
          <w:bCs/>
          <w:sz w:val="24"/>
          <w:szCs w:val="24"/>
        </w:rPr>
        <w:t>Real-World Applicability:</w:t>
      </w:r>
      <w:r w:rsidRPr="00A8674A">
        <w:rPr>
          <w:rFonts w:ascii="Bahnschrift" w:hAnsi="Bahnschrift"/>
          <w:sz w:val="24"/>
          <w:szCs w:val="24"/>
        </w:rPr>
        <w:t xml:space="preserve"> The dataset originates from actual credit card transactions, making it highly relevant for developing practical fraud detection systems.</w:t>
      </w:r>
    </w:p>
    <w:p w14:paraId="0E538E34" w14:textId="77777777" w:rsidR="00A8674A" w:rsidRDefault="00A8674A" w:rsidP="00A8674A">
      <w:pPr>
        <w:rPr>
          <w:rFonts w:ascii="Bahnschrift" w:hAnsi="Bahnschrift"/>
          <w:sz w:val="24"/>
          <w:szCs w:val="24"/>
        </w:rPr>
      </w:pPr>
    </w:p>
    <w:p w14:paraId="18269331" w14:textId="139477D7" w:rsidR="00A8674A" w:rsidRDefault="00A8674A" w:rsidP="00A8674A">
      <w:pPr>
        <w:rPr>
          <w:rFonts w:ascii="Bahnschrift" w:hAnsi="Bahnschrift"/>
          <w:b/>
          <w:bCs/>
          <w:sz w:val="26"/>
          <w:szCs w:val="26"/>
        </w:rPr>
      </w:pPr>
      <w:r w:rsidRPr="00A8674A">
        <w:rPr>
          <w:rFonts w:ascii="Bahnschrift" w:hAnsi="Bahnschrift"/>
          <w:b/>
          <w:bCs/>
          <w:sz w:val="26"/>
          <w:szCs w:val="26"/>
        </w:rPr>
        <w:t>Data Quality</w:t>
      </w:r>
    </w:p>
    <w:p w14:paraId="6A4FCD76" w14:textId="0CF53EDA" w:rsidR="00A8674A" w:rsidRPr="00A8674A" w:rsidRDefault="00A8674A" w:rsidP="00A8674A">
      <w:pPr>
        <w:rPr>
          <w:rFonts w:ascii="Bahnschrift" w:hAnsi="Bahnschrift"/>
          <w:sz w:val="24"/>
          <w:szCs w:val="24"/>
        </w:rPr>
      </w:pPr>
      <w:r w:rsidRPr="00A8674A">
        <w:rPr>
          <w:rFonts w:ascii="Bahnschrift" w:hAnsi="Bahnschrift"/>
          <w:sz w:val="24"/>
          <w:szCs w:val="24"/>
        </w:rPr>
        <w:t>The dataset is well-</w:t>
      </w:r>
      <w:proofErr w:type="spellStart"/>
      <w:r w:rsidRPr="00A8674A">
        <w:rPr>
          <w:rFonts w:ascii="Bahnschrift" w:hAnsi="Bahnschrift"/>
          <w:sz w:val="24"/>
          <w:szCs w:val="24"/>
        </w:rPr>
        <w:t>preprocessed</w:t>
      </w:r>
      <w:proofErr w:type="spellEnd"/>
      <w:r w:rsidRPr="00A8674A">
        <w:rPr>
          <w:rFonts w:ascii="Bahnschrift" w:hAnsi="Bahnschrift"/>
          <w:sz w:val="24"/>
          <w:szCs w:val="24"/>
        </w:rPr>
        <w:t xml:space="preserve"> and contains no missing values, eliminating the need for extensive data cleaning. All features are numerical, and the PCA-transformed variables are already scaled and normalized. However, the Amount and Time features may require additional scaling or normalization during the preprocessing phase to ensure they are on a comparable scale with the PCA components. This dataset provides a solid foundation for implementing and evaluating various machine learning approaches to address the fraud detection challenge.</w:t>
      </w:r>
    </w:p>
    <w:p w14:paraId="3145473A" w14:textId="77777777" w:rsidR="00A8674A" w:rsidRPr="00A8674A" w:rsidRDefault="00A8674A" w:rsidP="00A8674A">
      <w:pPr>
        <w:rPr>
          <w:rFonts w:ascii="Bahnschrift" w:hAnsi="Bahnschrift"/>
          <w:b/>
          <w:bCs/>
          <w:sz w:val="26"/>
          <w:szCs w:val="26"/>
        </w:rPr>
      </w:pPr>
    </w:p>
    <w:p w14:paraId="00881673" w14:textId="77777777" w:rsidR="00A8674A" w:rsidRPr="00A8674A" w:rsidRDefault="00A8674A" w:rsidP="00A8120F">
      <w:pPr>
        <w:rPr>
          <w:rFonts w:ascii="Bahnschrift" w:hAnsi="Bahnschrift"/>
          <w:b/>
          <w:bCs/>
          <w:sz w:val="26"/>
          <w:szCs w:val="26"/>
        </w:rPr>
      </w:pPr>
    </w:p>
    <w:p w14:paraId="610B78D1" w14:textId="77777777" w:rsidR="00A8120F" w:rsidRPr="00A8120F" w:rsidRDefault="00A8120F" w:rsidP="00A8120F">
      <w:pPr>
        <w:rPr>
          <w:rFonts w:ascii="Bahnschrift" w:hAnsi="Bahnschrift"/>
          <w:sz w:val="24"/>
          <w:szCs w:val="24"/>
        </w:rPr>
      </w:pPr>
    </w:p>
    <w:p w14:paraId="13C44174" w14:textId="77777777" w:rsidR="001C46A6" w:rsidRPr="001C46A6" w:rsidRDefault="001C46A6">
      <w:pPr>
        <w:rPr>
          <w:rFonts w:ascii="Bahnschrift" w:hAnsi="Bahnschrift"/>
          <w:sz w:val="28"/>
          <w:szCs w:val="28"/>
        </w:rPr>
      </w:pPr>
    </w:p>
    <w:p w14:paraId="7B2189E1" w14:textId="77777777" w:rsidR="00F45CD3" w:rsidRDefault="00F45CD3">
      <w:pPr>
        <w:rPr>
          <w:rFonts w:ascii="Bahnschrift" w:hAnsi="Bahnschrift"/>
          <w:sz w:val="24"/>
          <w:szCs w:val="24"/>
        </w:rPr>
      </w:pPr>
    </w:p>
    <w:p w14:paraId="75282EF7" w14:textId="77777777" w:rsidR="00107801" w:rsidRPr="00CC7B6D" w:rsidRDefault="00107801">
      <w:pPr>
        <w:rPr>
          <w:rFonts w:ascii="Bahnschrift" w:hAnsi="Bahnschrift"/>
          <w:sz w:val="24"/>
          <w:szCs w:val="24"/>
          <w:lang w:val="en-US"/>
        </w:rPr>
      </w:pPr>
    </w:p>
    <w:p w14:paraId="7136C1BC" w14:textId="77777777" w:rsidR="00CC7B6D" w:rsidRDefault="00CC7B6D">
      <w:pPr>
        <w:rPr>
          <w:rFonts w:ascii="Bahnschrift" w:hAnsi="Bahnschrift"/>
          <w:b/>
          <w:bCs/>
          <w:sz w:val="28"/>
          <w:szCs w:val="28"/>
          <w:lang w:val="en-US"/>
        </w:rPr>
      </w:pPr>
    </w:p>
    <w:p w14:paraId="02E4F3DE" w14:textId="77777777" w:rsidR="00CC1ABB" w:rsidRPr="00CC1ABB" w:rsidRDefault="00CC1ABB">
      <w:pPr>
        <w:rPr>
          <w:rFonts w:ascii="Bahnschrift" w:hAnsi="Bahnschrift"/>
          <w:b/>
          <w:bCs/>
          <w:sz w:val="28"/>
          <w:szCs w:val="28"/>
          <w:lang w:val="en-US"/>
        </w:rPr>
      </w:pPr>
    </w:p>
    <w:sectPr w:rsidR="00CC1ABB" w:rsidRPr="00CC1AB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693F8" w14:textId="77777777" w:rsidR="00086653" w:rsidRDefault="00086653" w:rsidP="00CC7B6D">
      <w:pPr>
        <w:spacing w:after="0" w:line="240" w:lineRule="auto"/>
      </w:pPr>
      <w:r>
        <w:separator/>
      </w:r>
    </w:p>
  </w:endnote>
  <w:endnote w:type="continuationSeparator" w:id="0">
    <w:p w14:paraId="1E5B0450" w14:textId="77777777" w:rsidR="00086653" w:rsidRDefault="00086653" w:rsidP="00CC7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6A492" w14:textId="77777777" w:rsidR="00086653" w:rsidRDefault="00086653" w:rsidP="00CC7B6D">
      <w:pPr>
        <w:spacing w:after="0" w:line="240" w:lineRule="auto"/>
      </w:pPr>
      <w:r>
        <w:separator/>
      </w:r>
    </w:p>
  </w:footnote>
  <w:footnote w:type="continuationSeparator" w:id="0">
    <w:p w14:paraId="3EDC3150" w14:textId="77777777" w:rsidR="00086653" w:rsidRDefault="00086653" w:rsidP="00CC7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591130"/>
      <w:docPartObj>
        <w:docPartGallery w:val="Page Numbers (Top of Page)"/>
        <w:docPartUnique/>
      </w:docPartObj>
    </w:sdtPr>
    <w:sdtEndPr>
      <w:rPr>
        <w:color w:val="7F7F7F" w:themeColor="background1" w:themeShade="7F"/>
        <w:spacing w:val="60"/>
      </w:rPr>
    </w:sdtEndPr>
    <w:sdtContent>
      <w:p w14:paraId="36C19CFF" w14:textId="6050079D" w:rsidR="00CC7B6D" w:rsidRDefault="00CC7B6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38E38B" w14:textId="77777777" w:rsidR="00CC7B6D" w:rsidRDefault="00CC7B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59A1"/>
    <w:multiLevelType w:val="hybridMultilevel"/>
    <w:tmpl w:val="9820B0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AEA3031"/>
    <w:multiLevelType w:val="hybridMultilevel"/>
    <w:tmpl w:val="F4F61B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38062482">
    <w:abstractNumId w:val="1"/>
  </w:num>
  <w:num w:numId="2" w16cid:durableId="1359311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BB"/>
    <w:rsid w:val="00073A42"/>
    <w:rsid w:val="00086653"/>
    <w:rsid w:val="000F239B"/>
    <w:rsid w:val="00107801"/>
    <w:rsid w:val="001C46A6"/>
    <w:rsid w:val="00582D79"/>
    <w:rsid w:val="006B5372"/>
    <w:rsid w:val="007A06B6"/>
    <w:rsid w:val="008004C7"/>
    <w:rsid w:val="008A17FB"/>
    <w:rsid w:val="00A8120F"/>
    <w:rsid w:val="00A8674A"/>
    <w:rsid w:val="00AB265B"/>
    <w:rsid w:val="00B94E8E"/>
    <w:rsid w:val="00B9529A"/>
    <w:rsid w:val="00CC1ABB"/>
    <w:rsid w:val="00CC7B6D"/>
    <w:rsid w:val="00D15B28"/>
    <w:rsid w:val="00D36476"/>
    <w:rsid w:val="00F45C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A334"/>
  <w15:chartTrackingRefBased/>
  <w15:docId w15:val="{7ECFC470-01FD-45ED-BF2A-A8AA219E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A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A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ABB"/>
    <w:rPr>
      <w:rFonts w:eastAsiaTheme="majorEastAsia" w:cstheme="majorBidi"/>
      <w:color w:val="272727" w:themeColor="text1" w:themeTint="D8"/>
    </w:rPr>
  </w:style>
  <w:style w:type="paragraph" w:styleId="Title">
    <w:name w:val="Title"/>
    <w:basedOn w:val="Normal"/>
    <w:next w:val="Normal"/>
    <w:link w:val="TitleChar"/>
    <w:uiPriority w:val="10"/>
    <w:qFormat/>
    <w:rsid w:val="00CC1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ABB"/>
    <w:pPr>
      <w:spacing w:before="160"/>
      <w:jc w:val="center"/>
    </w:pPr>
    <w:rPr>
      <w:i/>
      <w:iCs/>
      <w:color w:val="404040" w:themeColor="text1" w:themeTint="BF"/>
    </w:rPr>
  </w:style>
  <w:style w:type="character" w:customStyle="1" w:styleId="QuoteChar">
    <w:name w:val="Quote Char"/>
    <w:basedOn w:val="DefaultParagraphFont"/>
    <w:link w:val="Quote"/>
    <w:uiPriority w:val="29"/>
    <w:rsid w:val="00CC1ABB"/>
    <w:rPr>
      <w:i/>
      <w:iCs/>
      <w:color w:val="404040" w:themeColor="text1" w:themeTint="BF"/>
    </w:rPr>
  </w:style>
  <w:style w:type="paragraph" w:styleId="ListParagraph">
    <w:name w:val="List Paragraph"/>
    <w:basedOn w:val="Normal"/>
    <w:uiPriority w:val="34"/>
    <w:qFormat/>
    <w:rsid w:val="00CC1ABB"/>
    <w:pPr>
      <w:ind w:left="720"/>
      <w:contextualSpacing/>
    </w:pPr>
  </w:style>
  <w:style w:type="character" w:styleId="IntenseEmphasis">
    <w:name w:val="Intense Emphasis"/>
    <w:basedOn w:val="DefaultParagraphFont"/>
    <w:uiPriority w:val="21"/>
    <w:qFormat/>
    <w:rsid w:val="00CC1ABB"/>
    <w:rPr>
      <w:i/>
      <w:iCs/>
      <w:color w:val="2F5496" w:themeColor="accent1" w:themeShade="BF"/>
    </w:rPr>
  </w:style>
  <w:style w:type="paragraph" w:styleId="IntenseQuote">
    <w:name w:val="Intense Quote"/>
    <w:basedOn w:val="Normal"/>
    <w:next w:val="Normal"/>
    <w:link w:val="IntenseQuoteChar"/>
    <w:uiPriority w:val="30"/>
    <w:qFormat/>
    <w:rsid w:val="00CC1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ABB"/>
    <w:rPr>
      <w:i/>
      <w:iCs/>
      <w:color w:val="2F5496" w:themeColor="accent1" w:themeShade="BF"/>
    </w:rPr>
  </w:style>
  <w:style w:type="character" w:styleId="IntenseReference">
    <w:name w:val="Intense Reference"/>
    <w:basedOn w:val="DefaultParagraphFont"/>
    <w:uiPriority w:val="32"/>
    <w:qFormat/>
    <w:rsid w:val="00CC1ABB"/>
    <w:rPr>
      <w:b/>
      <w:bCs/>
      <w:smallCaps/>
      <w:color w:val="2F5496" w:themeColor="accent1" w:themeShade="BF"/>
      <w:spacing w:val="5"/>
    </w:rPr>
  </w:style>
  <w:style w:type="paragraph" w:styleId="Header">
    <w:name w:val="header"/>
    <w:basedOn w:val="Normal"/>
    <w:link w:val="HeaderChar"/>
    <w:uiPriority w:val="99"/>
    <w:unhideWhenUsed/>
    <w:rsid w:val="00CC7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B6D"/>
  </w:style>
  <w:style w:type="paragraph" w:styleId="Footer">
    <w:name w:val="footer"/>
    <w:basedOn w:val="Normal"/>
    <w:link w:val="FooterChar"/>
    <w:uiPriority w:val="99"/>
    <w:unhideWhenUsed/>
    <w:rsid w:val="00CC7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7</Pages>
  <Words>1608</Words>
  <Characters>9171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u2023504</dc:creator>
  <cp:keywords/>
  <dc:description/>
  <cp:lastModifiedBy>u2023504</cp:lastModifiedBy>
  <cp:revision>9</cp:revision>
  <dcterms:created xsi:type="dcterms:W3CDTF">2025-12-01T20:03:00Z</dcterms:created>
  <dcterms:modified xsi:type="dcterms:W3CDTF">2025-12-07T21:27:00Z</dcterms:modified>
</cp:coreProperties>
</file>