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F153" w14:textId="0C657892" w:rsidR="00F02992" w:rsidRPr="000F1FB0" w:rsidRDefault="003B5544" w:rsidP="0041364B">
      <w:pPr>
        <w:pStyle w:val="Heading1"/>
      </w:pPr>
      <w:r w:rsidRPr="000F1FB0">
        <w:t>Measurements on falling spheres in viscous medium</w:t>
      </w:r>
      <w:r w:rsidR="008E448D" w:rsidRPr="000F1FB0">
        <w:t>.</w:t>
      </w:r>
    </w:p>
    <w:p w14:paraId="3D38FB3C" w14:textId="1D2A9712" w:rsidR="003B5544" w:rsidRPr="007B7FBF" w:rsidRDefault="003B5544" w:rsidP="003B5544">
      <w:pPr>
        <w:pStyle w:val="ListParagraph"/>
        <w:spacing w:line="480" w:lineRule="auto"/>
        <w:rPr>
          <w:rFonts w:ascii="Times New Roman" w:hAnsi="Times New Roman" w:cs="Times New Roman"/>
          <w:sz w:val="26"/>
          <w:szCs w:val="26"/>
        </w:rPr>
      </w:pPr>
    </w:p>
    <w:p w14:paraId="05F25A1F" w14:textId="46171636" w:rsidR="00964D88" w:rsidRPr="007B7FBF" w:rsidRDefault="00964D88" w:rsidP="003B5544">
      <w:pPr>
        <w:pStyle w:val="ListParagraph"/>
        <w:spacing w:line="480" w:lineRule="auto"/>
        <w:rPr>
          <w:rFonts w:ascii="Times New Roman" w:hAnsi="Times New Roman" w:cs="Times New Roman"/>
          <w:sz w:val="26"/>
          <w:szCs w:val="26"/>
        </w:rPr>
      </w:pPr>
      <w:r w:rsidRPr="007B7FBF">
        <w:rPr>
          <w:rFonts w:ascii="Times New Roman" w:hAnsi="Times New Roman" w:cs="Times New Roman"/>
          <w:sz w:val="26"/>
          <w:szCs w:val="26"/>
        </w:rPr>
        <w:t>Salman Al-Samiri/student id:2391105</w:t>
      </w:r>
    </w:p>
    <w:p w14:paraId="2ECDBAEE" w14:textId="519E350F" w:rsidR="006F04D6" w:rsidRPr="007B7FBF" w:rsidRDefault="00964D88" w:rsidP="003446A5">
      <w:pPr>
        <w:pStyle w:val="ListParagraph"/>
        <w:spacing w:line="480" w:lineRule="auto"/>
        <w:rPr>
          <w:rFonts w:ascii="Times New Roman" w:hAnsi="Times New Roman" w:cs="Times New Roman"/>
          <w:sz w:val="26"/>
          <w:szCs w:val="26"/>
        </w:rPr>
      </w:pPr>
      <w:r w:rsidRPr="007B7FBF">
        <w:rPr>
          <w:rFonts w:ascii="Times New Roman" w:hAnsi="Times New Roman" w:cs="Times New Roman"/>
          <w:sz w:val="26"/>
          <w:szCs w:val="26"/>
        </w:rPr>
        <w:t xml:space="preserve">March </w:t>
      </w:r>
      <w:r w:rsidR="004D563B" w:rsidRPr="007B7FBF">
        <w:rPr>
          <w:rFonts w:ascii="Times New Roman" w:hAnsi="Times New Roman" w:cs="Times New Roman"/>
          <w:sz w:val="26"/>
          <w:szCs w:val="26"/>
        </w:rPr>
        <w:t>12</w:t>
      </w:r>
      <w:r w:rsidR="004D563B" w:rsidRPr="007B7FBF">
        <w:rPr>
          <w:rFonts w:ascii="Times New Roman" w:hAnsi="Times New Roman" w:cs="Times New Roman"/>
          <w:sz w:val="26"/>
          <w:szCs w:val="26"/>
          <w:vertAlign w:val="superscript"/>
        </w:rPr>
        <w:t>th</w:t>
      </w:r>
      <w:r w:rsidR="004D563B" w:rsidRPr="007B7FBF">
        <w:rPr>
          <w:rFonts w:ascii="Times New Roman" w:hAnsi="Times New Roman" w:cs="Times New Roman"/>
          <w:sz w:val="26"/>
          <w:szCs w:val="26"/>
        </w:rPr>
        <w:t>, 2018</w:t>
      </w:r>
    </w:p>
    <w:p w14:paraId="15FE6719" w14:textId="4EFC7CE5" w:rsidR="006F04D6" w:rsidRPr="007B7FBF" w:rsidRDefault="006F04D6" w:rsidP="003B5544">
      <w:pPr>
        <w:pStyle w:val="ListParagraph"/>
        <w:spacing w:line="480" w:lineRule="auto"/>
        <w:rPr>
          <w:rFonts w:ascii="Times New Roman" w:hAnsi="Times New Roman" w:cs="Times New Roman"/>
          <w:b/>
          <w:sz w:val="26"/>
          <w:szCs w:val="26"/>
        </w:rPr>
      </w:pPr>
      <w:r w:rsidRPr="007B7FBF">
        <w:rPr>
          <w:rFonts w:ascii="Times New Roman" w:hAnsi="Times New Roman" w:cs="Times New Roman"/>
          <w:b/>
          <w:sz w:val="26"/>
          <w:szCs w:val="26"/>
        </w:rPr>
        <w:t>Objective</w:t>
      </w:r>
      <w:r w:rsidR="003C5DEE">
        <w:rPr>
          <w:rFonts w:ascii="Times New Roman" w:hAnsi="Times New Roman" w:cs="Times New Roman"/>
          <w:b/>
          <w:sz w:val="26"/>
          <w:szCs w:val="26"/>
        </w:rPr>
        <w:t>s of this lab</w:t>
      </w:r>
      <w:r w:rsidR="003446A5" w:rsidRPr="007B7FBF">
        <w:rPr>
          <w:rFonts w:ascii="Times New Roman" w:hAnsi="Times New Roman" w:cs="Times New Roman"/>
          <w:b/>
          <w:sz w:val="26"/>
          <w:szCs w:val="26"/>
        </w:rPr>
        <w:t>:</w:t>
      </w:r>
      <w:r w:rsidRPr="007B7FBF">
        <w:rPr>
          <w:rFonts w:ascii="Times New Roman" w:hAnsi="Times New Roman" w:cs="Times New Roman"/>
          <w:b/>
          <w:sz w:val="26"/>
          <w:szCs w:val="26"/>
        </w:rPr>
        <w:t xml:space="preserve">  </w:t>
      </w:r>
    </w:p>
    <w:p w14:paraId="177BDD59" w14:textId="698E41B3" w:rsidR="00907A9E" w:rsidRPr="007B7FBF" w:rsidRDefault="003C736A"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First step is t</w:t>
      </w:r>
      <w:r w:rsidR="003446A5" w:rsidRPr="007B7FBF">
        <w:rPr>
          <w:rFonts w:ascii="Times New Roman" w:hAnsi="Times New Roman" w:cs="Times New Roman"/>
          <w:sz w:val="26"/>
          <w:szCs w:val="26"/>
        </w:rPr>
        <w:t xml:space="preserve">o </w:t>
      </w:r>
      <w:r w:rsidR="00AB3448">
        <w:rPr>
          <w:rFonts w:ascii="Times New Roman" w:hAnsi="Times New Roman" w:cs="Times New Roman"/>
          <w:sz w:val="26"/>
          <w:szCs w:val="26"/>
        </w:rPr>
        <w:t xml:space="preserve">establish </w:t>
      </w:r>
      <w:r w:rsidR="00095FA5" w:rsidRPr="007B7FBF">
        <w:rPr>
          <w:rFonts w:ascii="Times New Roman" w:hAnsi="Times New Roman" w:cs="Times New Roman"/>
          <w:sz w:val="26"/>
          <w:szCs w:val="26"/>
        </w:rPr>
        <w:t xml:space="preserve">the </w:t>
      </w:r>
      <w:r w:rsidR="00F51DB2" w:rsidRPr="007B7FBF">
        <w:rPr>
          <w:rFonts w:ascii="Times New Roman" w:hAnsi="Times New Roman" w:cs="Times New Roman"/>
          <w:sz w:val="26"/>
          <w:szCs w:val="26"/>
        </w:rPr>
        <w:t xml:space="preserve">relationship </w:t>
      </w:r>
      <w:r w:rsidR="00E20DBC" w:rsidRPr="007B7FBF">
        <w:rPr>
          <w:rFonts w:ascii="Times New Roman" w:hAnsi="Times New Roman" w:cs="Times New Roman"/>
          <w:sz w:val="26"/>
          <w:szCs w:val="26"/>
        </w:rPr>
        <w:t>t</w:t>
      </w:r>
      <w:r w:rsidR="00F51DB2" w:rsidRPr="007B7FBF">
        <w:rPr>
          <w:rFonts w:ascii="Times New Roman" w:hAnsi="Times New Roman" w:cs="Times New Roman"/>
          <w:sz w:val="26"/>
          <w:szCs w:val="26"/>
        </w:rPr>
        <w:t xml:space="preserve">hat exists between the terminal </w:t>
      </w:r>
      <w:r w:rsidR="00B97104" w:rsidRPr="007B7FBF">
        <w:rPr>
          <w:rFonts w:ascii="Times New Roman" w:hAnsi="Times New Roman" w:cs="Times New Roman"/>
          <w:sz w:val="26"/>
          <w:szCs w:val="26"/>
        </w:rPr>
        <w:t xml:space="preserve">velocity and radius of a </w:t>
      </w:r>
      <w:r w:rsidR="00F51DB2" w:rsidRPr="007B7FBF">
        <w:rPr>
          <w:rFonts w:ascii="Times New Roman" w:hAnsi="Times New Roman" w:cs="Times New Roman"/>
          <w:sz w:val="26"/>
          <w:szCs w:val="26"/>
        </w:rPr>
        <w:t>sphere</w:t>
      </w:r>
      <w:r w:rsidR="004474FB">
        <w:rPr>
          <w:rFonts w:ascii="Times New Roman" w:hAnsi="Times New Roman" w:cs="Times New Roman"/>
          <w:sz w:val="26"/>
          <w:szCs w:val="26"/>
        </w:rPr>
        <w:t xml:space="preserve">, </w:t>
      </w:r>
      <w:r w:rsidR="0073093D">
        <w:rPr>
          <w:rFonts w:ascii="Times New Roman" w:hAnsi="Times New Roman" w:cs="Times New Roman"/>
          <w:sz w:val="26"/>
          <w:szCs w:val="26"/>
        </w:rPr>
        <w:t>and t</w:t>
      </w:r>
      <w:r w:rsidR="00AB796B">
        <w:rPr>
          <w:rFonts w:ascii="Times New Roman" w:hAnsi="Times New Roman" w:cs="Times New Roman"/>
          <w:sz w:val="26"/>
          <w:szCs w:val="26"/>
        </w:rPr>
        <w:t>o be able to calculate</w:t>
      </w:r>
      <w:r w:rsidR="006C2316">
        <w:rPr>
          <w:rFonts w:ascii="Times New Roman" w:hAnsi="Times New Roman" w:cs="Times New Roman"/>
          <w:sz w:val="26"/>
          <w:szCs w:val="26"/>
        </w:rPr>
        <w:t xml:space="preserve"> the </w:t>
      </w:r>
      <w:r w:rsidR="00C533A4">
        <w:rPr>
          <w:rFonts w:ascii="Times New Roman" w:hAnsi="Times New Roman" w:cs="Times New Roman"/>
          <w:sz w:val="26"/>
          <w:szCs w:val="26"/>
        </w:rPr>
        <w:t>relation</w:t>
      </w:r>
      <w:r w:rsidR="006C2316">
        <w:rPr>
          <w:rFonts w:ascii="Times New Roman" w:hAnsi="Times New Roman" w:cs="Times New Roman"/>
          <w:sz w:val="26"/>
          <w:szCs w:val="26"/>
        </w:rPr>
        <w:t xml:space="preserve"> we need to use</w:t>
      </w:r>
      <w:r w:rsidR="00866C57">
        <w:rPr>
          <w:rFonts w:ascii="Times New Roman" w:hAnsi="Times New Roman" w:cs="Times New Roman"/>
          <w:sz w:val="26"/>
          <w:szCs w:val="26"/>
        </w:rPr>
        <w:t xml:space="preserve"> Stokes’s law</w:t>
      </w:r>
      <w:r w:rsidR="00780592">
        <w:rPr>
          <w:rFonts w:ascii="Times New Roman" w:hAnsi="Times New Roman" w:cs="Times New Roman"/>
          <w:sz w:val="26"/>
          <w:szCs w:val="26"/>
        </w:rPr>
        <w:t>.</w:t>
      </w:r>
      <w:r>
        <w:rPr>
          <w:rFonts w:ascii="Times New Roman" w:hAnsi="Times New Roman" w:cs="Times New Roman"/>
          <w:sz w:val="26"/>
          <w:szCs w:val="26"/>
        </w:rPr>
        <w:t xml:space="preserve"> </w:t>
      </w:r>
      <w:r w:rsidR="00D713AB">
        <w:rPr>
          <w:rFonts w:ascii="Times New Roman" w:hAnsi="Times New Roman" w:cs="Times New Roman"/>
          <w:sz w:val="26"/>
          <w:szCs w:val="26"/>
        </w:rPr>
        <w:t>T</w:t>
      </w:r>
      <w:r>
        <w:rPr>
          <w:rFonts w:ascii="Times New Roman" w:hAnsi="Times New Roman" w:cs="Times New Roman"/>
          <w:sz w:val="26"/>
          <w:szCs w:val="26"/>
        </w:rPr>
        <w:t xml:space="preserve">hen to </w:t>
      </w:r>
      <w:r w:rsidR="00F51DB2" w:rsidRPr="007B7FBF">
        <w:rPr>
          <w:rFonts w:ascii="Times New Roman" w:hAnsi="Times New Roman" w:cs="Times New Roman"/>
          <w:sz w:val="26"/>
          <w:szCs w:val="26"/>
        </w:rPr>
        <w:t xml:space="preserve">calculate </w:t>
      </w:r>
      <w:r>
        <w:rPr>
          <w:rFonts w:ascii="Times New Roman" w:hAnsi="Times New Roman" w:cs="Times New Roman"/>
          <w:sz w:val="26"/>
          <w:szCs w:val="26"/>
        </w:rPr>
        <w:t>the</w:t>
      </w:r>
      <w:r w:rsidR="00F51DB2" w:rsidRPr="007B7FBF">
        <w:rPr>
          <w:rFonts w:ascii="Times New Roman" w:hAnsi="Times New Roman" w:cs="Times New Roman"/>
          <w:sz w:val="26"/>
          <w:szCs w:val="26"/>
        </w:rPr>
        <w:t xml:space="preserve"> value for the </w:t>
      </w:r>
      <w:r w:rsidR="003F66D5" w:rsidRPr="007B7FBF">
        <w:rPr>
          <w:rFonts w:ascii="Times New Roman" w:hAnsi="Times New Roman" w:cs="Times New Roman"/>
          <w:sz w:val="26"/>
          <w:szCs w:val="26"/>
        </w:rPr>
        <w:t>coefficient</w:t>
      </w:r>
      <w:r w:rsidR="00907A9E" w:rsidRPr="007B7FBF">
        <w:rPr>
          <w:rFonts w:ascii="Times New Roman" w:hAnsi="Times New Roman" w:cs="Times New Roman"/>
          <w:sz w:val="26"/>
          <w:szCs w:val="26"/>
        </w:rPr>
        <w:t xml:space="preserve"> of viscosity of </w:t>
      </w:r>
      <w:r w:rsidR="003F66D5" w:rsidRPr="007B7FBF">
        <w:rPr>
          <w:rFonts w:ascii="Times New Roman" w:hAnsi="Times New Roman" w:cs="Times New Roman"/>
          <w:sz w:val="26"/>
          <w:szCs w:val="26"/>
        </w:rPr>
        <w:t>glycerol</w:t>
      </w:r>
      <w:r w:rsidR="00211478">
        <w:rPr>
          <w:rFonts w:ascii="Times New Roman" w:hAnsi="Times New Roman" w:cs="Times New Roman"/>
          <w:sz w:val="26"/>
          <w:szCs w:val="26"/>
        </w:rPr>
        <w:t xml:space="preserve"> using Stokes’s method</w:t>
      </w:r>
      <w:r>
        <w:rPr>
          <w:rFonts w:ascii="Times New Roman" w:hAnsi="Times New Roman" w:cs="Times New Roman"/>
          <w:sz w:val="26"/>
          <w:szCs w:val="26"/>
        </w:rPr>
        <w:t xml:space="preserve">. </w:t>
      </w:r>
      <w:r w:rsidR="00CA6997" w:rsidRPr="007B7FBF">
        <w:rPr>
          <w:rFonts w:ascii="Times New Roman" w:hAnsi="Times New Roman" w:cs="Times New Roman"/>
          <w:sz w:val="26"/>
          <w:szCs w:val="26"/>
        </w:rPr>
        <w:t>A</w:t>
      </w:r>
      <w:r w:rsidR="00DB120D" w:rsidRPr="007B7FBF">
        <w:rPr>
          <w:rFonts w:ascii="Times New Roman" w:hAnsi="Times New Roman" w:cs="Times New Roman"/>
          <w:sz w:val="26"/>
          <w:szCs w:val="26"/>
        </w:rPr>
        <w:t xml:space="preserve">nd </w:t>
      </w:r>
      <w:r w:rsidR="00D713AB">
        <w:rPr>
          <w:rFonts w:ascii="Times New Roman" w:hAnsi="Times New Roman" w:cs="Times New Roman"/>
          <w:sz w:val="26"/>
          <w:szCs w:val="26"/>
        </w:rPr>
        <w:t xml:space="preserve">the final step is </w:t>
      </w:r>
      <w:r w:rsidR="00DB120D" w:rsidRPr="007B7FBF">
        <w:rPr>
          <w:rFonts w:ascii="Times New Roman" w:hAnsi="Times New Roman" w:cs="Times New Roman"/>
          <w:sz w:val="26"/>
          <w:szCs w:val="26"/>
        </w:rPr>
        <w:t>t</w:t>
      </w:r>
      <w:r w:rsidR="00907A9E" w:rsidRPr="007B7FBF">
        <w:rPr>
          <w:rFonts w:ascii="Times New Roman" w:hAnsi="Times New Roman" w:cs="Times New Roman"/>
          <w:sz w:val="26"/>
          <w:szCs w:val="26"/>
        </w:rPr>
        <w:t xml:space="preserve">o </w:t>
      </w:r>
      <w:r w:rsidR="003F66D5" w:rsidRPr="007B7FBF">
        <w:rPr>
          <w:rFonts w:ascii="Times New Roman" w:hAnsi="Times New Roman" w:cs="Times New Roman"/>
          <w:sz w:val="26"/>
          <w:szCs w:val="26"/>
        </w:rPr>
        <w:t>investigate</w:t>
      </w:r>
      <w:r w:rsidR="00907A9E" w:rsidRPr="007B7FBF">
        <w:rPr>
          <w:rFonts w:ascii="Times New Roman" w:hAnsi="Times New Roman" w:cs="Times New Roman"/>
          <w:sz w:val="26"/>
          <w:szCs w:val="26"/>
        </w:rPr>
        <w:t xml:space="preserve"> the wall effect </w:t>
      </w:r>
      <w:r w:rsidR="00DB120D" w:rsidRPr="007B7FBF">
        <w:rPr>
          <w:rFonts w:ascii="Times New Roman" w:hAnsi="Times New Roman" w:cs="Times New Roman"/>
          <w:sz w:val="26"/>
          <w:szCs w:val="26"/>
        </w:rPr>
        <w:t>using the Ladenberg correction factor.</w:t>
      </w:r>
    </w:p>
    <w:p w14:paraId="6490F925" w14:textId="28B2F7A7" w:rsidR="00CA6997" w:rsidRPr="007B7FBF" w:rsidRDefault="00CA6997" w:rsidP="00B97104">
      <w:pPr>
        <w:pStyle w:val="ListParagraph"/>
        <w:spacing w:line="480" w:lineRule="auto"/>
        <w:rPr>
          <w:rFonts w:ascii="Times New Roman" w:hAnsi="Times New Roman" w:cs="Times New Roman"/>
          <w:sz w:val="26"/>
          <w:szCs w:val="26"/>
        </w:rPr>
      </w:pPr>
    </w:p>
    <w:p w14:paraId="74D39B21" w14:textId="01B4E850" w:rsidR="00CA6997" w:rsidRPr="007B7FBF" w:rsidRDefault="00F8373E" w:rsidP="00B97104">
      <w:pPr>
        <w:pStyle w:val="ListParagraph"/>
        <w:spacing w:line="480" w:lineRule="auto"/>
        <w:rPr>
          <w:rFonts w:ascii="Times New Roman" w:hAnsi="Times New Roman" w:cs="Times New Roman"/>
          <w:b/>
          <w:sz w:val="26"/>
          <w:szCs w:val="26"/>
        </w:rPr>
      </w:pPr>
      <w:r w:rsidRPr="007B7FBF">
        <w:rPr>
          <w:rFonts w:ascii="Times New Roman" w:hAnsi="Times New Roman" w:cs="Times New Roman"/>
          <w:b/>
          <w:sz w:val="26"/>
          <w:szCs w:val="26"/>
        </w:rPr>
        <w:t xml:space="preserve">Background </w:t>
      </w:r>
      <w:r w:rsidR="00D95847">
        <w:rPr>
          <w:rFonts w:ascii="Times New Roman" w:hAnsi="Times New Roman" w:cs="Times New Roman"/>
          <w:b/>
          <w:sz w:val="26"/>
          <w:szCs w:val="26"/>
        </w:rPr>
        <w:t>and introduction for the lab:</w:t>
      </w:r>
    </w:p>
    <w:p w14:paraId="416EF12C" w14:textId="22476785" w:rsidR="0027637B" w:rsidRDefault="00CA6997" w:rsidP="00B97104">
      <w:pPr>
        <w:pStyle w:val="ListParagraph"/>
        <w:spacing w:line="480" w:lineRule="auto"/>
        <w:rPr>
          <w:rFonts w:ascii="Times New Roman" w:hAnsi="Times New Roman" w:cs="Times New Roman"/>
          <w:sz w:val="26"/>
          <w:szCs w:val="26"/>
        </w:rPr>
      </w:pPr>
      <w:r w:rsidRPr="007B7FBF">
        <w:rPr>
          <w:rFonts w:ascii="Times New Roman" w:hAnsi="Times New Roman" w:cs="Times New Roman"/>
          <w:sz w:val="26"/>
          <w:szCs w:val="26"/>
        </w:rPr>
        <w:t>The name of the experiment is the measurements o</w:t>
      </w:r>
      <w:r w:rsidR="005D0C40">
        <w:rPr>
          <w:rFonts w:ascii="Times New Roman" w:hAnsi="Times New Roman" w:cs="Times New Roman"/>
          <w:sz w:val="26"/>
          <w:szCs w:val="26"/>
        </w:rPr>
        <w:t xml:space="preserve">f a </w:t>
      </w:r>
      <w:r w:rsidRPr="007B7FBF">
        <w:rPr>
          <w:rFonts w:ascii="Times New Roman" w:hAnsi="Times New Roman" w:cs="Times New Roman"/>
          <w:sz w:val="26"/>
          <w:szCs w:val="26"/>
        </w:rPr>
        <w:t>falling s</w:t>
      </w:r>
      <w:r w:rsidR="0047564C" w:rsidRPr="007B7FBF">
        <w:rPr>
          <w:rFonts w:ascii="Times New Roman" w:hAnsi="Times New Roman" w:cs="Times New Roman"/>
          <w:sz w:val="26"/>
          <w:szCs w:val="26"/>
        </w:rPr>
        <w:t>pheres in a viscous medium</w:t>
      </w:r>
      <w:r w:rsidR="00BD2FED">
        <w:rPr>
          <w:rFonts w:ascii="Times New Roman" w:hAnsi="Times New Roman" w:cs="Times New Roman"/>
          <w:sz w:val="26"/>
          <w:szCs w:val="26"/>
        </w:rPr>
        <w:t>. T</w:t>
      </w:r>
      <w:r w:rsidR="00592AD2">
        <w:rPr>
          <w:rFonts w:ascii="Times New Roman" w:hAnsi="Times New Roman" w:cs="Times New Roman"/>
          <w:sz w:val="26"/>
          <w:szCs w:val="26"/>
        </w:rPr>
        <w:t>h</w:t>
      </w:r>
      <w:r w:rsidR="00D95847">
        <w:rPr>
          <w:rFonts w:ascii="Times New Roman" w:hAnsi="Times New Roman" w:cs="Times New Roman"/>
          <w:sz w:val="26"/>
          <w:szCs w:val="26"/>
        </w:rPr>
        <w:t>e</w:t>
      </w:r>
      <w:r w:rsidR="00592AD2">
        <w:rPr>
          <w:rFonts w:ascii="Times New Roman" w:hAnsi="Times New Roman" w:cs="Times New Roman"/>
          <w:sz w:val="26"/>
          <w:szCs w:val="26"/>
        </w:rPr>
        <w:t xml:space="preserve"> experiment</w:t>
      </w:r>
      <w:r w:rsidR="0047564C" w:rsidRPr="007B7FBF">
        <w:rPr>
          <w:rFonts w:ascii="Times New Roman" w:hAnsi="Times New Roman" w:cs="Times New Roman"/>
          <w:sz w:val="26"/>
          <w:szCs w:val="26"/>
        </w:rPr>
        <w:t xml:space="preserve"> aim</w:t>
      </w:r>
      <w:r w:rsidR="00592AD2">
        <w:rPr>
          <w:rFonts w:ascii="Times New Roman" w:hAnsi="Times New Roman" w:cs="Times New Roman"/>
          <w:sz w:val="26"/>
          <w:szCs w:val="26"/>
        </w:rPr>
        <w:t>s</w:t>
      </w:r>
      <w:r w:rsidR="0047564C" w:rsidRPr="007B7FBF">
        <w:rPr>
          <w:rFonts w:ascii="Times New Roman" w:hAnsi="Times New Roman" w:cs="Times New Roman"/>
          <w:sz w:val="26"/>
          <w:szCs w:val="26"/>
        </w:rPr>
        <w:t xml:space="preserve"> to cal</w:t>
      </w:r>
      <w:r w:rsidR="00984F05" w:rsidRPr="007B7FBF">
        <w:rPr>
          <w:rFonts w:ascii="Times New Roman" w:hAnsi="Times New Roman" w:cs="Times New Roman"/>
          <w:sz w:val="26"/>
          <w:szCs w:val="26"/>
        </w:rPr>
        <w:t>culate</w:t>
      </w:r>
      <w:r w:rsidR="0047564C" w:rsidRPr="007B7FBF">
        <w:rPr>
          <w:rFonts w:ascii="Times New Roman" w:hAnsi="Times New Roman" w:cs="Times New Roman"/>
          <w:sz w:val="26"/>
          <w:szCs w:val="26"/>
        </w:rPr>
        <w:t xml:space="preserve"> the</w:t>
      </w:r>
      <w:r w:rsidR="003530D5" w:rsidRPr="007B7FBF">
        <w:rPr>
          <w:rFonts w:ascii="Times New Roman" w:hAnsi="Times New Roman" w:cs="Times New Roman"/>
          <w:sz w:val="26"/>
          <w:szCs w:val="26"/>
        </w:rPr>
        <w:t xml:space="preserve"> </w:t>
      </w:r>
      <w:r w:rsidR="001C4AF1">
        <w:rPr>
          <w:rFonts w:ascii="Times New Roman" w:hAnsi="Times New Roman" w:cs="Times New Roman"/>
          <w:sz w:val="26"/>
          <w:szCs w:val="26"/>
        </w:rPr>
        <w:t xml:space="preserve">difference in terminal </w:t>
      </w:r>
      <w:r w:rsidR="003530D5" w:rsidRPr="007B7FBF">
        <w:rPr>
          <w:rFonts w:ascii="Times New Roman" w:hAnsi="Times New Roman" w:cs="Times New Roman"/>
          <w:sz w:val="26"/>
          <w:szCs w:val="26"/>
        </w:rPr>
        <w:t>velocity of</w:t>
      </w:r>
      <w:r w:rsidR="001C4AF1">
        <w:rPr>
          <w:rFonts w:ascii="Times New Roman" w:hAnsi="Times New Roman" w:cs="Times New Roman"/>
          <w:sz w:val="26"/>
          <w:szCs w:val="26"/>
        </w:rPr>
        <w:t xml:space="preserve"> </w:t>
      </w:r>
      <w:r w:rsidR="00C53D46">
        <w:rPr>
          <w:rFonts w:ascii="Times New Roman" w:hAnsi="Times New Roman" w:cs="Times New Roman"/>
          <w:sz w:val="26"/>
          <w:szCs w:val="26"/>
        </w:rPr>
        <w:t>sphere</w:t>
      </w:r>
      <w:r w:rsidR="001C4AF1">
        <w:rPr>
          <w:rFonts w:ascii="Times New Roman" w:hAnsi="Times New Roman" w:cs="Times New Roman"/>
          <w:sz w:val="26"/>
          <w:szCs w:val="26"/>
        </w:rPr>
        <w:t>s</w:t>
      </w:r>
      <w:r w:rsidR="00C53D46">
        <w:rPr>
          <w:rFonts w:ascii="Times New Roman" w:hAnsi="Times New Roman" w:cs="Times New Roman"/>
          <w:sz w:val="26"/>
          <w:szCs w:val="26"/>
        </w:rPr>
        <w:t xml:space="preserve"> </w:t>
      </w:r>
      <w:r w:rsidR="00C53D46" w:rsidRPr="007B7FBF">
        <w:rPr>
          <w:rFonts w:ascii="Times New Roman" w:hAnsi="Times New Roman" w:cs="Times New Roman"/>
          <w:sz w:val="26"/>
          <w:szCs w:val="26"/>
        </w:rPr>
        <w:t>moving</w:t>
      </w:r>
      <w:r w:rsidR="003530D5" w:rsidRPr="007B7FBF">
        <w:rPr>
          <w:rFonts w:ascii="Times New Roman" w:hAnsi="Times New Roman" w:cs="Times New Roman"/>
          <w:sz w:val="26"/>
          <w:szCs w:val="26"/>
        </w:rPr>
        <w:t xml:space="preserve"> through a</w:t>
      </w:r>
      <w:r w:rsidR="005138E8">
        <w:rPr>
          <w:rFonts w:ascii="Times New Roman" w:hAnsi="Times New Roman" w:cs="Times New Roman"/>
          <w:sz w:val="26"/>
          <w:szCs w:val="26"/>
        </w:rPr>
        <w:t xml:space="preserve"> tube </w:t>
      </w:r>
      <w:r w:rsidR="00D95847">
        <w:rPr>
          <w:rFonts w:ascii="Times New Roman" w:hAnsi="Times New Roman" w:cs="Times New Roman"/>
          <w:sz w:val="26"/>
          <w:szCs w:val="26"/>
        </w:rPr>
        <w:t xml:space="preserve">filled </w:t>
      </w:r>
      <w:r w:rsidR="005138E8">
        <w:rPr>
          <w:rFonts w:ascii="Times New Roman" w:hAnsi="Times New Roman" w:cs="Times New Roman"/>
          <w:sz w:val="26"/>
          <w:szCs w:val="26"/>
        </w:rPr>
        <w:t>with</w:t>
      </w:r>
      <w:r w:rsidR="00D95847">
        <w:rPr>
          <w:rFonts w:ascii="Times New Roman" w:hAnsi="Times New Roman" w:cs="Times New Roman"/>
          <w:sz w:val="26"/>
          <w:szCs w:val="26"/>
        </w:rPr>
        <w:t xml:space="preserve"> </w:t>
      </w:r>
      <w:r w:rsidR="005138E8">
        <w:rPr>
          <w:rFonts w:ascii="Times New Roman" w:hAnsi="Times New Roman" w:cs="Times New Roman"/>
          <w:sz w:val="26"/>
          <w:szCs w:val="26"/>
        </w:rPr>
        <w:t>a</w:t>
      </w:r>
      <w:r w:rsidR="003530D5" w:rsidRPr="007B7FBF">
        <w:rPr>
          <w:rFonts w:ascii="Times New Roman" w:hAnsi="Times New Roman" w:cs="Times New Roman"/>
          <w:sz w:val="26"/>
          <w:szCs w:val="26"/>
        </w:rPr>
        <w:t xml:space="preserve"> viscous </w:t>
      </w:r>
      <w:r w:rsidR="005138E8">
        <w:rPr>
          <w:rFonts w:ascii="Times New Roman" w:hAnsi="Times New Roman" w:cs="Times New Roman"/>
          <w:sz w:val="26"/>
          <w:szCs w:val="26"/>
        </w:rPr>
        <w:t>medium</w:t>
      </w:r>
      <w:r w:rsidR="00C53D46">
        <w:rPr>
          <w:rFonts w:ascii="Times New Roman" w:hAnsi="Times New Roman" w:cs="Times New Roman"/>
          <w:sz w:val="26"/>
          <w:szCs w:val="26"/>
        </w:rPr>
        <w:t>.</w:t>
      </w:r>
      <w:r w:rsidR="005138E8">
        <w:rPr>
          <w:rFonts w:ascii="Times New Roman" w:hAnsi="Times New Roman" w:cs="Times New Roman"/>
          <w:sz w:val="26"/>
          <w:szCs w:val="26"/>
        </w:rPr>
        <w:t xml:space="preserve"> </w:t>
      </w:r>
    </w:p>
    <w:p w14:paraId="6B978FFC" w14:textId="77777777" w:rsidR="0027637B" w:rsidRDefault="0027637B" w:rsidP="00B97104">
      <w:pPr>
        <w:pStyle w:val="ListParagraph"/>
        <w:spacing w:line="480" w:lineRule="auto"/>
        <w:rPr>
          <w:rFonts w:ascii="Times New Roman" w:hAnsi="Times New Roman" w:cs="Times New Roman"/>
          <w:sz w:val="26"/>
          <w:szCs w:val="26"/>
        </w:rPr>
      </w:pPr>
    </w:p>
    <w:p w14:paraId="2DCC60D1" w14:textId="5827027E" w:rsidR="00C53D46" w:rsidRDefault="00C53D46"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 xml:space="preserve">To </w:t>
      </w:r>
      <w:r w:rsidR="0027434D">
        <w:rPr>
          <w:rFonts w:ascii="Times New Roman" w:hAnsi="Times New Roman" w:cs="Times New Roman"/>
          <w:sz w:val="26"/>
          <w:szCs w:val="26"/>
        </w:rPr>
        <w:t xml:space="preserve">do the </w:t>
      </w:r>
      <w:r>
        <w:rPr>
          <w:rFonts w:ascii="Times New Roman" w:hAnsi="Times New Roman" w:cs="Times New Roman"/>
          <w:sz w:val="26"/>
          <w:szCs w:val="26"/>
        </w:rPr>
        <w:t>experiment we</w:t>
      </w:r>
      <w:r w:rsidR="0027434D">
        <w:rPr>
          <w:rFonts w:ascii="Times New Roman" w:hAnsi="Times New Roman" w:cs="Times New Roman"/>
          <w:sz w:val="26"/>
          <w:szCs w:val="26"/>
        </w:rPr>
        <w:t xml:space="preserve"> need to calculate</w:t>
      </w:r>
      <w:r w:rsidR="00510148">
        <w:rPr>
          <w:rFonts w:ascii="Times New Roman" w:hAnsi="Times New Roman" w:cs="Times New Roman"/>
          <w:sz w:val="26"/>
          <w:szCs w:val="26"/>
        </w:rPr>
        <w:t>:</w:t>
      </w:r>
      <w:r w:rsidR="0027434D">
        <w:rPr>
          <w:rFonts w:ascii="Times New Roman" w:hAnsi="Times New Roman" w:cs="Times New Roman"/>
          <w:sz w:val="26"/>
          <w:szCs w:val="26"/>
        </w:rPr>
        <w:t xml:space="preserve"> </w:t>
      </w:r>
    </w:p>
    <w:p w14:paraId="07C212F1" w14:textId="77777777" w:rsidR="00A76AB7" w:rsidRDefault="0027434D" w:rsidP="00A76AB7">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the weight of the sphere</w:t>
      </w:r>
      <w:r w:rsidR="00C53D46">
        <w:rPr>
          <w:rFonts w:ascii="Times New Roman" w:hAnsi="Times New Roman" w:cs="Times New Roman"/>
          <w:sz w:val="26"/>
          <w:szCs w:val="26"/>
        </w:rPr>
        <w:t xml:space="preserve"> (weight=mass*acceleration of gravity)</w:t>
      </w:r>
    </w:p>
    <w:p w14:paraId="440C7134" w14:textId="231BBC7B" w:rsidR="00491055" w:rsidRPr="00B716E6" w:rsidRDefault="00D96D4A" w:rsidP="000321CA">
      <w:pPr>
        <w:pStyle w:val="ListParagraph"/>
        <w:spacing w:line="480" w:lineRule="auto"/>
        <w:rPr>
          <w:rFonts w:ascii="Times New Roman" w:eastAsiaTheme="minorEastAsia" w:hAnsi="Times New Roman" w:cs="Times New Roman"/>
          <w:sz w:val="26"/>
          <w:szCs w:val="26"/>
        </w:rPr>
      </w:pPr>
      <m:oMathPara>
        <m:oMath>
          <m:r>
            <w:rPr>
              <w:rFonts w:ascii="Cambria Math" w:hAnsi="Cambria Math" w:cs="Times New Roman"/>
              <w:sz w:val="26"/>
              <w:szCs w:val="26"/>
            </w:rPr>
            <m:t>w=m*g</m:t>
          </m:r>
        </m:oMath>
      </m:oMathPara>
    </w:p>
    <w:p w14:paraId="7A1A8742" w14:textId="7F475D67" w:rsidR="00B716E6" w:rsidRDefault="00B716E6" w:rsidP="000321CA">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 xml:space="preserve">but </w:t>
      </w:r>
      <w:r w:rsidR="000E7842">
        <w:rPr>
          <w:rFonts w:ascii="Times New Roman" w:hAnsi="Times New Roman" w:cs="Times New Roman"/>
          <w:sz w:val="26"/>
          <w:szCs w:val="26"/>
        </w:rPr>
        <w:t xml:space="preserve">in the experiment, we are calculating the weight force and how it </w:t>
      </w:r>
      <w:r w:rsidR="009136EE">
        <w:rPr>
          <w:rFonts w:ascii="Times New Roman" w:hAnsi="Times New Roman" w:cs="Times New Roman"/>
          <w:sz w:val="26"/>
          <w:szCs w:val="26"/>
        </w:rPr>
        <w:t>relates</w:t>
      </w:r>
      <w:r w:rsidR="000E7842">
        <w:rPr>
          <w:rFonts w:ascii="Times New Roman" w:hAnsi="Times New Roman" w:cs="Times New Roman"/>
          <w:sz w:val="26"/>
          <w:szCs w:val="26"/>
        </w:rPr>
        <w:t xml:space="preserve"> to the effect of buoyancy force and friction </w:t>
      </w:r>
    </w:p>
    <w:p w14:paraId="5FEE85AE" w14:textId="1B650D18" w:rsidR="00AC0372" w:rsidRPr="00AC0372" w:rsidRDefault="00AC0372" w:rsidP="000321CA">
      <w:pPr>
        <w:pStyle w:val="ListParagraph"/>
        <w:spacing w:line="480" w:lineRule="auto"/>
        <w:rPr>
          <w:rFonts w:ascii="Times New Roman" w:eastAsiaTheme="minorEastAsia" w:hAnsi="Times New Roman" w:cs="Times New Roman"/>
          <w:sz w:val="26"/>
          <w:szCs w:val="26"/>
        </w:rPr>
      </w:pPr>
      <m:oMathPara>
        <m:oMath>
          <m:r>
            <w:rPr>
              <w:rFonts w:ascii="Cambria Math" w:hAnsi="Cambria Math" w:cs="Times New Roman"/>
              <w:sz w:val="26"/>
              <w:szCs w:val="26"/>
            </w:rPr>
            <m:t>Fnet=Fw-Fb</m:t>
          </m:r>
        </m:oMath>
      </m:oMathPara>
    </w:p>
    <w:p w14:paraId="574A2AFF" w14:textId="383F18AD" w:rsidR="00FD3497" w:rsidRDefault="00AC0372" w:rsidP="00FD3497">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lastRenderedPageBreak/>
        <w:t xml:space="preserve">And if the force of the weight is higher the sphere </w:t>
      </w:r>
      <w:r w:rsidR="00FD3497">
        <w:rPr>
          <w:rFonts w:ascii="Times New Roman" w:hAnsi="Times New Roman" w:cs="Times New Roman"/>
          <w:sz w:val="26"/>
          <w:szCs w:val="26"/>
        </w:rPr>
        <w:t>sinks</w:t>
      </w:r>
      <w:r>
        <w:rPr>
          <w:rFonts w:ascii="Times New Roman" w:hAnsi="Times New Roman" w:cs="Times New Roman"/>
          <w:sz w:val="26"/>
          <w:szCs w:val="26"/>
        </w:rPr>
        <w:t xml:space="preserve"> and if the buoyancy force is bigger </w:t>
      </w:r>
      <w:r w:rsidR="0041364B">
        <w:rPr>
          <w:rFonts w:ascii="Times New Roman" w:hAnsi="Times New Roman" w:cs="Times New Roman"/>
          <w:sz w:val="26"/>
          <w:szCs w:val="26"/>
        </w:rPr>
        <w:t>than</w:t>
      </w:r>
      <w:r>
        <w:rPr>
          <w:rFonts w:ascii="Times New Roman" w:hAnsi="Times New Roman" w:cs="Times New Roman"/>
          <w:sz w:val="26"/>
          <w:szCs w:val="26"/>
        </w:rPr>
        <w:t xml:space="preserve"> the sphere float</w:t>
      </w:r>
      <w:r w:rsidR="00FD3497">
        <w:rPr>
          <w:rFonts w:ascii="Times New Roman" w:hAnsi="Times New Roman" w:cs="Times New Roman"/>
          <w:sz w:val="26"/>
          <w:szCs w:val="26"/>
        </w:rPr>
        <w:t>, and third possibility that if net force =</w:t>
      </w:r>
      <w:r w:rsidR="009F49AA">
        <w:rPr>
          <w:rFonts w:ascii="Times New Roman" w:hAnsi="Times New Roman" w:cs="Times New Roman"/>
          <w:sz w:val="26"/>
          <w:szCs w:val="26"/>
        </w:rPr>
        <w:t>0 then</w:t>
      </w:r>
      <w:r w:rsidR="00FD3497">
        <w:rPr>
          <w:rFonts w:ascii="Times New Roman" w:hAnsi="Times New Roman" w:cs="Times New Roman"/>
          <w:sz w:val="26"/>
          <w:szCs w:val="26"/>
        </w:rPr>
        <w:t xml:space="preserve"> the sphere does not move at all from it is position.</w:t>
      </w:r>
    </w:p>
    <w:p w14:paraId="4E2957B9" w14:textId="77777777" w:rsidR="009F49AA" w:rsidRPr="00FD3497" w:rsidRDefault="009F49AA" w:rsidP="00FD3497">
      <w:pPr>
        <w:pStyle w:val="ListParagraph"/>
        <w:spacing w:line="480" w:lineRule="auto"/>
        <w:rPr>
          <w:rFonts w:ascii="Times New Roman" w:hAnsi="Times New Roman" w:cs="Times New Roman"/>
          <w:sz w:val="26"/>
          <w:szCs w:val="26"/>
        </w:rPr>
      </w:pPr>
    </w:p>
    <w:p w14:paraId="4AD3E758" w14:textId="18337BA2" w:rsidR="00510148" w:rsidRDefault="00510148" w:rsidP="00A76AB7">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the density of the liquid (density=mass/</w:t>
      </w:r>
      <w:r w:rsidR="002D4F98">
        <w:rPr>
          <w:rFonts w:ascii="Times New Roman" w:hAnsi="Times New Roman" w:cs="Times New Roman"/>
          <w:sz w:val="26"/>
          <w:szCs w:val="26"/>
        </w:rPr>
        <w:t>volume),</w:t>
      </w:r>
    </w:p>
    <w:p w14:paraId="78A90C64" w14:textId="0867437E" w:rsidR="00491055" w:rsidRPr="0078129F" w:rsidRDefault="00FE6ECD" w:rsidP="0078129F">
      <w:pPr>
        <w:pStyle w:val="ListParagraph"/>
        <w:spacing w:line="480" w:lineRule="auto"/>
        <w:rPr>
          <w:rFonts w:ascii="Times New Roman" w:hAnsi="Times New Roman" w:cs="Times New Roman"/>
          <w:sz w:val="26"/>
          <w:szCs w:val="26"/>
        </w:rPr>
      </w:pPr>
      <m:oMathPara>
        <m:oMath>
          <m:r>
            <w:rPr>
              <w:rFonts w:ascii="Cambria Math" w:hAnsi="Cambria Math" w:cs="Times New Roman"/>
              <w:sz w:val="26"/>
              <w:szCs w:val="26"/>
            </w:rPr>
            <m:t>p=m/v</m:t>
          </m:r>
        </m:oMath>
      </m:oMathPara>
    </w:p>
    <w:p w14:paraId="3131B155" w14:textId="1E6237A9" w:rsidR="002220EA" w:rsidRDefault="00D34F15" w:rsidP="00A76AB7">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the volume of the cylinder we are using</w:t>
      </w:r>
      <w:r w:rsidR="002220EA">
        <w:rPr>
          <w:rFonts w:ascii="Times New Roman" w:hAnsi="Times New Roman" w:cs="Times New Roman"/>
          <w:sz w:val="26"/>
          <w:szCs w:val="26"/>
        </w:rPr>
        <w:t xml:space="preserve"> (volume=</w:t>
      </w:r>
      <w:r w:rsidR="00D13D17">
        <w:rPr>
          <w:rFonts w:ascii="Times New Roman" w:hAnsi="Times New Roman" w:cs="Times New Roman"/>
          <w:sz w:val="26"/>
          <w:szCs w:val="26"/>
        </w:rPr>
        <w:t>3/4*</w:t>
      </w:r>
      <w:r w:rsidR="002220EA">
        <w:rPr>
          <w:rFonts w:ascii="Times New Roman" w:hAnsi="Times New Roman" w:cs="Times New Roman"/>
          <w:sz w:val="26"/>
          <w:szCs w:val="26"/>
        </w:rPr>
        <w:t>πpie*height*radius)</w:t>
      </w:r>
      <w:r w:rsidR="00764D11">
        <w:rPr>
          <w:rFonts w:ascii="Times New Roman" w:hAnsi="Times New Roman" w:cs="Times New Roman"/>
          <w:sz w:val="26"/>
          <w:szCs w:val="26"/>
        </w:rPr>
        <w:t>,</w:t>
      </w:r>
    </w:p>
    <w:p w14:paraId="1B1921D8" w14:textId="4781D686" w:rsidR="00491055" w:rsidRPr="00D13D17" w:rsidRDefault="00EF66D4" w:rsidP="00D13D17">
      <w:bookmarkStart w:id="0" w:name="_Hlk508891664"/>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bookmarkEnd w:id="0"/>
    <w:p w14:paraId="62036F36" w14:textId="7887D78F" w:rsidR="0078129F" w:rsidRDefault="002220EA" w:rsidP="00A76AB7">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 xml:space="preserve">the </w:t>
      </w:r>
      <w:r w:rsidR="009D3987">
        <w:rPr>
          <w:rFonts w:ascii="Times New Roman" w:hAnsi="Times New Roman" w:cs="Times New Roman"/>
          <w:sz w:val="26"/>
          <w:szCs w:val="26"/>
        </w:rPr>
        <w:t xml:space="preserve">buoyancy </w:t>
      </w:r>
      <w:r w:rsidR="0078129F">
        <w:rPr>
          <w:rFonts w:ascii="Times New Roman" w:hAnsi="Times New Roman" w:cs="Times New Roman"/>
          <w:sz w:val="26"/>
          <w:szCs w:val="26"/>
        </w:rPr>
        <w:t>forces</w:t>
      </w:r>
      <w:r w:rsidR="009D3987">
        <w:rPr>
          <w:rFonts w:ascii="Times New Roman" w:hAnsi="Times New Roman" w:cs="Times New Roman"/>
          <w:sz w:val="26"/>
          <w:szCs w:val="26"/>
        </w:rPr>
        <w:t xml:space="preserve"> </w:t>
      </w:r>
    </w:p>
    <w:p w14:paraId="27CE0C6B" w14:textId="7A2E6C73" w:rsidR="002D4F98" w:rsidRDefault="008551E9" w:rsidP="0078129F">
      <w:pPr>
        <w:pStyle w:val="ListParagraph"/>
        <w:spacing w:line="480" w:lineRule="auto"/>
        <w:ind w:left="1440"/>
        <w:rPr>
          <w:rFonts w:ascii="Times New Roman" w:hAnsi="Times New Roman" w:cs="Times New Roman"/>
          <w:sz w:val="26"/>
          <w:szCs w:val="26"/>
        </w:rPr>
      </w:pPr>
      <w:r>
        <w:rPr>
          <w:rFonts w:ascii="Times New Roman" w:hAnsi="Times New Roman" w:cs="Times New Roman"/>
          <w:sz w:val="26"/>
          <w:szCs w:val="26"/>
        </w:rPr>
        <w:t>(buoyancy force= volume *density*force of gravity)</w:t>
      </w:r>
      <w:r w:rsidR="00764D11">
        <w:rPr>
          <w:rFonts w:ascii="Times New Roman" w:hAnsi="Times New Roman" w:cs="Times New Roman"/>
          <w:sz w:val="26"/>
          <w:szCs w:val="26"/>
        </w:rPr>
        <w:t>,</w:t>
      </w:r>
    </w:p>
    <w:p w14:paraId="20AF2EC0" w14:textId="2857D44E" w:rsidR="00491055" w:rsidRDefault="000A1AC6" w:rsidP="00B97104">
      <w:pPr>
        <w:pStyle w:val="ListParagraph"/>
        <w:spacing w:line="480" w:lineRule="auto"/>
        <w:rPr>
          <w:rFonts w:ascii="Times New Roman" w:hAnsi="Times New Roman" w:cs="Times New Roman"/>
          <w:sz w:val="26"/>
          <w:szCs w:val="26"/>
        </w:rPr>
      </w:pPr>
      <m:oMathPara>
        <m:oMath>
          <m:r>
            <w:rPr>
              <w:rFonts w:ascii="Cambria Math" w:hAnsi="Cambria Math" w:cs="Times New Roman"/>
              <w:sz w:val="26"/>
              <w:szCs w:val="26"/>
            </w:rPr>
            <m:t>Fb=v*p*g</m:t>
          </m:r>
        </m:oMath>
      </m:oMathPara>
    </w:p>
    <w:p w14:paraId="4C93CA8D" w14:textId="7BA1307F" w:rsidR="00157607" w:rsidRDefault="00764D11" w:rsidP="00A76AB7">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the drag force</w:t>
      </w:r>
      <w:r w:rsidR="00843EA5">
        <w:rPr>
          <w:rFonts w:ascii="Times New Roman" w:hAnsi="Times New Roman" w:cs="Times New Roman"/>
          <w:sz w:val="26"/>
          <w:szCs w:val="26"/>
        </w:rPr>
        <w:t xml:space="preserve"> </w:t>
      </w:r>
      <w:r w:rsidR="003847F3">
        <w:rPr>
          <w:rFonts w:ascii="Times New Roman" w:hAnsi="Times New Roman" w:cs="Times New Roman"/>
          <w:sz w:val="26"/>
          <w:szCs w:val="26"/>
        </w:rPr>
        <w:t>(drag</w:t>
      </w:r>
      <w:r w:rsidR="00157607">
        <w:rPr>
          <w:rFonts w:ascii="Times New Roman" w:hAnsi="Times New Roman" w:cs="Times New Roman"/>
          <w:sz w:val="26"/>
          <w:szCs w:val="26"/>
        </w:rPr>
        <w:t xml:space="preserve"> force= ½ *density*velocity*area*drag coefficient),</w:t>
      </w:r>
    </w:p>
    <w:p w14:paraId="71CE738A" w14:textId="624CAD6D" w:rsidR="00491055" w:rsidRPr="00E25883" w:rsidRDefault="003123C7" w:rsidP="00B97104">
      <w:pPr>
        <w:pStyle w:val="ListParagraph"/>
        <w:spacing w:line="480" w:lineRule="auto"/>
        <w:rPr>
          <w:rFonts w:ascii="Times New Roman" w:eastAsiaTheme="minorEastAsia" w:hAnsi="Times New Roman" w:cs="Times New Roman"/>
          <w:sz w:val="26"/>
          <w:szCs w:val="26"/>
        </w:rPr>
      </w:pPr>
      <m:oMathPara>
        <m:oMath>
          <m:r>
            <w:rPr>
              <w:rFonts w:ascii="Cambria Math" w:hAnsi="Cambria Math" w:cs="Times New Roman"/>
              <w:sz w:val="26"/>
              <w:szCs w:val="26"/>
            </w:rPr>
            <m:t>Fd=</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*p*v*a*Cd</m:t>
          </m:r>
        </m:oMath>
      </m:oMathPara>
    </w:p>
    <w:p w14:paraId="1342DC4B" w14:textId="5133DA26" w:rsidR="008F2D59" w:rsidRDefault="00E25883" w:rsidP="00E25883">
      <w:pPr>
        <w:pStyle w:val="ListParagraph"/>
        <w:numPr>
          <w:ilvl w:val="0"/>
          <w:numId w:val="2"/>
        </w:numPr>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stokes’ law</w:t>
      </w:r>
      <w:r w:rsidR="008F2D59">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sidR="008F2D59">
        <w:rPr>
          <w:rFonts w:ascii="Times New Roman" w:eastAsiaTheme="minorEastAsia" w:hAnsi="Times New Roman" w:cs="Times New Roman"/>
          <w:sz w:val="26"/>
          <w:szCs w:val="26"/>
        </w:rPr>
        <w:t xml:space="preserve">force= </w:t>
      </w:r>
      <w:r>
        <w:rPr>
          <w:rFonts w:ascii="Times New Roman" w:eastAsiaTheme="minorEastAsia" w:hAnsi="Times New Roman" w:cs="Times New Roman"/>
          <w:sz w:val="26"/>
          <w:szCs w:val="26"/>
        </w:rPr>
        <w:t>6*pieπ*coefficient of viscosity</w:t>
      </w:r>
      <w:r w:rsidR="008F2D59">
        <w:rPr>
          <w:rFonts w:ascii="Times New Roman" w:eastAsiaTheme="minorEastAsia" w:hAnsi="Times New Roman" w:cs="Times New Roman"/>
          <w:sz w:val="26"/>
          <w:szCs w:val="26"/>
        </w:rPr>
        <w:t>*radius *velocity)</w:t>
      </w:r>
    </w:p>
    <w:p w14:paraId="32A621EA" w14:textId="4D35F98E" w:rsidR="00E25883" w:rsidRPr="00E25883" w:rsidRDefault="008F2D59" w:rsidP="008F2D59">
      <w:pPr>
        <w:pStyle w:val="ListParagraph"/>
        <w:spacing w:line="480" w:lineRule="auto"/>
        <w:ind w:left="1440"/>
        <w:jc w:val="center"/>
        <w:rPr>
          <w:rFonts w:ascii="Times New Roman" w:eastAsiaTheme="minorEastAsia" w:hAnsi="Times New Roman" w:cs="Times New Roman"/>
          <w:sz w:val="26"/>
          <w:szCs w:val="26"/>
        </w:rPr>
      </w:pPr>
      <m:oMathPara>
        <m:oMath>
          <m:r>
            <m:rPr>
              <m:sty m:val="p"/>
            </m:rPr>
            <w:rPr>
              <w:rFonts w:ascii="Cambria Math" w:hAnsi="Cambria Math"/>
              <w:sz w:val="28"/>
              <w:szCs w:val="28"/>
            </w:rPr>
            <m:t>F=6</m:t>
          </m:r>
          <m:r>
            <w:rPr>
              <w:rFonts w:ascii="Cambria Math" w:hAnsi="Cambria Math"/>
              <w:sz w:val="28"/>
              <w:szCs w:val="28"/>
            </w:rPr>
            <m:t>π</m:t>
          </m:r>
          <m:r>
            <w:rPr>
              <w:rFonts w:ascii="Cambria Math" w:eastAsiaTheme="minorEastAsia" w:hAnsi="Cambria Math"/>
              <w:sz w:val="28"/>
              <w:szCs w:val="28"/>
            </w:rPr>
            <m:t>ηrv</m:t>
          </m:r>
          <m:r>
            <m:rPr>
              <m:sty m:val="p"/>
            </m:rPr>
            <w:rPr>
              <w:rFonts w:ascii="Cambria Math" w:eastAsiaTheme="minorEastAsia" w:hAnsi="Cambria Math"/>
              <w:sz w:val="28"/>
              <w:szCs w:val="28"/>
            </w:rPr>
            <m:t xml:space="preserve"> </m:t>
          </m:r>
        </m:oMath>
      </m:oMathPara>
    </w:p>
    <w:p w14:paraId="6DCA7FC0" w14:textId="0BAC8057" w:rsidR="003847F3" w:rsidRDefault="003847F3" w:rsidP="00A76AB7">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the terminal velocity</w:t>
      </w:r>
      <w:r w:rsidR="00491055">
        <w:rPr>
          <w:rFonts w:ascii="Times New Roman" w:hAnsi="Times New Roman" w:cs="Times New Roman"/>
          <w:sz w:val="26"/>
          <w:szCs w:val="26"/>
        </w:rPr>
        <w:t xml:space="preserve"> </w:t>
      </w:r>
      <w:r>
        <w:rPr>
          <w:rFonts w:ascii="Times New Roman" w:hAnsi="Times New Roman" w:cs="Times New Roman"/>
          <w:sz w:val="26"/>
          <w:szCs w:val="26"/>
        </w:rPr>
        <w:t>(</w:t>
      </w:r>
      <w:r w:rsidR="00B352E7">
        <w:rPr>
          <w:rFonts w:ascii="Times New Roman" w:hAnsi="Times New Roman" w:cs="Times New Roman"/>
          <w:sz w:val="26"/>
          <w:szCs w:val="26"/>
        </w:rPr>
        <w:t>terminal velocity =</w:t>
      </w:r>
      <w:r w:rsidR="000321CA">
        <w:rPr>
          <w:rFonts w:ascii="Times New Roman" w:hAnsi="Times New Roman" w:cs="Times New Roman"/>
          <w:sz w:val="26"/>
          <w:szCs w:val="26"/>
        </w:rPr>
        <w:t>density of the sphere*</w:t>
      </w:r>
      <w:r w:rsidR="008B50BC">
        <w:rPr>
          <w:rFonts w:ascii="Times New Roman" w:hAnsi="Times New Roman" w:cs="Times New Roman"/>
          <w:sz w:val="26"/>
          <w:szCs w:val="26"/>
        </w:rPr>
        <w:t>volume*</w:t>
      </w:r>
      <w:r w:rsidR="006C0A53">
        <w:rPr>
          <w:rFonts w:ascii="Times New Roman" w:hAnsi="Times New Roman" w:cs="Times New Roman"/>
          <w:sz w:val="26"/>
          <w:szCs w:val="26"/>
        </w:rPr>
        <w:t>acceleration of gravity-volume*density of the fluid*acceleration of gravity</w:t>
      </w:r>
      <w:r w:rsidR="00E97247">
        <w:rPr>
          <w:rFonts w:ascii="Times New Roman" w:hAnsi="Times New Roman" w:cs="Times New Roman"/>
          <w:sz w:val="26"/>
          <w:szCs w:val="26"/>
        </w:rPr>
        <w:t xml:space="preserve"> </w:t>
      </w:r>
      <w:r w:rsidR="006C0A53">
        <w:rPr>
          <w:rFonts w:ascii="Times New Roman" w:hAnsi="Times New Roman" w:cs="Times New Roman"/>
          <w:sz w:val="26"/>
          <w:szCs w:val="26"/>
        </w:rPr>
        <w:t>/</w:t>
      </w:r>
      <w:r w:rsidR="00E97247">
        <w:rPr>
          <w:rFonts w:ascii="Times New Roman" w:hAnsi="Times New Roman" w:cs="Times New Roman"/>
          <w:sz w:val="26"/>
          <w:szCs w:val="26"/>
        </w:rPr>
        <w:t xml:space="preserve"> </w:t>
      </w:r>
      <w:r w:rsidR="006C0A53">
        <w:rPr>
          <w:rFonts w:ascii="Times New Roman" w:hAnsi="Times New Roman" w:cs="Times New Roman"/>
          <w:sz w:val="26"/>
          <w:szCs w:val="26"/>
        </w:rPr>
        <w:t>6*pieπ</w:t>
      </w:r>
      <w:r w:rsidR="00E97247">
        <w:rPr>
          <w:rFonts w:ascii="Times New Roman" w:hAnsi="Times New Roman" w:cs="Times New Roman"/>
          <w:sz w:val="26"/>
          <w:szCs w:val="26"/>
        </w:rPr>
        <w:t xml:space="preserve">*coefficient of viscosity*radius of the sphere)  </w:t>
      </w:r>
      <w:r w:rsidR="006C0A53">
        <w:rPr>
          <w:rFonts w:ascii="Times New Roman" w:hAnsi="Times New Roman" w:cs="Times New Roman"/>
          <w:sz w:val="26"/>
          <w:szCs w:val="26"/>
        </w:rPr>
        <w:t xml:space="preserve">  </w:t>
      </w:r>
    </w:p>
    <w:p w14:paraId="082CDA41" w14:textId="634B950A" w:rsidR="002F7876" w:rsidRPr="000321CA" w:rsidRDefault="000F1FB0" w:rsidP="000321CA">
      <w:pPr>
        <w:pStyle w:val="ListParagraph"/>
        <w:spacing w:line="480" w:lineRule="auto"/>
        <w:ind w:left="1440"/>
        <w:jc w:val="center"/>
        <w:rPr>
          <w:rFonts w:ascii="Cambria Math" w:hAnsi="Cambria Math" w:cs="Times New Roman"/>
          <w:i/>
          <w:sz w:val="26"/>
          <w:szCs w:val="26"/>
          <w:lang w:val="en-US"/>
        </w:rPr>
      </w:pPr>
      <m:oMath>
        <m:r>
          <w:rPr>
            <w:rFonts w:ascii="Cambria Math" w:hAnsi="Cambria Math" w:cs="Times New Roman"/>
            <w:sz w:val="26"/>
            <w:szCs w:val="26"/>
            <w:lang w:val="en-US"/>
          </w:rPr>
          <m:t>v=</m:t>
        </m:r>
      </m:oMath>
      <w:r w:rsidRPr="000F1FB0">
        <w:rPr>
          <w:rFonts w:ascii="Cambria Math" w:hAnsi="Cambria Math" w:cs="Times New Roman"/>
          <w:i/>
          <w:sz w:val="26"/>
          <w:szCs w:val="26"/>
          <w:lang w:val="en-US"/>
        </w:rPr>
        <w:t xml:space="preserve"> </w:t>
      </w:r>
      <m:oMath>
        <m:f>
          <m:fPr>
            <m:ctrlPr>
              <w:rPr>
                <w:rFonts w:ascii="Cambria Math" w:hAnsi="Cambria Math" w:cs="Times New Roman"/>
                <w:i/>
                <w:sz w:val="26"/>
                <w:szCs w:val="26"/>
                <w:lang w:val="en-US"/>
              </w:rPr>
            </m:ctrlPr>
          </m:fPr>
          <m:num>
            <m:r>
              <w:rPr>
                <w:rFonts w:ascii="Cambria Math" w:hAnsi="Cambria Math" w:cs="Times New Roman"/>
                <w:sz w:val="26"/>
                <w:szCs w:val="26"/>
                <w:lang w:val="en-US"/>
              </w:rPr>
              <m:t>ρο.vο.g- Vο.ρf.g</m:t>
            </m:r>
          </m:num>
          <m:den>
            <m:r>
              <w:rPr>
                <w:rFonts w:ascii="Cambria Math" w:hAnsi="Cambria Math" w:cs="Times New Roman"/>
                <w:sz w:val="26"/>
                <w:szCs w:val="26"/>
                <w:lang w:val="en-US"/>
              </w:rPr>
              <m:t>6πηr</m:t>
            </m:r>
          </m:den>
        </m:f>
      </m:oMath>
    </w:p>
    <w:p w14:paraId="3F5F987A" w14:textId="51694AB9" w:rsidR="00F201E8" w:rsidRPr="00D13D17" w:rsidRDefault="003462DB" w:rsidP="00F201E8">
      <w:r>
        <w:rPr>
          <w:rFonts w:ascii="Times New Roman" w:hAnsi="Times New Roman" w:cs="Times New Roman"/>
          <w:sz w:val="26"/>
          <w:szCs w:val="26"/>
        </w:rPr>
        <w:lastRenderedPageBreak/>
        <w:t>And to since the volume of the sphere =</w:t>
      </w:r>
      <w:r w:rsidR="00F201E8">
        <w:rPr>
          <w:rFonts w:ascii="Times New Roman" w:hAnsi="Times New Roman" w:cs="Times New Roman"/>
          <w:sz w:val="26"/>
          <w:szCs w:val="26"/>
        </w:rPr>
        <w:t xml:space="preserve"> </w:t>
      </w:r>
      <m:oMath>
        <m:r>
          <m:rPr>
            <m:sty m:val="p"/>
          </m:rPr>
          <w:rPr>
            <w:rFonts w:ascii="Cambria Math" w:hAnsi="Cambria Math"/>
          </w:rPr>
          <w:br/>
        </m:r>
      </m:oMath>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5B525B49" w14:textId="77777777" w:rsidR="00F201E8" w:rsidRDefault="00F201E8"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The terminal velocity can be found using much simpler steps</w:t>
      </w:r>
    </w:p>
    <w:p w14:paraId="4B043325" w14:textId="77777777" w:rsidR="00F201E8" w:rsidRPr="00566357" w:rsidRDefault="00F201E8" w:rsidP="00F201E8">
      <w:pPr>
        <w:jc w:val="center"/>
        <w:rPr>
          <w:rFonts w:asciiTheme="majorHAnsi" w:eastAsiaTheme="minorEastAsia" w:hAnsiTheme="majorHAnsi"/>
          <w:sz w:val="28"/>
          <w:szCs w:val="28"/>
        </w:rPr>
      </w:pPr>
      <m:oMathPara>
        <m:oMath>
          <m:r>
            <w:rPr>
              <w:rFonts w:ascii="Cambria Math" w:eastAsiaTheme="minorEastAsia" w:hAnsi="Cambria Math"/>
              <w:sz w:val="28"/>
              <w:szCs w:val="28"/>
            </w:rPr>
            <m:t>v=</m:t>
          </m:r>
          <m:f>
            <m:fPr>
              <m:ctrlPr>
                <w:rPr>
                  <w:rFonts w:ascii="Cambria Math" w:eastAsiaTheme="minorEastAsia" w:hAnsi="Cambria Math"/>
                  <w:i/>
                  <w:sz w:val="28"/>
                  <w:szCs w:val="28"/>
                </w:rPr>
              </m:ctrlPr>
            </m:fPr>
            <m:num>
              <m:r>
                <w:rPr>
                  <w:rFonts w:ascii="Cambria Math" w:eastAsiaTheme="minorEastAsia" w:hAnsi="Cambria Math"/>
                  <w:sz w:val="28"/>
                  <w:szCs w:val="28"/>
                </w:rPr>
                <m:t>V</m:t>
              </m:r>
              <m:r>
                <m:rPr>
                  <m:sty m:val="p"/>
                </m:rPr>
                <w:rPr>
                  <w:rFonts w:ascii="Cambria Math" w:eastAsiaTheme="minorEastAsia" w:hAnsi="Cambria Math"/>
                  <w:sz w:val="28"/>
                  <w:szCs w:val="28"/>
                </w:rPr>
                <m:t>ο. g</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ρο-ρf</m:t>
                  </m:r>
                </m:e>
              </m:d>
            </m:num>
            <m:den>
              <m:r>
                <m:rPr>
                  <m:sty m:val="p"/>
                </m:rPr>
                <w:rPr>
                  <w:rFonts w:ascii="Cambria Math" w:hAnsi="Cambria Math"/>
                  <w:sz w:val="28"/>
                  <w:szCs w:val="28"/>
                </w:rPr>
                <m:t>6</m:t>
              </m:r>
              <m:r>
                <w:rPr>
                  <w:rFonts w:ascii="Cambria Math" w:hAnsi="Cambria Math"/>
                  <w:sz w:val="28"/>
                  <w:szCs w:val="28"/>
                </w:rPr>
                <m:t>π</m:t>
              </m:r>
              <m:r>
                <w:rPr>
                  <w:rFonts w:ascii="Cambria Math" w:eastAsiaTheme="minorEastAsia" w:hAnsi="Cambria Math"/>
                  <w:sz w:val="28"/>
                  <w:szCs w:val="28"/>
                </w:rPr>
                <m:t>ηr</m:t>
              </m:r>
            </m:den>
          </m:f>
          <m:r>
            <w:rPr>
              <w:rFonts w:ascii="Cambria Math" w:eastAsiaTheme="minorEastAsia" w:hAnsi="Cambria Math"/>
              <w:sz w:val="28"/>
              <w:szCs w:val="28"/>
            </w:rPr>
            <m:t xml:space="preserve"> </m:t>
          </m:r>
        </m:oMath>
      </m:oMathPara>
    </w:p>
    <w:p w14:paraId="7B2AEEAD" w14:textId="79A4C7C8" w:rsidR="00F201E8" w:rsidRPr="003F35D5" w:rsidRDefault="00E50979" w:rsidP="00F201E8">
      <w:pPr>
        <w:jc w:val="center"/>
        <w:rPr>
          <w:rFonts w:asciiTheme="majorHAnsi" w:eastAsiaTheme="minorEastAsia" w:hAnsiTheme="majorHAnsi"/>
          <w:sz w:val="28"/>
          <w:szCs w:val="28"/>
        </w:rPr>
      </w:pPr>
      <w:r>
        <w:rPr>
          <w:rFonts w:asciiTheme="majorHAnsi" w:eastAsiaTheme="minorEastAsia" w:hAnsiTheme="majorHAnsi"/>
          <w:sz w:val="28"/>
          <w:szCs w:val="28"/>
        </w:rPr>
        <w:t xml:space="preserve">First, we extract volume and acceleration of gravity, so we can replace the volume of the sphere part of the equation </w:t>
      </w:r>
    </w:p>
    <w:p w14:paraId="391353B1" w14:textId="3CF3AAF6" w:rsidR="00F201E8" w:rsidRPr="00F43EF0" w:rsidRDefault="00F201E8" w:rsidP="00F201E8">
      <w:pPr>
        <w:jc w:val="both"/>
        <w:rPr>
          <w:rFonts w:asciiTheme="majorHAnsi" w:eastAsiaTheme="minorEastAsia" w:hAnsiTheme="majorHAnsi"/>
          <w:sz w:val="28"/>
          <w:szCs w:val="28"/>
        </w:rPr>
      </w:pPr>
      <m:oMathPara>
        <m:oMath>
          <m:r>
            <w:rPr>
              <w:rFonts w:ascii="Cambria Math" w:eastAsiaTheme="minorEastAsia" w:hAnsi="Cambria Math"/>
              <w:sz w:val="28"/>
              <w:szCs w:val="28"/>
            </w:rPr>
            <m:t>v=</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m:rPr>
                      <m:nor/>
                    </m:rPr>
                    <w:rPr>
                      <w:rFonts w:asciiTheme="majorHAnsi" w:eastAsiaTheme="minorEastAsia" w:hAnsiTheme="majorHAnsi"/>
                      <w:sz w:val="28"/>
                      <w:szCs w:val="28"/>
                    </w:rPr>
                    <m:t>4</m:t>
                  </m:r>
                </m:num>
                <m:den>
                  <m:r>
                    <m:rPr>
                      <m:nor/>
                    </m:rPr>
                    <w:rPr>
                      <w:rFonts w:asciiTheme="majorHAnsi" w:eastAsiaTheme="minorEastAsia" w:hAnsiTheme="majorHAnsi"/>
                      <w:sz w:val="28"/>
                      <w:szCs w:val="28"/>
                    </w:rPr>
                    <m:t>3</m:t>
                  </m:r>
                </m:den>
              </m:f>
              <m:r>
                <m:rPr>
                  <m:nor/>
                </m:rPr>
                <w:rPr>
                  <w:rFonts w:asciiTheme="majorHAnsi" w:eastAsiaTheme="minorEastAsia" w:hAnsiTheme="majorHAnsi"/>
                  <w:sz w:val="28"/>
                  <w:szCs w:val="28"/>
                </w:rPr>
                <m:t>π</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3</m:t>
                  </m:r>
                </m:sup>
              </m:sSup>
              <m:r>
                <w:rPr>
                  <w:rFonts w:ascii="Cambria Math" w:eastAsiaTheme="minorEastAsia" w:hAnsi="Cambria Math"/>
                  <w:sz w:val="28"/>
                  <w:szCs w:val="28"/>
                </w:rPr>
                <m:t>.g(</m:t>
              </m:r>
              <m:r>
                <m:rPr>
                  <m:sty m:val="p"/>
                </m:rPr>
                <w:rPr>
                  <w:rFonts w:ascii="Cambria Math" w:eastAsiaTheme="minorEastAsia" w:hAnsi="Cambria Math"/>
                  <w:sz w:val="28"/>
                  <w:szCs w:val="28"/>
                </w:rPr>
                <m:t>ρο-ρf)</m:t>
              </m:r>
            </m:num>
            <m:den>
              <m:r>
                <m:rPr>
                  <m:sty m:val="p"/>
                </m:rPr>
                <w:rPr>
                  <w:rFonts w:ascii="Cambria Math" w:hAnsi="Cambria Math"/>
                  <w:sz w:val="28"/>
                  <w:szCs w:val="28"/>
                </w:rPr>
                <m:t>6</m:t>
              </m:r>
              <m:r>
                <w:rPr>
                  <w:rFonts w:ascii="Cambria Math" w:hAnsi="Cambria Math"/>
                  <w:sz w:val="28"/>
                  <w:szCs w:val="28"/>
                </w:rPr>
                <m:t>π</m:t>
              </m:r>
              <m:r>
                <w:rPr>
                  <w:rFonts w:ascii="Cambria Math" w:eastAsiaTheme="minorEastAsia" w:hAnsi="Cambria Math"/>
                  <w:sz w:val="28"/>
                  <w:szCs w:val="28"/>
                </w:rPr>
                <m:t>ηr</m:t>
              </m:r>
            </m:den>
          </m:f>
        </m:oMath>
      </m:oMathPara>
    </w:p>
    <w:p w14:paraId="6AF26E6A" w14:textId="27093F59" w:rsidR="00F43EF0" w:rsidRPr="003F35D5" w:rsidRDefault="00F43EF0" w:rsidP="00F201E8">
      <w:pPr>
        <w:jc w:val="both"/>
        <w:rPr>
          <w:rFonts w:asciiTheme="majorHAnsi" w:eastAsiaTheme="minorEastAsia" w:hAnsiTheme="majorHAnsi"/>
          <w:sz w:val="28"/>
          <w:szCs w:val="28"/>
        </w:rPr>
      </w:pPr>
      <w:r>
        <w:rPr>
          <w:rFonts w:asciiTheme="majorHAnsi" w:eastAsiaTheme="minorEastAsia" w:hAnsiTheme="majorHAnsi"/>
          <w:sz w:val="28"/>
          <w:szCs w:val="28"/>
        </w:rPr>
        <w:t xml:space="preserve">Then we divide the pies out of the equation and subtract the power of the radius to be reduced from radius cubed to radius squared </w:t>
      </w:r>
    </w:p>
    <w:p w14:paraId="357E760F" w14:textId="77777777" w:rsidR="00F201E8" w:rsidRPr="003F35D5" w:rsidRDefault="00F201E8" w:rsidP="00F201E8">
      <w:pPr>
        <w:jc w:val="both"/>
        <w:rPr>
          <w:rFonts w:asciiTheme="majorHAnsi" w:eastAsiaTheme="minorEastAsia" w:hAnsiTheme="majorHAnsi"/>
          <w:sz w:val="28"/>
          <w:szCs w:val="28"/>
        </w:rPr>
      </w:pPr>
      <m:oMathPara>
        <m:oMath>
          <m:r>
            <w:rPr>
              <w:rFonts w:ascii="Cambria Math" w:eastAsiaTheme="minorEastAsia" w:hAnsi="Cambria Math"/>
              <w:sz w:val="28"/>
              <w:szCs w:val="28"/>
            </w:rPr>
            <m:t>v=</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m:rPr>
                      <m:nor/>
                    </m:rPr>
                    <w:rPr>
                      <w:rFonts w:asciiTheme="majorHAnsi" w:eastAsiaTheme="minorEastAsia" w:hAnsiTheme="majorHAnsi"/>
                      <w:sz w:val="28"/>
                      <w:szCs w:val="28"/>
                    </w:rPr>
                    <m:t>4</m:t>
                  </m:r>
                </m:num>
                <m:den>
                  <m:r>
                    <m:rPr>
                      <m:nor/>
                    </m:rPr>
                    <w:rPr>
                      <w:rFonts w:asciiTheme="majorHAnsi" w:eastAsiaTheme="minorEastAsia" w:hAnsiTheme="majorHAnsi"/>
                      <w:sz w:val="28"/>
                      <w:szCs w:val="28"/>
                    </w:rPr>
                    <m:t>3</m:t>
                  </m:r>
                </m:den>
              </m:f>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r>
                <w:rPr>
                  <w:rFonts w:ascii="Cambria Math" w:eastAsiaTheme="minorEastAsia" w:hAnsi="Cambria Math"/>
                  <w:sz w:val="28"/>
                  <w:szCs w:val="28"/>
                </w:rPr>
                <m:t>.g(</m:t>
              </m:r>
              <m:r>
                <m:rPr>
                  <m:sty m:val="p"/>
                </m:rPr>
                <w:rPr>
                  <w:rFonts w:ascii="Cambria Math" w:eastAsiaTheme="minorEastAsia" w:hAnsi="Cambria Math"/>
                  <w:sz w:val="28"/>
                  <w:szCs w:val="28"/>
                </w:rPr>
                <m:t>ρο-ρf)</m:t>
              </m:r>
            </m:num>
            <m:den>
              <m:r>
                <m:rPr>
                  <m:sty m:val="p"/>
                </m:rPr>
                <w:rPr>
                  <w:rFonts w:ascii="Cambria Math" w:hAnsi="Cambria Math"/>
                  <w:sz w:val="28"/>
                  <w:szCs w:val="28"/>
                </w:rPr>
                <m:t>6</m:t>
              </m:r>
              <m:r>
                <w:rPr>
                  <w:rFonts w:ascii="Cambria Math" w:eastAsiaTheme="minorEastAsia" w:hAnsi="Cambria Math"/>
                  <w:sz w:val="28"/>
                  <w:szCs w:val="28"/>
                </w:rPr>
                <m:t>η</m:t>
              </m:r>
            </m:den>
          </m:f>
        </m:oMath>
      </m:oMathPara>
    </w:p>
    <w:p w14:paraId="4F4BC9E0" w14:textId="76E06EFA" w:rsidR="002B6958" w:rsidRDefault="0006343A" w:rsidP="00F201E8">
      <w:pPr>
        <w:jc w:val="both"/>
        <w:rPr>
          <w:rFonts w:asciiTheme="majorHAnsi" w:eastAsiaTheme="minorEastAsia" w:hAnsiTheme="majorHAnsi"/>
          <w:sz w:val="28"/>
          <w:szCs w:val="28"/>
        </w:rPr>
      </w:pPr>
      <w:r>
        <w:rPr>
          <w:rFonts w:asciiTheme="majorHAnsi" w:eastAsiaTheme="minorEastAsia" w:hAnsiTheme="majorHAnsi"/>
          <w:sz w:val="28"/>
          <w:szCs w:val="28"/>
        </w:rPr>
        <w:t>Next,</w:t>
      </w:r>
      <w:r w:rsidR="006D49D1">
        <w:rPr>
          <w:rFonts w:asciiTheme="majorHAnsi" w:eastAsiaTheme="minorEastAsia" w:hAnsiTheme="majorHAnsi"/>
          <w:sz w:val="28"/>
          <w:szCs w:val="28"/>
        </w:rPr>
        <w:t xml:space="preserve"> we</w:t>
      </w:r>
      <w:r w:rsidR="002B6958">
        <w:rPr>
          <w:rFonts w:asciiTheme="majorHAnsi" w:eastAsiaTheme="minorEastAsia" w:hAnsiTheme="majorHAnsi"/>
          <w:sz w:val="28"/>
          <w:szCs w:val="28"/>
        </w:rPr>
        <w:t xml:space="preserve"> m</w:t>
      </w:r>
      <w:r w:rsidR="009D23D5">
        <w:rPr>
          <w:rFonts w:asciiTheme="majorHAnsi" w:eastAsiaTheme="minorEastAsia" w:hAnsiTheme="majorHAnsi"/>
          <w:sz w:val="28"/>
          <w:szCs w:val="28"/>
        </w:rPr>
        <w:t xml:space="preserve">ultiply the </w:t>
      </w:r>
      <w:r w:rsidR="006D49D1">
        <w:rPr>
          <w:rFonts w:asciiTheme="majorHAnsi" w:eastAsiaTheme="minorEastAsia" w:hAnsiTheme="majorHAnsi"/>
          <w:sz w:val="28"/>
          <w:szCs w:val="28"/>
        </w:rPr>
        <w:t xml:space="preserve">denominators </w:t>
      </w:r>
      <w:r w:rsidR="00700136">
        <w:rPr>
          <w:rFonts w:asciiTheme="majorHAnsi" w:eastAsiaTheme="minorEastAsia" w:hAnsiTheme="majorHAnsi"/>
          <w:sz w:val="28"/>
          <w:szCs w:val="28"/>
        </w:rPr>
        <w:t>together,</w:t>
      </w:r>
      <w:r w:rsidR="006D49D1">
        <w:rPr>
          <w:rFonts w:asciiTheme="majorHAnsi" w:eastAsiaTheme="minorEastAsia" w:hAnsiTheme="majorHAnsi"/>
          <w:sz w:val="28"/>
          <w:szCs w:val="28"/>
        </w:rPr>
        <w:t xml:space="preserve"> so it be much simpler to use  </w:t>
      </w:r>
    </w:p>
    <w:p w14:paraId="791C38DB" w14:textId="77777777" w:rsidR="00700136" w:rsidRDefault="00F201E8" w:rsidP="00700136">
      <w:pPr>
        <w:jc w:val="both"/>
        <w:rPr>
          <w:rFonts w:asciiTheme="majorHAnsi" w:eastAsiaTheme="minorEastAsia" w:hAnsiTheme="majorHAnsi"/>
          <w:sz w:val="28"/>
          <w:szCs w:val="28"/>
        </w:rPr>
      </w:pPr>
      <m:oMathPara>
        <m:oMath>
          <m:r>
            <w:rPr>
              <w:rFonts w:ascii="Cambria Math" w:eastAsiaTheme="minorEastAsia" w:hAnsi="Cambria Math"/>
              <w:sz w:val="28"/>
              <w:szCs w:val="28"/>
            </w:rPr>
            <m:t>v=[</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9η</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m:oMathPara>
    </w:p>
    <w:p w14:paraId="38905897" w14:textId="701BE48F" w:rsidR="003462DB" w:rsidRPr="00700136" w:rsidRDefault="0006343A" w:rsidP="00700136">
      <w:pPr>
        <w:jc w:val="both"/>
        <w:rPr>
          <w:rFonts w:asciiTheme="majorHAnsi" w:eastAsiaTheme="minorEastAsia" w:hAnsiTheme="majorHAnsi"/>
          <w:sz w:val="28"/>
          <w:szCs w:val="28"/>
        </w:rPr>
      </w:pPr>
      <w:r w:rsidRPr="00700136">
        <w:rPr>
          <w:rFonts w:ascii="Times New Roman" w:hAnsi="Times New Roman" w:cs="Times New Roman"/>
          <w:sz w:val="26"/>
          <w:szCs w:val="26"/>
        </w:rPr>
        <w:t xml:space="preserve"> </w:t>
      </w:r>
    </w:p>
    <w:p w14:paraId="1CF9EA53" w14:textId="77777777" w:rsidR="00BA23EF" w:rsidRDefault="00255A80"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 xml:space="preserve">The difference in </w:t>
      </w:r>
      <w:r w:rsidR="00D03016">
        <w:rPr>
          <w:rFonts w:ascii="Times New Roman" w:hAnsi="Times New Roman" w:cs="Times New Roman"/>
          <w:sz w:val="26"/>
          <w:szCs w:val="26"/>
        </w:rPr>
        <w:t xml:space="preserve">the metallic </w:t>
      </w:r>
      <w:r>
        <w:rPr>
          <w:rFonts w:ascii="Times New Roman" w:hAnsi="Times New Roman" w:cs="Times New Roman"/>
          <w:sz w:val="26"/>
          <w:szCs w:val="26"/>
        </w:rPr>
        <w:t xml:space="preserve">spheres </w:t>
      </w:r>
      <w:r w:rsidR="00D03016">
        <w:rPr>
          <w:rFonts w:ascii="Times New Roman" w:hAnsi="Times New Roman" w:cs="Times New Roman"/>
          <w:sz w:val="26"/>
          <w:szCs w:val="26"/>
        </w:rPr>
        <w:t xml:space="preserve">radius and weight will </w:t>
      </w:r>
      <w:r w:rsidR="00A61923">
        <w:rPr>
          <w:rFonts w:ascii="Times New Roman" w:hAnsi="Times New Roman" w:cs="Times New Roman"/>
          <w:sz w:val="26"/>
          <w:szCs w:val="26"/>
        </w:rPr>
        <w:t xml:space="preserve">give different results for the volume, </w:t>
      </w:r>
      <w:r w:rsidR="009031AE">
        <w:rPr>
          <w:rFonts w:ascii="Times New Roman" w:hAnsi="Times New Roman" w:cs="Times New Roman"/>
          <w:sz w:val="26"/>
          <w:szCs w:val="26"/>
        </w:rPr>
        <w:t>which will be changing the bouncy force</w:t>
      </w:r>
      <w:r w:rsidR="00317240">
        <w:rPr>
          <w:rFonts w:ascii="Times New Roman" w:hAnsi="Times New Roman" w:cs="Times New Roman"/>
          <w:sz w:val="26"/>
          <w:szCs w:val="26"/>
        </w:rPr>
        <w:t xml:space="preserve">, also that </w:t>
      </w:r>
      <w:r w:rsidR="00053BA0">
        <w:rPr>
          <w:rFonts w:ascii="Times New Roman" w:hAnsi="Times New Roman" w:cs="Times New Roman"/>
          <w:sz w:val="26"/>
          <w:szCs w:val="26"/>
        </w:rPr>
        <w:t xml:space="preserve">show </w:t>
      </w:r>
      <w:r w:rsidR="00317240">
        <w:rPr>
          <w:rFonts w:ascii="Times New Roman" w:hAnsi="Times New Roman" w:cs="Times New Roman"/>
          <w:sz w:val="26"/>
          <w:szCs w:val="26"/>
        </w:rPr>
        <w:t xml:space="preserve">how </w:t>
      </w:r>
      <w:r w:rsidR="00C21972">
        <w:rPr>
          <w:rFonts w:ascii="Times New Roman" w:hAnsi="Times New Roman" w:cs="Times New Roman"/>
          <w:sz w:val="26"/>
          <w:szCs w:val="26"/>
        </w:rPr>
        <w:t xml:space="preserve">there </w:t>
      </w:r>
      <w:r w:rsidR="00317240">
        <w:rPr>
          <w:rFonts w:ascii="Times New Roman" w:hAnsi="Times New Roman" w:cs="Times New Roman"/>
          <w:sz w:val="26"/>
          <w:szCs w:val="26"/>
        </w:rPr>
        <w:t xml:space="preserve">will be </w:t>
      </w:r>
      <w:r w:rsidR="00C21972">
        <w:rPr>
          <w:rFonts w:ascii="Times New Roman" w:hAnsi="Times New Roman" w:cs="Times New Roman"/>
          <w:sz w:val="26"/>
          <w:szCs w:val="26"/>
        </w:rPr>
        <w:t>a list of</w:t>
      </w:r>
      <w:r w:rsidR="00317240">
        <w:rPr>
          <w:rFonts w:ascii="Times New Roman" w:hAnsi="Times New Roman" w:cs="Times New Roman"/>
          <w:sz w:val="26"/>
          <w:szCs w:val="26"/>
        </w:rPr>
        <w:t xml:space="preserve"> different results showing the relativity </w:t>
      </w:r>
      <w:r w:rsidR="00C21972">
        <w:rPr>
          <w:rFonts w:ascii="Times New Roman" w:hAnsi="Times New Roman" w:cs="Times New Roman"/>
          <w:sz w:val="26"/>
          <w:szCs w:val="26"/>
        </w:rPr>
        <w:t>of the volume of metallic spheres to the terminal velocity. The bigger the</w:t>
      </w:r>
      <w:r w:rsidR="001526F9">
        <w:rPr>
          <w:rFonts w:ascii="Times New Roman" w:hAnsi="Times New Roman" w:cs="Times New Roman"/>
          <w:sz w:val="26"/>
          <w:szCs w:val="26"/>
        </w:rPr>
        <w:t xml:space="preserve"> radius of the</w:t>
      </w:r>
      <w:r w:rsidR="00C21972">
        <w:rPr>
          <w:rFonts w:ascii="Times New Roman" w:hAnsi="Times New Roman" w:cs="Times New Roman"/>
          <w:sz w:val="26"/>
          <w:szCs w:val="26"/>
        </w:rPr>
        <w:t xml:space="preserve"> metallic sphere the </w:t>
      </w:r>
      <w:r w:rsidR="001526F9">
        <w:rPr>
          <w:rFonts w:ascii="Times New Roman" w:hAnsi="Times New Roman" w:cs="Times New Roman"/>
          <w:sz w:val="26"/>
          <w:szCs w:val="26"/>
        </w:rPr>
        <w:t>higher the terminal velocity is, and the viscous the medium is the stronger the force of friction is causing the sphere to slow as it sink during it is acceleration within the fluid.</w:t>
      </w:r>
    </w:p>
    <w:p w14:paraId="21042B29" w14:textId="3A9F2A80" w:rsidR="0006343A" w:rsidRDefault="00C21972"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 xml:space="preserve"> </w:t>
      </w:r>
      <w:r w:rsidR="009031AE">
        <w:rPr>
          <w:rFonts w:ascii="Times New Roman" w:hAnsi="Times New Roman" w:cs="Times New Roman"/>
          <w:sz w:val="26"/>
          <w:szCs w:val="26"/>
        </w:rPr>
        <w:t xml:space="preserve"> </w:t>
      </w:r>
      <w:r w:rsidR="00A61923">
        <w:rPr>
          <w:rFonts w:ascii="Times New Roman" w:hAnsi="Times New Roman" w:cs="Times New Roman"/>
          <w:sz w:val="26"/>
          <w:szCs w:val="26"/>
        </w:rPr>
        <w:t xml:space="preserve"> </w:t>
      </w:r>
      <w:r w:rsidR="006B28B1">
        <w:rPr>
          <w:rFonts w:ascii="Times New Roman" w:hAnsi="Times New Roman" w:cs="Times New Roman"/>
          <w:sz w:val="26"/>
          <w:szCs w:val="26"/>
        </w:rPr>
        <w:t xml:space="preserve"> </w:t>
      </w:r>
      <w:r w:rsidR="003D427F">
        <w:rPr>
          <w:rFonts w:ascii="Times New Roman" w:hAnsi="Times New Roman" w:cs="Times New Roman"/>
          <w:sz w:val="26"/>
          <w:szCs w:val="26"/>
        </w:rPr>
        <w:t xml:space="preserve"> </w:t>
      </w:r>
    </w:p>
    <w:p w14:paraId="5EE60E2A" w14:textId="0A48DD44" w:rsidR="002F7876" w:rsidRPr="00426A13" w:rsidRDefault="002F7876" w:rsidP="00B97104">
      <w:pPr>
        <w:pStyle w:val="ListParagraph"/>
        <w:spacing w:line="480" w:lineRule="auto"/>
        <w:rPr>
          <w:rFonts w:ascii="Times New Roman" w:hAnsi="Times New Roman" w:cs="Times New Roman"/>
          <w:b/>
          <w:sz w:val="26"/>
          <w:szCs w:val="26"/>
        </w:rPr>
      </w:pPr>
      <w:r w:rsidRPr="00426A13">
        <w:rPr>
          <w:rFonts w:ascii="Times New Roman" w:hAnsi="Times New Roman" w:cs="Times New Roman"/>
          <w:b/>
          <w:sz w:val="26"/>
          <w:szCs w:val="26"/>
        </w:rPr>
        <w:lastRenderedPageBreak/>
        <w:t>Experiment procedure</w:t>
      </w:r>
      <w:r w:rsidR="00426A13">
        <w:rPr>
          <w:rFonts w:ascii="Times New Roman" w:hAnsi="Times New Roman" w:cs="Times New Roman"/>
          <w:b/>
          <w:sz w:val="26"/>
          <w:szCs w:val="26"/>
        </w:rPr>
        <w:t>:</w:t>
      </w:r>
    </w:p>
    <w:p w14:paraId="064DC1E3" w14:textId="44BC60EB" w:rsidR="004C22CD" w:rsidRDefault="005E5323"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First,</w:t>
      </w:r>
      <w:r w:rsidR="00D05710">
        <w:rPr>
          <w:rFonts w:ascii="Times New Roman" w:hAnsi="Times New Roman" w:cs="Times New Roman"/>
          <w:sz w:val="26"/>
          <w:szCs w:val="26"/>
        </w:rPr>
        <w:t xml:space="preserve"> we</w:t>
      </w:r>
      <w:r w:rsidR="00C64512">
        <w:rPr>
          <w:rFonts w:ascii="Times New Roman" w:hAnsi="Times New Roman" w:cs="Times New Roman"/>
          <w:sz w:val="26"/>
          <w:szCs w:val="26"/>
        </w:rPr>
        <w:t xml:space="preserve"> will be in</w:t>
      </w:r>
      <w:r w:rsidR="00D05710">
        <w:rPr>
          <w:rFonts w:ascii="Times New Roman" w:hAnsi="Times New Roman" w:cs="Times New Roman"/>
          <w:sz w:val="26"/>
          <w:szCs w:val="26"/>
        </w:rPr>
        <w:t xml:space="preserve"> need </w:t>
      </w:r>
      <w:r w:rsidR="00C64512">
        <w:rPr>
          <w:rFonts w:ascii="Times New Roman" w:hAnsi="Times New Roman" w:cs="Times New Roman"/>
          <w:sz w:val="26"/>
          <w:szCs w:val="26"/>
        </w:rPr>
        <w:t xml:space="preserve">for </w:t>
      </w:r>
      <w:r w:rsidR="00D05710">
        <w:rPr>
          <w:rFonts w:ascii="Times New Roman" w:hAnsi="Times New Roman" w:cs="Times New Roman"/>
          <w:sz w:val="26"/>
          <w:szCs w:val="26"/>
        </w:rPr>
        <w:t>an object</w:t>
      </w:r>
      <w:r w:rsidR="00C64512">
        <w:rPr>
          <w:rFonts w:ascii="Times New Roman" w:hAnsi="Times New Roman" w:cs="Times New Roman"/>
          <w:sz w:val="26"/>
          <w:szCs w:val="26"/>
        </w:rPr>
        <w:t xml:space="preserve"> for example a glass tube, then</w:t>
      </w:r>
      <w:r w:rsidR="00D05710">
        <w:rPr>
          <w:rFonts w:ascii="Times New Roman" w:hAnsi="Times New Roman" w:cs="Times New Roman"/>
          <w:sz w:val="26"/>
          <w:szCs w:val="26"/>
        </w:rPr>
        <w:t xml:space="preserve"> to f</w:t>
      </w:r>
      <w:r w:rsidR="00E97247">
        <w:rPr>
          <w:rFonts w:ascii="Times New Roman" w:hAnsi="Times New Roman" w:cs="Times New Roman"/>
          <w:sz w:val="26"/>
          <w:szCs w:val="26"/>
        </w:rPr>
        <w:t>i</w:t>
      </w:r>
      <w:r w:rsidR="00D05710">
        <w:rPr>
          <w:rFonts w:ascii="Times New Roman" w:hAnsi="Times New Roman" w:cs="Times New Roman"/>
          <w:sz w:val="26"/>
          <w:szCs w:val="26"/>
        </w:rPr>
        <w:t xml:space="preserve">ll </w:t>
      </w:r>
      <w:r w:rsidR="00C64512">
        <w:rPr>
          <w:rFonts w:ascii="Times New Roman" w:hAnsi="Times New Roman" w:cs="Times New Roman"/>
          <w:sz w:val="26"/>
          <w:szCs w:val="26"/>
        </w:rPr>
        <w:t xml:space="preserve">it </w:t>
      </w:r>
      <w:r w:rsidR="00D05710">
        <w:rPr>
          <w:rFonts w:ascii="Times New Roman" w:hAnsi="Times New Roman" w:cs="Times New Roman"/>
          <w:sz w:val="26"/>
          <w:szCs w:val="26"/>
        </w:rPr>
        <w:t>with a viscous liquid such as corn syrup,</w:t>
      </w:r>
      <w:r w:rsidR="00F21378">
        <w:rPr>
          <w:rFonts w:ascii="Times New Roman" w:hAnsi="Times New Roman" w:cs="Times New Roman"/>
          <w:sz w:val="26"/>
          <w:szCs w:val="26"/>
        </w:rPr>
        <w:t xml:space="preserve"> food oil or </w:t>
      </w:r>
      <w:r w:rsidR="00383E21">
        <w:rPr>
          <w:rFonts w:ascii="Times New Roman" w:hAnsi="Times New Roman" w:cs="Times New Roman"/>
          <w:sz w:val="26"/>
          <w:szCs w:val="26"/>
        </w:rPr>
        <w:t xml:space="preserve">as we used in this experiment </w:t>
      </w:r>
      <w:r w:rsidR="00505633">
        <w:rPr>
          <w:rFonts w:ascii="Times New Roman" w:hAnsi="Times New Roman" w:cs="Times New Roman"/>
          <w:sz w:val="26"/>
          <w:szCs w:val="26"/>
        </w:rPr>
        <w:t xml:space="preserve">a </w:t>
      </w:r>
      <w:r w:rsidR="00CF3FD3">
        <w:rPr>
          <w:rFonts w:ascii="Times New Roman" w:hAnsi="Times New Roman" w:cs="Times New Roman"/>
          <w:sz w:val="26"/>
          <w:szCs w:val="26"/>
        </w:rPr>
        <w:t xml:space="preserve">long glass </w:t>
      </w:r>
      <w:r w:rsidR="00505633">
        <w:rPr>
          <w:rFonts w:ascii="Times New Roman" w:hAnsi="Times New Roman" w:cs="Times New Roman"/>
          <w:sz w:val="26"/>
          <w:szCs w:val="26"/>
        </w:rPr>
        <w:t xml:space="preserve">tube </w:t>
      </w:r>
      <w:r w:rsidR="00CF3FD3">
        <w:rPr>
          <w:rFonts w:ascii="Times New Roman" w:hAnsi="Times New Roman" w:cs="Times New Roman"/>
          <w:sz w:val="26"/>
          <w:szCs w:val="26"/>
        </w:rPr>
        <w:t xml:space="preserve">filled with </w:t>
      </w:r>
      <w:r w:rsidR="00383E21">
        <w:rPr>
          <w:rFonts w:ascii="Times New Roman" w:hAnsi="Times New Roman" w:cs="Times New Roman"/>
          <w:sz w:val="26"/>
          <w:szCs w:val="26"/>
        </w:rPr>
        <w:t>glycose</w:t>
      </w:r>
      <w:r>
        <w:rPr>
          <w:rFonts w:ascii="Times New Roman" w:hAnsi="Times New Roman" w:cs="Times New Roman"/>
          <w:sz w:val="26"/>
          <w:szCs w:val="26"/>
        </w:rPr>
        <w:t>.</w:t>
      </w:r>
    </w:p>
    <w:p w14:paraId="5C119670" w14:textId="26F6BF3B" w:rsidR="00FE18AB" w:rsidRDefault="00FE18AB"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Second step</w:t>
      </w:r>
      <w:r w:rsidR="00CF3FD3">
        <w:rPr>
          <w:rFonts w:ascii="Times New Roman" w:hAnsi="Times New Roman" w:cs="Times New Roman"/>
          <w:sz w:val="26"/>
          <w:szCs w:val="26"/>
        </w:rPr>
        <w:t xml:space="preserve"> in the experiment</w:t>
      </w:r>
      <w:r>
        <w:rPr>
          <w:rFonts w:ascii="Times New Roman" w:hAnsi="Times New Roman" w:cs="Times New Roman"/>
          <w:sz w:val="26"/>
          <w:szCs w:val="26"/>
        </w:rPr>
        <w:t xml:space="preserve"> is to prepare the other tools we need for the experiment</w:t>
      </w:r>
      <w:r w:rsidR="001223D4">
        <w:rPr>
          <w:rFonts w:ascii="Times New Roman" w:hAnsi="Times New Roman" w:cs="Times New Roman"/>
          <w:sz w:val="26"/>
          <w:szCs w:val="26"/>
        </w:rPr>
        <w:t xml:space="preserve"> such as</w:t>
      </w:r>
      <w:r>
        <w:rPr>
          <w:rFonts w:ascii="Times New Roman" w:hAnsi="Times New Roman" w:cs="Times New Roman"/>
          <w:sz w:val="26"/>
          <w:szCs w:val="26"/>
        </w:rPr>
        <w:t>:</w:t>
      </w:r>
    </w:p>
    <w:p w14:paraId="7AC82A66" w14:textId="215AC78D" w:rsidR="00FE18AB" w:rsidRDefault="00FE18AB" w:rsidP="00FE18AB">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A</w:t>
      </w:r>
      <w:r w:rsidR="00CF3FD3">
        <w:rPr>
          <w:rFonts w:ascii="Times New Roman" w:hAnsi="Times New Roman" w:cs="Times New Roman"/>
          <w:sz w:val="26"/>
          <w:szCs w:val="26"/>
        </w:rPr>
        <w:t xml:space="preserve"> board</w:t>
      </w:r>
      <w:r>
        <w:rPr>
          <w:rFonts w:ascii="Times New Roman" w:hAnsi="Times New Roman" w:cs="Times New Roman"/>
          <w:sz w:val="26"/>
          <w:szCs w:val="26"/>
        </w:rPr>
        <w:t xml:space="preserve"> marker to draw the lines for the traveling distance</w:t>
      </w:r>
      <w:r w:rsidR="00CF3FD3">
        <w:rPr>
          <w:rFonts w:ascii="Times New Roman" w:hAnsi="Times New Roman" w:cs="Times New Roman"/>
          <w:sz w:val="26"/>
          <w:szCs w:val="26"/>
        </w:rPr>
        <w:t xml:space="preserve"> of the sphere inside the tube</w:t>
      </w:r>
      <w:r>
        <w:rPr>
          <w:rFonts w:ascii="Times New Roman" w:hAnsi="Times New Roman" w:cs="Times New Roman"/>
          <w:sz w:val="26"/>
          <w:szCs w:val="26"/>
        </w:rPr>
        <w:t>.</w:t>
      </w:r>
    </w:p>
    <w:p w14:paraId="057B5190" w14:textId="3D03388A" w:rsidR="00FE18AB" w:rsidRDefault="00FE18AB" w:rsidP="00FE18AB">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 xml:space="preserve">A timer to calculate the time </w:t>
      </w:r>
      <w:r w:rsidR="00CF3FD3">
        <w:rPr>
          <w:rFonts w:ascii="Times New Roman" w:hAnsi="Times New Roman" w:cs="Times New Roman"/>
          <w:sz w:val="26"/>
          <w:szCs w:val="26"/>
        </w:rPr>
        <w:t>the sphere will take inside the tube between point A and point B.</w:t>
      </w:r>
    </w:p>
    <w:p w14:paraId="32796FEE" w14:textId="05E678C3" w:rsidR="00FE18AB" w:rsidRDefault="00A35302" w:rsidP="00FE18AB">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Number of</w:t>
      </w:r>
      <w:r w:rsidR="00FE18AB">
        <w:rPr>
          <w:rFonts w:ascii="Times New Roman" w:hAnsi="Times New Roman" w:cs="Times New Roman"/>
          <w:sz w:val="26"/>
          <w:szCs w:val="26"/>
        </w:rPr>
        <w:t xml:space="preserve"> different</w:t>
      </w:r>
      <w:r>
        <w:rPr>
          <w:rFonts w:ascii="Times New Roman" w:hAnsi="Times New Roman" w:cs="Times New Roman"/>
          <w:sz w:val="26"/>
          <w:szCs w:val="26"/>
        </w:rPr>
        <w:t xml:space="preserve"> </w:t>
      </w:r>
      <w:r w:rsidR="00BA23EF">
        <w:rPr>
          <w:rFonts w:ascii="Times New Roman" w:hAnsi="Times New Roman" w:cs="Times New Roman"/>
          <w:sz w:val="26"/>
          <w:szCs w:val="26"/>
        </w:rPr>
        <w:t>metallic</w:t>
      </w:r>
      <w:r w:rsidR="00FE18AB">
        <w:rPr>
          <w:rFonts w:ascii="Times New Roman" w:hAnsi="Times New Roman" w:cs="Times New Roman"/>
          <w:sz w:val="26"/>
          <w:szCs w:val="26"/>
        </w:rPr>
        <w:t xml:space="preserve"> </w:t>
      </w:r>
      <w:r>
        <w:rPr>
          <w:rFonts w:ascii="Times New Roman" w:hAnsi="Times New Roman" w:cs="Times New Roman"/>
          <w:sz w:val="26"/>
          <w:szCs w:val="26"/>
        </w:rPr>
        <w:t xml:space="preserve">spheres </w:t>
      </w:r>
      <w:r w:rsidR="00FE18AB">
        <w:rPr>
          <w:rFonts w:ascii="Times New Roman" w:hAnsi="Times New Roman" w:cs="Times New Roman"/>
          <w:sz w:val="26"/>
          <w:szCs w:val="26"/>
        </w:rPr>
        <w:t>in</w:t>
      </w:r>
      <w:r>
        <w:rPr>
          <w:rFonts w:ascii="Times New Roman" w:hAnsi="Times New Roman" w:cs="Times New Roman"/>
          <w:sz w:val="26"/>
          <w:szCs w:val="26"/>
        </w:rPr>
        <w:t xml:space="preserve"> both</w:t>
      </w:r>
      <w:r w:rsidR="00FE18AB">
        <w:rPr>
          <w:rFonts w:ascii="Times New Roman" w:hAnsi="Times New Roman" w:cs="Times New Roman"/>
          <w:sz w:val="26"/>
          <w:szCs w:val="26"/>
        </w:rPr>
        <w:t xml:space="preserve"> size</w:t>
      </w:r>
      <w:r>
        <w:rPr>
          <w:rFonts w:ascii="Times New Roman" w:hAnsi="Times New Roman" w:cs="Times New Roman"/>
          <w:sz w:val="26"/>
          <w:szCs w:val="26"/>
        </w:rPr>
        <w:t xml:space="preserve">, radius and </w:t>
      </w:r>
      <w:r w:rsidR="00FE18AB">
        <w:rPr>
          <w:rFonts w:ascii="Times New Roman" w:hAnsi="Times New Roman" w:cs="Times New Roman"/>
          <w:sz w:val="26"/>
          <w:szCs w:val="26"/>
        </w:rPr>
        <w:t>weight</w:t>
      </w:r>
      <w:r w:rsidR="00BA23EF">
        <w:rPr>
          <w:rFonts w:ascii="Times New Roman" w:hAnsi="Times New Roman" w:cs="Times New Roman"/>
          <w:sz w:val="26"/>
          <w:szCs w:val="26"/>
        </w:rPr>
        <w:t xml:space="preserve"> (6 metallic spheres)</w:t>
      </w:r>
      <w:r w:rsidR="001223D4">
        <w:rPr>
          <w:rFonts w:ascii="Times New Roman" w:hAnsi="Times New Roman" w:cs="Times New Roman"/>
          <w:sz w:val="26"/>
          <w:szCs w:val="26"/>
        </w:rPr>
        <w:t>.</w:t>
      </w:r>
    </w:p>
    <w:p w14:paraId="0182CFE1" w14:textId="1C79B2EF" w:rsidR="001223D4" w:rsidRDefault="001223D4" w:rsidP="00FE18AB">
      <w:pPr>
        <w:pStyle w:val="ListParagraph"/>
        <w:numPr>
          <w:ilvl w:val="0"/>
          <w:numId w:val="2"/>
        </w:numPr>
        <w:spacing w:line="480" w:lineRule="auto"/>
        <w:rPr>
          <w:rFonts w:ascii="Times New Roman" w:hAnsi="Times New Roman" w:cs="Times New Roman"/>
          <w:sz w:val="26"/>
          <w:szCs w:val="26"/>
        </w:rPr>
      </w:pPr>
      <w:r>
        <w:rPr>
          <w:rFonts w:ascii="Times New Roman" w:hAnsi="Times New Roman" w:cs="Times New Roman"/>
          <w:sz w:val="26"/>
          <w:szCs w:val="26"/>
        </w:rPr>
        <w:t>A note book or a board to record the results.</w:t>
      </w:r>
    </w:p>
    <w:p w14:paraId="47FC74CC" w14:textId="7B78F301" w:rsidR="00512484" w:rsidRPr="00512484" w:rsidRDefault="00076DAE" w:rsidP="0051248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 xml:space="preserve">Third </w:t>
      </w:r>
      <w:r w:rsidR="005E5323">
        <w:rPr>
          <w:rFonts w:ascii="Times New Roman" w:hAnsi="Times New Roman" w:cs="Times New Roman"/>
          <w:sz w:val="26"/>
          <w:szCs w:val="26"/>
        </w:rPr>
        <w:t xml:space="preserve">step was to take the </w:t>
      </w:r>
      <w:r w:rsidR="00052B2E">
        <w:rPr>
          <w:rFonts w:ascii="Times New Roman" w:hAnsi="Times New Roman" w:cs="Times New Roman"/>
          <w:sz w:val="26"/>
          <w:szCs w:val="26"/>
        </w:rPr>
        <w:t>measurements th</w:t>
      </w:r>
      <w:r w:rsidR="00E94A33">
        <w:rPr>
          <w:rFonts w:ascii="Times New Roman" w:hAnsi="Times New Roman" w:cs="Times New Roman"/>
          <w:sz w:val="26"/>
          <w:szCs w:val="26"/>
        </w:rPr>
        <w:t>at we listed above in the background.</w:t>
      </w:r>
      <w:r w:rsidR="00512484">
        <w:rPr>
          <w:rFonts w:ascii="Times New Roman" w:hAnsi="Times New Roman" w:cs="Times New Roman"/>
          <w:sz w:val="26"/>
          <w:szCs w:val="26"/>
        </w:rPr>
        <w:t xml:space="preserve"> We write down the numbers of the volume of each metallic sphere, the density of the fluid along with </w:t>
      </w:r>
      <w:r w:rsidR="00D86C62">
        <w:rPr>
          <w:rFonts w:ascii="Times New Roman" w:hAnsi="Times New Roman" w:cs="Times New Roman"/>
          <w:sz w:val="26"/>
          <w:szCs w:val="26"/>
        </w:rPr>
        <w:t>it is viscosity, after that we</w:t>
      </w:r>
      <w:r w:rsidR="00926049">
        <w:rPr>
          <w:rFonts w:ascii="Times New Roman" w:hAnsi="Times New Roman" w:cs="Times New Roman"/>
          <w:sz w:val="26"/>
          <w:szCs w:val="26"/>
        </w:rPr>
        <w:t xml:space="preserve"> are done with the other needed measurement such as </w:t>
      </w:r>
      <w:r w:rsidR="000D0646">
        <w:rPr>
          <w:rFonts w:ascii="Times New Roman" w:hAnsi="Times New Roman" w:cs="Times New Roman"/>
          <w:sz w:val="26"/>
          <w:szCs w:val="26"/>
        </w:rPr>
        <w:t xml:space="preserve">the length of the tube and the density of glycerol </w:t>
      </w:r>
      <w:r w:rsidR="0034709F">
        <w:rPr>
          <w:rFonts w:ascii="Times New Roman" w:hAnsi="Times New Roman" w:cs="Times New Roman"/>
          <w:sz w:val="26"/>
          <w:szCs w:val="26"/>
        </w:rPr>
        <w:t>we move to next step.</w:t>
      </w:r>
      <w:r w:rsidR="00D86C62">
        <w:rPr>
          <w:rFonts w:ascii="Times New Roman" w:hAnsi="Times New Roman" w:cs="Times New Roman"/>
          <w:sz w:val="26"/>
          <w:szCs w:val="26"/>
        </w:rPr>
        <w:t xml:space="preserve">  </w:t>
      </w:r>
      <w:r w:rsidR="00512484">
        <w:rPr>
          <w:rFonts w:ascii="Times New Roman" w:hAnsi="Times New Roman" w:cs="Times New Roman"/>
          <w:sz w:val="26"/>
          <w:szCs w:val="26"/>
        </w:rPr>
        <w:t xml:space="preserve"> </w:t>
      </w:r>
    </w:p>
    <w:p w14:paraId="4FDD02E5" w14:textId="40FDC3B8" w:rsidR="00076DAE" w:rsidRDefault="00076DAE"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Fourth step is to calculate the different measurement between the six metallic spheres we got</w:t>
      </w:r>
      <w:r w:rsidR="0034709F">
        <w:rPr>
          <w:rFonts w:ascii="Times New Roman" w:hAnsi="Times New Roman" w:cs="Times New Roman"/>
          <w:sz w:val="26"/>
          <w:szCs w:val="26"/>
        </w:rPr>
        <w:t xml:space="preserve">, we check on the room temperature, since </w:t>
      </w:r>
      <w:r w:rsidR="009F4693">
        <w:rPr>
          <w:rFonts w:ascii="Times New Roman" w:hAnsi="Times New Roman" w:cs="Times New Roman"/>
          <w:sz w:val="26"/>
          <w:szCs w:val="26"/>
        </w:rPr>
        <w:t>both density</w:t>
      </w:r>
      <w:r w:rsidR="0034709F">
        <w:rPr>
          <w:rFonts w:ascii="Times New Roman" w:hAnsi="Times New Roman" w:cs="Times New Roman"/>
          <w:sz w:val="26"/>
          <w:szCs w:val="26"/>
        </w:rPr>
        <w:t xml:space="preserve"> and viscosity get effected by the surroundings </w:t>
      </w:r>
      <w:r w:rsidR="009F4693">
        <w:rPr>
          <w:rFonts w:ascii="Times New Roman" w:hAnsi="Times New Roman" w:cs="Times New Roman"/>
          <w:sz w:val="26"/>
          <w:szCs w:val="26"/>
        </w:rPr>
        <w:t>temperature</w:t>
      </w:r>
      <w:r>
        <w:rPr>
          <w:rFonts w:ascii="Times New Roman" w:hAnsi="Times New Roman" w:cs="Times New Roman"/>
          <w:sz w:val="26"/>
          <w:szCs w:val="26"/>
        </w:rPr>
        <w:t>.</w:t>
      </w:r>
      <w:r w:rsidR="009F4693">
        <w:rPr>
          <w:rFonts w:ascii="Times New Roman" w:hAnsi="Times New Roman" w:cs="Times New Roman"/>
          <w:sz w:val="26"/>
          <w:szCs w:val="26"/>
        </w:rPr>
        <w:t xml:space="preserve"> </w:t>
      </w:r>
    </w:p>
    <w:p w14:paraId="624A3944" w14:textId="0BE4F855" w:rsidR="009F4693" w:rsidRDefault="009F4693"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Final step is to start the experiment by drawing the line on the tube and setting the timer for each of the six metallic spheres we have.</w:t>
      </w:r>
      <w:r w:rsidR="00C761CF">
        <w:rPr>
          <w:rFonts w:ascii="Times New Roman" w:hAnsi="Times New Roman" w:cs="Times New Roman"/>
          <w:sz w:val="26"/>
          <w:szCs w:val="26"/>
        </w:rPr>
        <w:t xml:space="preserve"> This will give us a table </w:t>
      </w:r>
      <w:r w:rsidR="00C761CF">
        <w:rPr>
          <w:rFonts w:ascii="Times New Roman" w:hAnsi="Times New Roman" w:cs="Times New Roman"/>
          <w:sz w:val="26"/>
          <w:szCs w:val="26"/>
        </w:rPr>
        <w:lastRenderedPageBreak/>
        <w:t>of different terminal velocity of each metallic sphere concluding in a graph of the experiment.</w:t>
      </w:r>
      <w:bookmarkStart w:id="1" w:name="_GoBack"/>
      <w:bookmarkEnd w:id="1"/>
    </w:p>
    <w:p w14:paraId="53835F06" w14:textId="527AE62C" w:rsidR="00E94A33" w:rsidRDefault="00076DAE" w:rsidP="00B97104">
      <w:pPr>
        <w:pStyle w:val="ListParagraph"/>
        <w:spacing w:line="480" w:lineRule="auto"/>
        <w:rPr>
          <w:rFonts w:ascii="Times New Roman" w:hAnsi="Times New Roman" w:cs="Times New Roman"/>
          <w:sz w:val="26"/>
          <w:szCs w:val="26"/>
        </w:rPr>
      </w:pPr>
      <w:r>
        <w:rPr>
          <w:rFonts w:ascii="Times New Roman" w:hAnsi="Times New Roman" w:cs="Times New Roman"/>
          <w:sz w:val="26"/>
          <w:szCs w:val="26"/>
        </w:rPr>
        <w:t xml:space="preserve"> </w:t>
      </w:r>
    </w:p>
    <w:p w14:paraId="2073D3E7" w14:textId="41E17358" w:rsidR="00257564" w:rsidRDefault="00122E82" w:rsidP="00257564">
      <w:pPr>
        <w:pStyle w:val="ListParagraph"/>
        <w:keepNext/>
        <w:spacing w:line="480" w:lineRule="auto"/>
      </w:pPr>
      <w:r>
        <w:rPr>
          <w:noProof/>
          <w:lang w:eastAsia="en-GB"/>
        </w:rPr>
        <w:drawing>
          <wp:inline distT="0" distB="0" distL="0" distR="0" wp14:anchorId="55B4F233" wp14:editId="3F8ABB40">
            <wp:extent cx="5438775" cy="2819400"/>
            <wp:effectExtent l="0" t="0" r="9525" b="0"/>
            <wp:docPr id="5" name="Picture 5" descr="A drawing of a cartoon charac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imating-viscosity-method-From-Stokes-Law-a-graph-of-v-against-r-2-plotted-and.png"/>
                    <pic:cNvPicPr/>
                  </pic:nvPicPr>
                  <pic:blipFill>
                    <a:blip r:embed="rId8">
                      <a:extLst>
                        <a:ext uri="{28A0092B-C50C-407E-A947-70E740481C1C}">
                          <a14:useLocalDpi xmlns:a14="http://schemas.microsoft.com/office/drawing/2010/main" val="0"/>
                        </a:ext>
                      </a:extLst>
                    </a:blip>
                    <a:stretch>
                      <a:fillRect/>
                    </a:stretch>
                  </pic:blipFill>
                  <pic:spPr>
                    <a:xfrm>
                      <a:off x="0" y="0"/>
                      <a:ext cx="5438775" cy="2819400"/>
                    </a:xfrm>
                    <a:prstGeom prst="rect">
                      <a:avLst/>
                    </a:prstGeom>
                    <a:ln>
                      <a:noFill/>
                    </a:ln>
                    <a:effectLst>
                      <a:softEdge rad="112500"/>
                    </a:effectLst>
                  </pic:spPr>
                </pic:pic>
              </a:graphicData>
            </a:graphic>
          </wp:inline>
        </w:drawing>
      </w:r>
    </w:p>
    <w:p w14:paraId="361C8466" w14:textId="50987665" w:rsidR="00122E82" w:rsidRDefault="00926049" w:rsidP="00426A13">
      <w:pPr>
        <w:pStyle w:val="ListParagraph"/>
        <w:keepNext/>
        <w:spacing w:line="480" w:lineRule="auto"/>
      </w:pPr>
      <w:sdt>
        <w:sdtPr>
          <w:id w:val="1531375389"/>
          <w:citation/>
        </w:sdtPr>
        <w:sdtContent>
          <w:r w:rsidR="00426A13">
            <w:fldChar w:fldCharType="begin"/>
          </w:r>
          <w:r w:rsidR="00426A13">
            <w:instrText xml:space="preserve"> CITATION Wes13 \l 2057 </w:instrText>
          </w:r>
          <w:r w:rsidR="00426A13">
            <w:fldChar w:fldCharType="separate"/>
          </w:r>
          <w:r w:rsidR="00426A13">
            <w:rPr>
              <w:noProof/>
            </w:rPr>
            <w:t>(Allah 2013)</w:t>
          </w:r>
          <w:r w:rsidR="00426A13">
            <w:fldChar w:fldCharType="end"/>
          </w:r>
        </w:sdtContent>
      </w:sdt>
    </w:p>
    <w:p w14:paraId="5682D76B" w14:textId="7F6C5E34" w:rsidR="00257564" w:rsidRDefault="00257564" w:rsidP="00257564">
      <w:pPr>
        <w:pStyle w:val="ListParagraph"/>
        <w:keepNext/>
        <w:spacing w:line="480" w:lineRule="auto"/>
      </w:pPr>
      <w:r>
        <w:rPr>
          <w:rFonts w:ascii="Times New Roman" w:hAnsi="Times New Roman" w:cs="Times New Roman"/>
          <w:noProof/>
          <w:sz w:val="24"/>
          <w:szCs w:val="24"/>
          <w:lang w:eastAsia="en-GB"/>
        </w:rPr>
        <w:drawing>
          <wp:inline distT="0" distB="0" distL="0" distR="0" wp14:anchorId="5C72F8BE" wp14:editId="1F5CA803">
            <wp:extent cx="2992888" cy="2992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plet Settling.png"/>
                    <pic:cNvPicPr/>
                  </pic:nvPicPr>
                  <pic:blipFill>
                    <a:blip r:embed="rId9">
                      <a:extLst>
                        <a:ext uri="{28A0092B-C50C-407E-A947-70E740481C1C}">
                          <a14:useLocalDpi xmlns:a14="http://schemas.microsoft.com/office/drawing/2010/main" val="0"/>
                        </a:ext>
                      </a:extLst>
                    </a:blip>
                    <a:stretch>
                      <a:fillRect/>
                    </a:stretch>
                  </pic:blipFill>
                  <pic:spPr>
                    <a:xfrm>
                      <a:off x="0" y="0"/>
                      <a:ext cx="2992888" cy="2992888"/>
                    </a:xfrm>
                    <a:prstGeom prst="rect">
                      <a:avLst/>
                    </a:prstGeom>
                  </pic:spPr>
                </pic:pic>
              </a:graphicData>
            </a:graphic>
          </wp:inline>
        </w:drawing>
      </w:r>
    </w:p>
    <w:p w14:paraId="1A3073A5" w14:textId="4252A37F" w:rsidR="0083512F" w:rsidRDefault="00926049" w:rsidP="00B97104">
      <w:pPr>
        <w:pStyle w:val="ListParagraph"/>
        <w:spacing w:line="480" w:lineRule="auto"/>
        <w:rPr>
          <w:rFonts w:ascii="Times New Roman" w:hAnsi="Times New Roman" w:cs="Times New Roman"/>
          <w:sz w:val="24"/>
          <w:szCs w:val="24"/>
        </w:rPr>
      </w:pPr>
      <w:sdt>
        <w:sdtPr>
          <w:rPr>
            <w:rFonts w:ascii="Times New Roman" w:hAnsi="Times New Roman" w:cs="Times New Roman"/>
            <w:sz w:val="24"/>
            <w:szCs w:val="24"/>
          </w:rPr>
          <w:id w:val="-1956716236"/>
          <w:citation/>
        </w:sdtPr>
        <w:sdtContent>
          <w:r w:rsidR="00E2061F">
            <w:rPr>
              <w:rFonts w:ascii="Times New Roman" w:hAnsi="Times New Roman" w:cs="Times New Roman"/>
              <w:sz w:val="24"/>
              <w:szCs w:val="24"/>
            </w:rPr>
            <w:fldChar w:fldCharType="begin"/>
          </w:r>
          <w:r w:rsidR="00E2061F">
            <w:rPr>
              <w:rFonts w:ascii="Times New Roman" w:hAnsi="Times New Roman" w:cs="Times New Roman"/>
              <w:sz w:val="24"/>
              <w:szCs w:val="24"/>
            </w:rPr>
            <w:instrText xml:space="preserve"> CITATION htt18 \l 2057 </w:instrText>
          </w:r>
          <w:r w:rsidR="00E2061F">
            <w:rPr>
              <w:rFonts w:ascii="Times New Roman" w:hAnsi="Times New Roman" w:cs="Times New Roman"/>
              <w:sz w:val="24"/>
              <w:szCs w:val="24"/>
            </w:rPr>
            <w:fldChar w:fldCharType="separate"/>
          </w:r>
          <w:r w:rsidR="00E2061F" w:rsidRPr="00E2061F">
            <w:rPr>
              <w:rFonts w:ascii="Times New Roman" w:hAnsi="Times New Roman" w:cs="Times New Roman"/>
              <w:noProof/>
              <w:sz w:val="24"/>
              <w:szCs w:val="24"/>
            </w:rPr>
            <w:t>(http://hmf.enseeiht.fr/travaux/bei/beiep/book/export/html/2534 n.d.)</w:t>
          </w:r>
          <w:r w:rsidR="00E2061F">
            <w:rPr>
              <w:rFonts w:ascii="Times New Roman" w:hAnsi="Times New Roman" w:cs="Times New Roman"/>
              <w:sz w:val="24"/>
              <w:szCs w:val="24"/>
            </w:rPr>
            <w:fldChar w:fldCharType="end"/>
          </w:r>
        </w:sdtContent>
      </w:sdt>
    </w:p>
    <w:p w14:paraId="3AC5D16F" w14:textId="77777777" w:rsidR="002F0B32" w:rsidRDefault="002F0B32" w:rsidP="00B97104">
      <w:pPr>
        <w:pStyle w:val="ListParagraph"/>
        <w:spacing w:line="480" w:lineRule="auto"/>
        <w:rPr>
          <w:rFonts w:ascii="Times New Roman" w:hAnsi="Times New Roman" w:cs="Times New Roman"/>
          <w:b/>
          <w:sz w:val="36"/>
          <w:szCs w:val="24"/>
        </w:rPr>
      </w:pPr>
    </w:p>
    <w:p w14:paraId="744DE7BF" w14:textId="77777777" w:rsidR="002F0B32" w:rsidRDefault="002F0B32" w:rsidP="00B97104">
      <w:pPr>
        <w:pStyle w:val="ListParagraph"/>
        <w:spacing w:line="480" w:lineRule="auto"/>
        <w:rPr>
          <w:rFonts w:ascii="Times New Roman" w:hAnsi="Times New Roman" w:cs="Times New Roman"/>
          <w:b/>
          <w:sz w:val="36"/>
          <w:szCs w:val="24"/>
        </w:rPr>
      </w:pPr>
    </w:p>
    <w:p w14:paraId="4ABE18DB" w14:textId="520065CA" w:rsidR="00AC21E0" w:rsidRPr="0083512F" w:rsidRDefault="00AC21E0" w:rsidP="00B97104">
      <w:pPr>
        <w:pStyle w:val="ListParagraph"/>
        <w:spacing w:line="480" w:lineRule="auto"/>
        <w:rPr>
          <w:rFonts w:ascii="Times New Roman" w:hAnsi="Times New Roman" w:cs="Times New Roman"/>
          <w:b/>
          <w:sz w:val="36"/>
          <w:szCs w:val="24"/>
        </w:rPr>
      </w:pPr>
      <w:r w:rsidRPr="0083512F">
        <w:rPr>
          <w:rFonts w:ascii="Times New Roman" w:hAnsi="Times New Roman" w:cs="Times New Roman"/>
          <w:b/>
          <w:sz w:val="36"/>
          <w:szCs w:val="24"/>
        </w:rPr>
        <w:lastRenderedPageBreak/>
        <w:t>Results:</w:t>
      </w:r>
    </w:p>
    <w:p w14:paraId="1AF974BF" w14:textId="65E91377" w:rsidR="00465F02" w:rsidRDefault="00465F02" w:rsidP="00917102">
      <w:pPr>
        <w:pStyle w:val="ListParagraph"/>
        <w:spacing w:line="480" w:lineRule="auto"/>
        <w:rPr>
          <w:rFonts w:asciiTheme="majorHAnsi" w:eastAsiaTheme="minorEastAsia" w:hAnsiTheme="majorHAnsi"/>
          <w:sz w:val="28"/>
          <w:szCs w:val="28"/>
        </w:rPr>
      </w:pPr>
      <w:r w:rsidRPr="003F35D5">
        <w:rPr>
          <w:rFonts w:asciiTheme="majorHAnsi" w:eastAsiaTheme="minorEastAsia" w:hAnsiTheme="majorHAnsi"/>
          <w:sz w:val="28"/>
          <w:szCs w:val="28"/>
        </w:rPr>
        <w:t>Room temperature</w:t>
      </w:r>
      <w:r>
        <w:rPr>
          <w:rFonts w:asciiTheme="majorHAnsi" w:eastAsiaTheme="minorEastAsia" w:hAnsiTheme="majorHAnsi"/>
          <w:sz w:val="28"/>
          <w:szCs w:val="28"/>
        </w:rPr>
        <w:t xml:space="preserve">              </w:t>
      </w:r>
      <m:oMath>
        <m:r>
          <w:rPr>
            <w:rFonts w:ascii="Cambria Math" w:eastAsiaTheme="minorEastAsia" w:hAnsi="Cambria Math"/>
            <w:sz w:val="28"/>
            <w:szCs w:val="28"/>
          </w:rPr>
          <m:t>T=22℃</m:t>
        </m:r>
      </m:oMath>
    </w:p>
    <w:p w14:paraId="0C1DAF07" w14:textId="77777777" w:rsidR="00917102" w:rsidRDefault="00917102" w:rsidP="00917102">
      <w:pPr>
        <w:ind w:left="270"/>
        <w:rPr>
          <w:rFonts w:asciiTheme="majorHAnsi" w:eastAsiaTheme="minorEastAsia" w:hAnsiTheme="majorHAnsi"/>
          <w:sz w:val="28"/>
          <w:szCs w:val="28"/>
        </w:rPr>
      </w:pPr>
      <w:r>
        <w:rPr>
          <w:rFonts w:asciiTheme="majorHAnsi" w:eastAsiaTheme="minorEastAsia" w:hAnsiTheme="majorHAnsi"/>
          <w:sz w:val="28"/>
          <w:szCs w:val="28"/>
        </w:rPr>
        <w:t xml:space="preserve">        </w:t>
      </w:r>
      <w:r w:rsidRPr="003F35D5">
        <w:rPr>
          <w:rFonts w:asciiTheme="majorHAnsi" w:eastAsiaTheme="minorEastAsia" w:hAnsiTheme="majorHAnsi"/>
          <w:sz w:val="28"/>
          <w:szCs w:val="28"/>
        </w:rPr>
        <w:t>Density of glycerol</w:t>
      </w:r>
    </w:p>
    <w:p w14:paraId="2411D1D1" w14:textId="69D05138" w:rsidR="00917102" w:rsidRPr="00917102" w:rsidRDefault="00917102" w:rsidP="00917102">
      <w:pPr>
        <w:ind w:left="270"/>
        <w:rPr>
          <w:rFonts w:asciiTheme="majorHAnsi" w:eastAsiaTheme="minorEastAsia" w:hAnsiTheme="majorHAnsi"/>
          <w:sz w:val="28"/>
          <w:szCs w:val="28"/>
        </w:rPr>
      </w:pPr>
      <m:oMathPara>
        <m:oMath>
          <m:r>
            <w:rPr>
              <w:rFonts w:ascii="Cambria Math" w:eastAsiaTheme="minorEastAsia" w:hAnsi="Cambria Math"/>
              <w:sz w:val="28"/>
              <w:szCs w:val="28"/>
            </w:rPr>
            <m:t>ρ=1260 kg/</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3</m:t>
              </m:r>
            </m:sup>
          </m:sSup>
        </m:oMath>
      </m:oMathPara>
    </w:p>
    <w:p w14:paraId="391BE448" w14:textId="1EFB95A5" w:rsidR="00726437" w:rsidRPr="003F35D5" w:rsidRDefault="00726437" w:rsidP="00726437">
      <w:pPr>
        <w:ind w:left="270"/>
        <w:rPr>
          <w:rFonts w:asciiTheme="majorHAnsi" w:eastAsiaTheme="minorEastAsia" w:hAnsiTheme="majorHAnsi"/>
          <w:sz w:val="28"/>
          <w:szCs w:val="28"/>
        </w:rPr>
      </w:pPr>
      <w:r>
        <w:rPr>
          <w:rFonts w:asciiTheme="majorHAnsi" w:eastAsiaTheme="minorEastAsia" w:hAnsiTheme="majorHAnsi"/>
          <w:sz w:val="28"/>
          <w:szCs w:val="28"/>
        </w:rPr>
        <w:t xml:space="preserve">        </w:t>
      </w:r>
      <w:r w:rsidRPr="003F35D5">
        <w:rPr>
          <w:rFonts w:asciiTheme="majorHAnsi" w:eastAsiaTheme="minorEastAsia" w:hAnsiTheme="majorHAnsi"/>
          <w:sz w:val="28"/>
          <w:szCs w:val="28"/>
        </w:rPr>
        <w:t>Internal Diameter of the tube:</w:t>
      </w:r>
    </w:p>
    <w:p w14:paraId="7E117705" w14:textId="7D6E7ADF" w:rsidR="00726437" w:rsidRPr="0073587C" w:rsidRDefault="00726437" w:rsidP="00726437">
      <w:pPr>
        <w:ind w:left="270"/>
        <w:rPr>
          <w:rFonts w:asciiTheme="majorHAnsi" w:eastAsiaTheme="minorEastAsia" w:hAnsiTheme="majorHAnsi"/>
          <w:sz w:val="28"/>
          <w:szCs w:val="28"/>
        </w:rPr>
      </w:pPr>
      <m:oMathPara>
        <m:oMath>
          <m:r>
            <w:rPr>
              <w:rFonts w:ascii="Cambria Math" w:eastAsiaTheme="minorEastAsia" w:hAnsi="Cambria Math"/>
              <w:sz w:val="28"/>
              <w:szCs w:val="28"/>
            </w:rPr>
            <m:t>d=4.35 cm=0.0435 m</m:t>
          </m:r>
        </m:oMath>
      </m:oMathPara>
    </w:p>
    <w:p w14:paraId="6E33F4DD" w14:textId="77777777" w:rsidR="0073587C" w:rsidRPr="003F35D5" w:rsidRDefault="0073587C" w:rsidP="0073587C">
      <w:pPr>
        <w:ind w:left="270"/>
        <w:rPr>
          <w:rFonts w:asciiTheme="majorHAnsi" w:hAnsiTheme="majorHAnsi"/>
          <w:sz w:val="28"/>
          <w:szCs w:val="28"/>
        </w:rPr>
      </w:pPr>
      <w:r w:rsidRPr="003F35D5">
        <w:rPr>
          <w:rFonts w:asciiTheme="majorHAnsi" w:hAnsiTheme="majorHAnsi"/>
          <w:sz w:val="28"/>
          <w:szCs w:val="28"/>
        </w:rPr>
        <w:t>Distance between markers:</w:t>
      </w:r>
    </w:p>
    <w:p w14:paraId="126CACF5" w14:textId="3F51BD9B" w:rsidR="0073587C" w:rsidRPr="0073587C" w:rsidRDefault="0073587C" w:rsidP="0073587C">
      <w:pPr>
        <w:ind w:left="270"/>
        <w:rPr>
          <w:rFonts w:asciiTheme="majorHAnsi" w:hAnsiTheme="majorHAnsi"/>
          <w:sz w:val="28"/>
          <w:szCs w:val="28"/>
        </w:rPr>
      </w:pPr>
      <m:oMathPara>
        <m:oMath>
          <m:r>
            <w:rPr>
              <w:rFonts w:ascii="Cambria Math" w:hAnsi="Cambria Math"/>
              <w:sz w:val="28"/>
              <w:szCs w:val="28"/>
            </w:rPr>
            <m:t>D=54.3 cm=0.543 m</m:t>
          </m:r>
        </m:oMath>
      </m:oMathPara>
    </w:p>
    <w:p w14:paraId="7A1DA10D" w14:textId="01F5524B" w:rsidR="00726437" w:rsidRDefault="00726437" w:rsidP="00726437">
      <w:pPr>
        <w:ind w:left="270"/>
        <w:rPr>
          <w:rFonts w:asciiTheme="majorHAnsi" w:eastAsiaTheme="minorEastAsia" w:hAnsiTheme="majorHAnsi"/>
          <w:sz w:val="28"/>
          <w:szCs w:val="28"/>
        </w:rPr>
      </w:pPr>
      <w:r>
        <w:rPr>
          <w:rFonts w:asciiTheme="majorHAnsi" w:eastAsiaTheme="minorEastAsia" w:hAnsiTheme="majorHAnsi"/>
          <w:sz w:val="28"/>
          <w:szCs w:val="28"/>
        </w:rPr>
        <w:t xml:space="preserve">        </w:t>
      </w:r>
      <w:r w:rsidRPr="003F35D5">
        <w:rPr>
          <w:rFonts w:asciiTheme="majorHAnsi" w:eastAsiaTheme="minorEastAsia" w:hAnsiTheme="majorHAnsi"/>
          <w:sz w:val="28"/>
          <w:szCs w:val="28"/>
        </w:rPr>
        <w:t>Density of s</w:t>
      </w:r>
      <w:r>
        <w:rPr>
          <w:rFonts w:asciiTheme="majorHAnsi" w:eastAsiaTheme="minorEastAsia" w:hAnsiTheme="majorHAnsi"/>
          <w:sz w:val="28"/>
          <w:szCs w:val="28"/>
        </w:rPr>
        <w:t>phere</w:t>
      </w:r>
    </w:p>
    <w:p w14:paraId="5DB86223" w14:textId="77777777" w:rsidR="00726437" w:rsidRPr="003F35D5" w:rsidRDefault="00726437" w:rsidP="00726437">
      <w:pPr>
        <w:ind w:left="270"/>
        <w:jc w:val="center"/>
        <w:rPr>
          <w:rFonts w:asciiTheme="majorHAnsi" w:eastAsiaTheme="minorEastAsia" w:hAnsiTheme="majorHAnsi"/>
          <w:sz w:val="28"/>
          <w:szCs w:val="28"/>
        </w:rPr>
      </w:pPr>
      <m:oMathPara>
        <m:oMath>
          <m:r>
            <w:rPr>
              <w:rFonts w:ascii="Cambria Math" w:eastAsiaTheme="minorEastAsia" w:hAnsi="Cambria Math"/>
              <w:sz w:val="28"/>
              <w:szCs w:val="28"/>
            </w:rPr>
            <m:t>ρ=7800 kg/</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3</m:t>
              </m:r>
            </m:sup>
          </m:sSup>
        </m:oMath>
      </m:oMathPara>
    </w:p>
    <w:p w14:paraId="05CB3AE1" w14:textId="583596FD" w:rsidR="00726437" w:rsidRDefault="00726437" w:rsidP="00726437">
      <w:pPr>
        <w:rPr>
          <w:rFonts w:asciiTheme="majorHAnsi" w:eastAsiaTheme="minorEastAsia" w:hAnsiTheme="majorHAnsi"/>
          <w:sz w:val="28"/>
          <w:szCs w:val="28"/>
        </w:rPr>
      </w:pPr>
      <w:r>
        <w:rPr>
          <w:rFonts w:asciiTheme="majorHAnsi" w:eastAsiaTheme="minorEastAsia" w:hAnsiTheme="majorHAnsi"/>
          <w:sz w:val="28"/>
          <w:szCs w:val="28"/>
        </w:rPr>
        <w:t xml:space="preserve">            A</w:t>
      </w:r>
      <w:r w:rsidRPr="003F35D5">
        <w:rPr>
          <w:rFonts w:asciiTheme="majorHAnsi" w:eastAsiaTheme="minorEastAsia" w:hAnsiTheme="majorHAnsi"/>
          <w:sz w:val="28"/>
          <w:szCs w:val="28"/>
        </w:rPr>
        <w:t>cceleration due to gravity</w:t>
      </w:r>
    </w:p>
    <w:p w14:paraId="03694EA5" w14:textId="05E035BE" w:rsidR="00917102" w:rsidRPr="00013E38" w:rsidRDefault="00726437" w:rsidP="00013E38">
      <w:pPr>
        <w:jc w:val="center"/>
        <w:rPr>
          <w:rFonts w:asciiTheme="majorHAnsi" w:eastAsiaTheme="minorEastAsia" w:hAnsiTheme="majorHAnsi"/>
          <w:sz w:val="28"/>
          <w:szCs w:val="28"/>
        </w:rPr>
      </w:pPr>
      <m:oMathPara>
        <m:oMath>
          <m:r>
            <w:rPr>
              <w:rFonts w:ascii="Cambria Math" w:eastAsiaTheme="minorEastAsia" w:hAnsi="Cambria Math"/>
              <w:sz w:val="28"/>
              <w:szCs w:val="28"/>
            </w:rPr>
            <m:t>g=9.81 m/</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oMath>
      </m:oMathPara>
    </w:p>
    <w:tbl>
      <w:tblPr>
        <w:tblW w:w="8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817"/>
        <w:gridCol w:w="1041"/>
        <w:gridCol w:w="1058"/>
        <w:gridCol w:w="1153"/>
        <w:gridCol w:w="1060"/>
        <w:gridCol w:w="1284"/>
      </w:tblGrid>
      <w:tr w:rsidR="00AC21E0" w:rsidRPr="00AC21E0" w14:paraId="63EF7075" w14:textId="77777777" w:rsidTr="00420099">
        <w:trPr>
          <w:trHeight w:val="1452"/>
        </w:trPr>
        <w:tc>
          <w:tcPr>
            <w:tcW w:w="1453" w:type="dxa"/>
            <w:tcBorders>
              <w:bottom w:val="single" w:sz="4" w:space="0" w:color="auto"/>
            </w:tcBorders>
            <w:shd w:val="clear" w:color="auto" w:fill="auto"/>
            <w:vAlign w:val="center"/>
            <w:hideMark/>
          </w:tcPr>
          <w:p w14:paraId="01D4EB58" w14:textId="77777777" w:rsidR="00AC21E0" w:rsidRPr="004539C2" w:rsidRDefault="00AC21E0" w:rsidP="00AC21E0">
            <w:pPr>
              <w:spacing w:after="0"/>
              <w:jc w:val="center"/>
              <w:rPr>
                <w:rStyle w:val="Emphasis"/>
                <w:rFonts w:ascii="Times New Roman" w:hAnsi="Times New Roman" w:cs="Times New Roman"/>
                <w:b/>
                <w:lang w:eastAsia="en-GB"/>
              </w:rPr>
            </w:pPr>
            <w:r w:rsidRPr="004539C2">
              <w:rPr>
                <w:rStyle w:val="Emphasis"/>
                <w:rFonts w:ascii="Times New Roman" w:hAnsi="Times New Roman" w:cs="Times New Roman"/>
                <w:b/>
                <w:lang w:eastAsia="en-GB"/>
              </w:rPr>
              <w:t>Number of experiment</w:t>
            </w:r>
          </w:p>
        </w:tc>
        <w:tc>
          <w:tcPr>
            <w:tcW w:w="1817" w:type="dxa"/>
            <w:tcBorders>
              <w:bottom w:val="single" w:sz="4" w:space="0" w:color="auto"/>
            </w:tcBorders>
            <w:shd w:val="clear" w:color="auto" w:fill="auto"/>
            <w:vAlign w:val="center"/>
            <w:hideMark/>
          </w:tcPr>
          <w:p w14:paraId="22E2BF3B" w14:textId="77777777" w:rsidR="00AC21E0" w:rsidRPr="004539C2" w:rsidRDefault="00AC21E0" w:rsidP="00AC21E0">
            <w:pPr>
              <w:spacing w:after="0"/>
              <w:rPr>
                <w:rStyle w:val="Emphasis"/>
                <w:rFonts w:ascii="Times New Roman" w:hAnsi="Times New Roman" w:cs="Times New Roman"/>
                <w:b/>
                <w:sz w:val="18"/>
                <w:lang w:eastAsia="en-GB"/>
              </w:rPr>
            </w:pPr>
            <w:r w:rsidRPr="004539C2">
              <w:rPr>
                <w:rStyle w:val="Emphasis"/>
                <w:rFonts w:ascii="Times New Roman" w:hAnsi="Times New Roman" w:cs="Times New Roman"/>
                <w:b/>
                <w:sz w:val="18"/>
                <w:lang w:eastAsia="en-GB"/>
              </w:rPr>
              <w:t xml:space="preserve">Diameter of the still sphere </w:t>
            </w:r>
          </w:p>
          <w:p w14:paraId="60553B2D" w14:textId="629C57D7" w:rsidR="00AC21E0" w:rsidRPr="00AC21E0" w:rsidRDefault="00AC21E0" w:rsidP="00AC21E0">
            <w:pPr>
              <w:spacing w:after="0"/>
              <w:rPr>
                <w:rStyle w:val="Emphasis"/>
                <w:rFonts w:ascii="Times New Roman" w:hAnsi="Times New Roman" w:cs="Times New Roman"/>
                <w:lang w:eastAsia="en-GB"/>
              </w:rPr>
            </w:pPr>
            <w:r w:rsidRPr="004539C2">
              <w:rPr>
                <w:rStyle w:val="Emphasis"/>
                <w:rFonts w:ascii="Times New Roman" w:hAnsi="Times New Roman" w:cs="Times New Roman"/>
                <w:b/>
                <w:sz w:val="18"/>
                <w:lang w:eastAsia="en-GB"/>
              </w:rPr>
              <w:t>D/ mm +/- 0.005 mm</w:t>
            </w:r>
          </w:p>
        </w:tc>
        <w:tc>
          <w:tcPr>
            <w:tcW w:w="955" w:type="dxa"/>
            <w:tcBorders>
              <w:bottom w:val="single" w:sz="4" w:space="0" w:color="auto"/>
            </w:tcBorders>
            <w:shd w:val="clear" w:color="auto" w:fill="auto"/>
            <w:vAlign w:val="center"/>
            <w:hideMark/>
          </w:tcPr>
          <w:p w14:paraId="40CC0DA2" w14:textId="3786CE74" w:rsidR="00AC21E0" w:rsidRPr="004539C2" w:rsidRDefault="00AC21E0" w:rsidP="00AC21E0">
            <w:pPr>
              <w:spacing w:after="0"/>
              <w:jc w:val="center"/>
              <w:rPr>
                <w:rStyle w:val="Emphasis"/>
                <w:rFonts w:ascii="Times New Roman" w:hAnsi="Times New Roman" w:cs="Times New Roman"/>
                <w:b/>
                <w:lang w:eastAsia="en-GB"/>
              </w:rPr>
            </w:pPr>
            <w:r w:rsidRPr="004539C2">
              <w:rPr>
                <w:rStyle w:val="Emphasis"/>
                <w:rFonts w:ascii="Times New Roman" w:hAnsi="Times New Roman" w:cs="Times New Roman"/>
                <w:b/>
                <w:sz w:val="16"/>
                <w:lang w:eastAsia="en-GB"/>
              </w:rPr>
              <w:t xml:space="preserve">Radius of the sphere </w:t>
            </w:r>
            <w:r w:rsidR="00E71AFB">
              <w:rPr>
                <w:rStyle w:val="Emphasis"/>
                <w:rFonts w:ascii="Times New Roman" w:hAnsi="Times New Roman" w:cs="Times New Roman"/>
                <w:b/>
                <w:sz w:val="16"/>
                <w:lang w:eastAsia="en-GB"/>
              </w:rPr>
              <w:t>a</w:t>
            </w:r>
            <w:r w:rsidRPr="004539C2">
              <w:rPr>
                <w:rStyle w:val="Emphasis"/>
                <w:rFonts w:ascii="Times New Roman" w:hAnsi="Times New Roman" w:cs="Times New Roman"/>
                <w:b/>
                <w:sz w:val="16"/>
                <w:lang w:eastAsia="en-GB"/>
              </w:rPr>
              <w:t xml:space="preserve">/m </w:t>
            </w:r>
          </w:p>
        </w:tc>
        <w:tc>
          <w:tcPr>
            <w:tcW w:w="1058" w:type="dxa"/>
            <w:shd w:val="clear" w:color="auto" w:fill="auto"/>
            <w:vAlign w:val="center"/>
            <w:hideMark/>
          </w:tcPr>
          <w:p w14:paraId="6F33D9FD" w14:textId="77777777" w:rsidR="00AC21E0" w:rsidRPr="004539C2" w:rsidRDefault="00AC21E0" w:rsidP="00AC21E0">
            <w:pPr>
              <w:spacing w:after="0"/>
              <w:jc w:val="center"/>
              <w:rPr>
                <w:rStyle w:val="Emphasis"/>
                <w:rFonts w:ascii="Times New Roman" w:hAnsi="Times New Roman" w:cs="Times New Roman"/>
                <w:b/>
                <w:lang w:eastAsia="en-GB"/>
              </w:rPr>
            </w:pPr>
            <w:r w:rsidRPr="004539C2">
              <w:rPr>
                <w:rStyle w:val="Emphasis"/>
                <w:rFonts w:ascii="Times New Roman" w:hAnsi="Times New Roman" w:cs="Times New Roman"/>
                <w:b/>
                <w:sz w:val="18"/>
                <w:lang w:eastAsia="en-GB"/>
              </w:rPr>
              <w:t>Time of Descent/ s</w:t>
            </w:r>
          </w:p>
        </w:tc>
        <w:tc>
          <w:tcPr>
            <w:tcW w:w="1153" w:type="dxa"/>
            <w:tcBorders>
              <w:bottom w:val="single" w:sz="4" w:space="0" w:color="auto"/>
            </w:tcBorders>
            <w:shd w:val="clear" w:color="auto" w:fill="auto"/>
            <w:vAlign w:val="center"/>
            <w:hideMark/>
          </w:tcPr>
          <w:p w14:paraId="333EAC75" w14:textId="1D1EC3F7" w:rsidR="00AC21E0" w:rsidRPr="004539C2" w:rsidRDefault="00AC21E0" w:rsidP="00AC21E0">
            <w:pPr>
              <w:spacing w:after="0"/>
              <w:jc w:val="center"/>
              <w:rPr>
                <w:rStyle w:val="Emphasis"/>
                <w:rFonts w:ascii="Times New Roman" w:hAnsi="Times New Roman" w:cs="Times New Roman"/>
                <w:b/>
                <w:sz w:val="18"/>
                <w:lang w:eastAsia="en-GB"/>
              </w:rPr>
            </w:pPr>
            <w:r w:rsidRPr="004539C2">
              <w:rPr>
                <w:rFonts w:ascii="Times New Roman" w:hAnsi="Times New Roman" w:cs="Times New Roman"/>
                <w:b/>
                <w:i/>
                <w:iCs/>
                <w:sz w:val="18"/>
                <w:lang w:eastAsia="en-GB"/>
              </w:rPr>
              <w:t>M</w:t>
            </w:r>
            <w:r w:rsidR="004539C2" w:rsidRPr="004539C2">
              <w:rPr>
                <w:rFonts w:ascii="Times New Roman" w:hAnsi="Times New Roman" w:cs="Times New Roman"/>
                <w:b/>
                <w:i/>
                <w:iCs/>
                <w:sz w:val="18"/>
                <w:lang w:eastAsia="en-GB"/>
              </w:rPr>
              <w:t>ean</w:t>
            </w:r>
            <w:r w:rsidRPr="004539C2">
              <w:rPr>
                <w:rFonts w:ascii="Times New Roman" w:hAnsi="Times New Roman" w:cs="Times New Roman"/>
                <w:b/>
                <w:i/>
                <w:iCs/>
                <w:sz w:val="18"/>
                <w:lang w:eastAsia="en-GB"/>
              </w:rPr>
              <w:t xml:space="preserve"> time</w:t>
            </w:r>
            <w:r w:rsidRPr="004539C2">
              <w:rPr>
                <w:rStyle w:val="Emphasis"/>
                <w:rFonts w:ascii="Times New Roman" w:hAnsi="Times New Roman" w:cs="Times New Roman"/>
                <w:b/>
                <w:sz w:val="18"/>
                <w:lang w:eastAsia="en-GB"/>
              </w:rPr>
              <w:t>/ s</w:t>
            </w:r>
          </w:p>
        </w:tc>
        <w:tc>
          <w:tcPr>
            <w:tcW w:w="1060" w:type="dxa"/>
            <w:tcBorders>
              <w:bottom w:val="single" w:sz="4" w:space="0" w:color="auto"/>
            </w:tcBorders>
            <w:shd w:val="clear" w:color="auto" w:fill="auto"/>
            <w:vAlign w:val="center"/>
            <w:hideMark/>
          </w:tcPr>
          <w:p w14:paraId="066ACD90" w14:textId="064BEF18" w:rsidR="00AC21E0" w:rsidRPr="004539C2" w:rsidRDefault="00AC21E0" w:rsidP="004539C2">
            <w:pPr>
              <w:spacing w:after="0"/>
              <w:jc w:val="center"/>
              <w:rPr>
                <w:rStyle w:val="Emphasis"/>
                <w:rFonts w:ascii="Times New Roman" w:hAnsi="Times New Roman" w:cs="Times New Roman"/>
                <w:b/>
                <w:lang w:eastAsia="en-GB"/>
              </w:rPr>
            </w:pPr>
            <w:r w:rsidRPr="004539C2">
              <w:rPr>
                <w:rStyle w:val="Emphasis"/>
                <w:rFonts w:ascii="Times New Roman" w:hAnsi="Times New Roman" w:cs="Times New Roman"/>
                <w:b/>
                <w:sz w:val="18"/>
                <w:lang w:eastAsia="en-GB"/>
              </w:rPr>
              <w:t>Terminal Velocity (m/s)</w:t>
            </w:r>
          </w:p>
        </w:tc>
        <w:tc>
          <w:tcPr>
            <w:tcW w:w="1284" w:type="dxa"/>
            <w:tcBorders>
              <w:bottom w:val="single" w:sz="4" w:space="0" w:color="auto"/>
            </w:tcBorders>
            <w:shd w:val="clear" w:color="auto" w:fill="auto"/>
            <w:vAlign w:val="center"/>
            <w:hideMark/>
          </w:tcPr>
          <w:p w14:paraId="4A5CC49C" w14:textId="30F82110" w:rsidR="00AC21E0" w:rsidRPr="004539C2" w:rsidRDefault="005F48BE" w:rsidP="00AC21E0">
            <w:pPr>
              <w:spacing w:after="0"/>
              <w:jc w:val="center"/>
              <w:rPr>
                <w:rStyle w:val="Emphasis"/>
                <w:rFonts w:ascii="Times New Roman" w:hAnsi="Times New Roman" w:cs="Times New Roman"/>
                <w:b/>
                <w:lang w:eastAsia="en-GB"/>
              </w:rPr>
            </w:pPr>
            <w:r>
              <w:rPr>
                <w:rStyle w:val="Emphasis"/>
                <w:rFonts w:ascii="Times New Roman" w:hAnsi="Times New Roman" w:cs="Times New Roman"/>
                <w:b/>
                <w:sz w:val="20"/>
                <w:lang w:eastAsia="en-GB"/>
              </w:rPr>
              <w:t>a</w:t>
            </w:r>
            <w:r w:rsidR="00AC21E0" w:rsidRPr="004539C2">
              <w:rPr>
                <w:rStyle w:val="Emphasis"/>
                <w:rFonts w:ascii="Times New Roman" w:hAnsi="Times New Roman" w:cs="Times New Roman"/>
                <w:b/>
                <w:sz w:val="20"/>
                <w:lang w:eastAsia="en-GB"/>
              </w:rPr>
              <w:t>^2/m^2</w:t>
            </w:r>
          </w:p>
        </w:tc>
      </w:tr>
      <w:tr w:rsidR="00AC21E0" w:rsidRPr="00AC21E0" w14:paraId="573E6676" w14:textId="77777777" w:rsidTr="00420099">
        <w:trPr>
          <w:trHeight w:val="288"/>
        </w:trPr>
        <w:tc>
          <w:tcPr>
            <w:tcW w:w="1453" w:type="dxa"/>
            <w:tcBorders>
              <w:bottom w:val="nil"/>
            </w:tcBorders>
            <w:shd w:val="clear" w:color="auto" w:fill="auto"/>
            <w:noWrap/>
            <w:vAlign w:val="bottom"/>
            <w:hideMark/>
          </w:tcPr>
          <w:p w14:paraId="73BA25E5"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w:t>
            </w:r>
          </w:p>
        </w:tc>
        <w:tc>
          <w:tcPr>
            <w:tcW w:w="1817" w:type="dxa"/>
            <w:tcBorders>
              <w:bottom w:val="nil"/>
            </w:tcBorders>
            <w:shd w:val="clear" w:color="auto" w:fill="auto"/>
            <w:noWrap/>
            <w:vAlign w:val="bottom"/>
            <w:hideMark/>
          </w:tcPr>
          <w:p w14:paraId="474CC9E3"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11.98</w:t>
            </w:r>
          </w:p>
        </w:tc>
        <w:tc>
          <w:tcPr>
            <w:tcW w:w="955" w:type="dxa"/>
            <w:tcBorders>
              <w:bottom w:val="nil"/>
            </w:tcBorders>
            <w:shd w:val="clear" w:color="auto" w:fill="auto"/>
            <w:noWrap/>
            <w:vAlign w:val="bottom"/>
            <w:hideMark/>
          </w:tcPr>
          <w:p w14:paraId="67E9E181"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0.00599</w:t>
            </w:r>
          </w:p>
        </w:tc>
        <w:tc>
          <w:tcPr>
            <w:tcW w:w="1058" w:type="dxa"/>
            <w:shd w:val="clear" w:color="auto" w:fill="auto"/>
            <w:noWrap/>
            <w:vAlign w:val="bottom"/>
            <w:hideMark/>
          </w:tcPr>
          <w:p w14:paraId="127CFC1D"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2.61</w:t>
            </w:r>
          </w:p>
        </w:tc>
        <w:tc>
          <w:tcPr>
            <w:tcW w:w="1153" w:type="dxa"/>
            <w:tcBorders>
              <w:bottom w:val="nil"/>
            </w:tcBorders>
            <w:shd w:val="clear" w:color="auto" w:fill="auto"/>
            <w:noWrap/>
            <w:vAlign w:val="bottom"/>
            <w:hideMark/>
          </w:tcPr>
          <w:p w14:paraId="5FE0ADBD"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2.650</w:t>
            </w:r>
          </w:p>
        </w:tc>
        <w:tc>
          <w:tcPr>
            <w:tcW w:w="1060" w:type="dxa"/>
            <w:tcBorders>
              <w:bottom w:val="nil"/>
            </w:tcBorders>
            <w:shd w:val="clear" w:color="auto" w:fill="auto"/>
            <w:noWrap/>
            <w:vAlign w:val="bottom"/>
            <w:hideMark/>
          </w:tcPr>
          <w:p w14:paraId="49761742"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0.205</w:t>
            </w:r>
          </w:p>
        </w:tc>
        <w:tc>
          <w:tcPr>
            <w:tcW w:w="1284" w:type="dxa"/>
            <w:tcBorders>
              <w:bottom w:val="nil"/>
            </w:tcBorders>
            <w:shd w:val="clear" w:color="auto" w:fill="auto"/>
            <w:noWrap/>
            <w:vAlign w:val="bottom"/>
            <w:hideMark/>
          </w:tcPr>
          <w:p w14:paraId="52671285"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3.588</w:t>
            </w:r>
          </w:p>
        </w:tc>
      </w:tr>
      <w:tr w:rsidR="00AC21E0" w:rsidRPr="00AC21E0" w14:paraId="13CD72CC" w14:textId="77777777" w:rsidTr="00420099">
        <w:trPr>
          <w:trHeight w:val="288"/>
        </w:trPr>
        <w:tc>
          <w:tcPr>
            <w:tcW w:w="1453" w:type="dxa"/>
            <w:tcBorders>
              <w:top w:val="nil"/>
              <w:bottom w:val="single" w:sz="4" w:space="0" w:color="auto"/>
            </w:tcBorders>
            <w:shd w:val="clear" w:color="auto" w:fill="auto"/>
            <w:noWrap/>
            <w:vAlign w:val="bottom"/>
            <w:hideMark/>
          </w:tcPr>
          <w:p w14:paraId="0FED9729" w14:textId="77777777" w:rsidR="00AC21E0" w:rsidRPr="00AC21E0" w:rsidRDefault="00AC21E0" w:rsidP="00AC21E0">
            <w:pPr>
              <w:spacing w:after="0"/>
              <w:jc w:val="right"/>
              <w:rPr>
                <w:rStyle w:val="Emphasis"/>
                <w:rFonts w:ascii="Times New Roman" w:hAnsi="Times New Roman" w:cs="Times New Roman"/>
                <w:lang w:eastAsia="en-GB"/>
              </w:rPr>
            </w:pPr>
          </w:p>
        </w:tc>
        <w:tc>
          <w:tcPr>
            <w:tcW w:w="1817" w:type="dxa"/>
            <w:tcBorders>
              <w:top w:val="nil"/>
              <w:bottom w:val="single" w:sz="4" w:space="0" w:color="auto"/>
            </w:tcBorders>
            <w:shd w:val="clear" w:color="auto" w:fill="auto"/>
            <w:noWrap/>
            <w:vAlign w:val="bottom"/>
            <w:hideMark/>
          </w:tcPr>
          <w:p w14:paraId="28CCAEA7" w14:textId="77777777" w:rsidR="00AC21E0" w:rsidRPr="00AC21E0" w:rsidRDefault="00AC21E0" w:rsidP="00AC21E0">
            <w:pPr>
              <w:spacing w:after="0"/>
              <w:rPr>
                <w:rStyle w:val="Emphasis"/>
                <w:rFonts w:ascii="Times New Roman" w:hAnsi="Times New Roman" w:cs="Times New Roman"/>
                <w:lang w:eastAsia="en-GB"/>
              </w:rPr>
            </w:pPr>
          </w:p>
        </w:tc>
        <w:tc>
          <w:tcPr>
            <w:tcW w:w="955" w:type="dxa"/>
            <w:tcBorders>
              <w:top w:val="nil"/>
              <w:bottom w:val="single" w:sz="4" w:space="0" w:color="auto"/>
            </w:tcBorders>
            <w:shd w:val="clear" w:color="auto" w:fill="auto"/>
            <w:noWrap/>
            <w:vAlign w:val="bottom"/>
            <w:hideMark/>
          </w:tcPr>
          <w:p w14:paraId="4F54FD55" w14:textId="77777777" w:rsidR="00AC21E0" w:rsidRPr="00AC21E0" w:rsidRDefault="00AC21E0" w:rsidP="00AC21E0">
            <w:pPr>
              <w:spacing w:after="0"/>
              <w:rPr>
                <w:rStyle w:val="Emphasis"/>
                <w:rFonts w:ascii="Times New Roman" w:hAnsi="Times New Roman" w:cs="Times New Roman"/>
                <w:lang w:eastAsia="en-GB"/>
              </w:rPr>
            </w:pPr>
          </w:p>
        </w:tc>
        <w:tc>
          <w:tcPr>
            <w:tcW w:w="1058" w:type="dxa"/>
            <w:shd w:val="clear" w:color="auto" w:fill="auto"/>
            <w:noWrap/>
            <w:vAlign w:val="bottom"/>
            <w:hideMark/>
          </w:tcPr>
          <w:p w14:paraId="0A87765B"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2.69</w:t>
            </w:r>
          </w:p>
        </w:tc>
        <w:tc>
          <w:tcPr>
            <w:tcW w:w="1153" w:type="dxa"/>
            <w:tcBorders>
              <w:top w:val="nil"/>
              <w:bottom w:val="single" w:sz="4" w:space="0" w:color="auto"/>
            </w:tcBorders>
            <w:shd w:val="clear" w:color="auto" w:fill="auto"/>
            <w:noWrap/>
            <w:vAlign w:val="bottom"/>
            <w:hideMark/>
          </w:tcPr>
          <w:p w14:paraId="09D437AF" w14:textId="77777777" w:rsidR="00AC21E0" w:rsidRPr="00AC21E0" w:rsidRDefault="00AC21E0" w:rsidP="00AC21E0">
            <w:pPr>
              <w:spacing w:after="0"/>
              <w:jc w:val="right"/>
              <w:rPr>
                <w:rStyle w:val="Emphasis"/>
                <w:rFonts w:ascii="Times New Roman" w:hAnsi="Times New Roman" w:cs="Times New Roman"/>
                <w:lang w:eastAsia="en-GB"/>
              </w:rPr>
            </w:pPr>
          </w:p>
        </w:tc>
        <w:tc>
          <w:tcPr>
            <w:tcW w:w="1060" w:type="dxa"/>
            <w:tcBorders>
              <w:top w:val="nil"/>
              <w:bottom w:val="single" w:sz="4" w:space="0" w:color="auto"/>
            </w:tcBorders>
            <w:shd w:val="clear" w:color="auto" w:fill="auto"/>
            <w:noWrap/>
            <w:vAlign w:val="bottom"/>
            <w:hideMark/>
          </w:tcPr>
          <w:p w14:paraId="2D68F803" w14:textId="77777777" w:rsidR="00AC21E0" w:rsidRPr="00AC21E0" w:rsidRDefault="00AC21E0" w:rsidP="00AC21E0">
            <w:pPr>
              <w:spacing w:after="0"/>
              <w:rPr>
                <w:rStyle w:val="Emphasis"/>
                <w:rFonts w:ascii="Times New Roman" w:hAnsi="Times New Roman" w:cs="Times New Roman"/>
                <w:lang w:eastAsia="en-GB"/>
              </w:rPr>
            </w:pPr>
          </w:p>
        </w:tc>
        <w:tc>
          <w:tcPr>
            <w:tcW w:w="1284" w:type="dxa"/>
            <w:tcBorders>
              <w:top w:val="nil"/>
              <w:bottom w:val="single" w:sz="4" w:space="0" w:color="auto"/>
            </w:tcBorders>
            <w:shd w:val="clear" w:color="auto" w:fill="auto"/>
            <w:noWrap/>
            <w:vAlign w:val="bottom"/>
            <w:hideMark/>
          </w:tcPr>
          <w:p w14:paraId="2EFF50D9" w14:textId="77777777" w:rsidR="00AC21E0" w:rsidRPr="00AC21E0" w:rsidRDefault="00AC21E0" w:rsidP="00AC21E0">
            <w:pPr>
              <w:spacing w:after="0"/>
              <w:rPr>
                <w:rStyle w:val="Emphasis"/>
                <w:rFonts w:ascii="Times New Roman" w:hAnsi="Times New Roman" w:cs="Times New Roman"/>
                <w:lang w:eastAsia="en-GB"/>
              </w:rPr>
            </w:pPr>
          </w:p>
        </w:tc>
      </w:tr>
      <w:tr w:rsidR="00AC21E0" w:rsidRPr="00AC21E0" w14:paraId="415FF478" w14:textId="77777777" w:rsidTr="00420099">
        <w:trPr>
          <w:trHeight w:val="288"/>
        </w:trPr>
        <w:tc>
          <w:tcPr>
            <w:tcW w:w="1453" w:type="dxa"/>
            <w:tcBorders>
              <w:bottom w:val="nil"/>
            </w:tcBorders>
            <w:shd w:val="clear" w:color="auto" w:fill="auto"/>
            <w:noWrap/>
            <w:vAlign w:val="bottom"/>
            <w:hideMark/>
          </w:tcPr>
          <w:p w14:paraId="4BB9A70B"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w:t>
            </w:r>
          </w:p>
        </w:tc>
        <w:tc>
          <w:tcPr>
            <w:tcW w:w="1817" w:type="dxa"/>
            <w:tcBorders>
              <w:top w:val="single" w:sz="4" w:space="0" w:color="auto"/>
              <w:bottom w:val="nil"/>
            </w:tcBorders>
            <w:shd w:val="clear" w:color="auto" w:fill="auto"/>
            <w:noWrap/>
            <w:vAlign w:val="bottom"/>
            <w:hideMark/>
          </w:tcPr>
          <w:p w14:paraId="2C4A2DE9"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6.345</w:t>
            </w:r>
          </w:p>
        </w:tc>
        <w:tc>
          <w:tcPr>
            <w:tcW w:w="955" w:type="dxa"/>
            <w:tcBorders>
              <w:bottom w:val="nil"/>
            </w:tcBorders>
            <w:shd w:val="clear" w:color="auto" w:fill="auto"/>
            <w:noWrap/>
            <w:vAlign w:val="bottom"/>
            <w:hideMark/>
          </w:tcPr>
          <w:p w14:paraId="34D0001D"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0.003173</w:t>
            </w:r>
          </w:p>
        </w:tc>
        <w:tc>
          <w:tcPr>
            <w:tcW w:w="1058" w:type="dxa"/>
            <w:shd w:val="clear" w:color="auto" w:fill="auto"/>
            <w:noWrap/>
            <w:vAlign w:val="bottom"/>
            <w:hideMark/>
          </w:tcPr>
          <w:p w14:paraId="2AA1226B"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5.89</w:t>
            </w:r>
          </w:p>
        </w:tc>
        <w:tc>
          <w:tcPr>
            <w:tcW w:w="1153" w:type="dxa"/>
            <w:tcBorders>
              <w:bottom w:val="nil"/>
            </w:tcBorders>
            <w:shd w:val="clear" w:color="auto" w:fill="auto"/>
            <w:noWrap/>
            <w:vAlign w:val="bottom"/>
            <w:hideMark/>
          </w:tcPr>
          <w:p w14:paraId="02B21A19"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5.815</w:t>
            </w:r>
          </w:p>
        </w:tc>
        <w:tc>
          <w:tcPr>
            <w:tcW w:w="1060" w:type="dxa"/>
            <w:tcBorders>
              <w:top w:val="single" w:sz="4" w:space="0" w:color="auto"/>
              <w:bottom w:val="nil"/>
            </w:tcBorders>
            <w:shd w:val="clear" w:color="auto" w:fill="auto"/>
            <w:noWrap/>
            <w:vAlign w:val="bottom"/>
            <w:hideMark/>
          </w:tcPr>
          <w:p w14:paraId="059FDF8B"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0.093</w:t>
            </w:r>
          </w:p>
        </w:tc>
        <w:tc>
          <w:tcPr>
            <w:tcW w:w="1284" w:type="dxa"/>
            <w:tcBorders>
              <w:bottom w:val="nil"/>
            </w:tcBorders>
            <w:shd w:val="clear" w:color="auto" w:fill="auto"/>
            <w:noWrap/>
            <w:vAlign w:val="bottom"/>
            <w:hideMark/>
          </w:tcPr>
          <w:p w14:paraId="614F7C49"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1.006</w:t>
            </w:r>
          </w:p>
        </w:tc>
      </w:tr>
      <w:tr w:rsidR="00AC21E0" w:rsidRPr="00AC21E0" w14:paraId="44D99171" w14:textId="77777777" w:rsidTr="00420099">
        <w:trPr>
          <w:trHeight w:val="492"/>
        </w:trPr>
        <w:tc>
          <w:tcPr>
            <w:tcW w:w="1453" w:type="dxa"/>
            <w:tcBorders>
              <w:top w:val="nil"/>
              <w:bottom w:val="single" w:sz="4" w:space="0" w:color="auto"/>
            </w:tcBorders>
            <w:shd w:val="clear" w:color="auto" w:fill="auto"/>
            <w:noWrap/>
            <w:vAlign w:val="bottom"/>
            <w:hideMark/>
          </w:tcPr>
          <w:p w14:paraId="19328918" w14:textId="77777777" w:rsidR="00AC21E0" w:rsidRPr="00AC21E0" w:rsidRDefault="00AC21E0" w:rsidP="00AC21E0">
            <w:pPr>
              <w:spacing w:after="0"/>
              <w:jc w:val="right"/>
              <w:rPr>
                <w:rStyle w:val="Emphasis"/>
                <w:rFonts w:ascii="Times New Roman" w:hAnsi="Times New Roman" w:cs="Times New Roman"/>
                <w:lang w:eastAsia="en-GB"/>
              </w:rPr>
            </w:pPr>
          </w:p>
        </w:tc>
        <w:tc>
          <w:tcPr>
            <w:tcW w:w="1817" w:type="dxa"/>
            <w:tcBorders>
              <w:top w:val="nil"/>
              <w:bottom w:val="single" w:sz="4" w:space="0" w:color="auto"/>
            </w:tcBorders>
            <w:shd w:val="clear" w:color="auto" w:fill="auto"/>
            <w:noWrap/>
            <w:vAlign w:val="bottom"/>
            <w:hideMark/>
          </w:tcPr>
          <w:p w14:paraId="42C22DF8" w14:textId="77777777" w:rsidR="00AC21E0" w:rsidRPr="00AC21E0" w:rsidRDefault="00AC21E0" w:rsidP="00AC21E0">
            <w:pPr>
              <w:spacing w:after="0"/>
              <w:rPr>
                <w:rStyle w:val="Emphasis"/>
                <w:rFonts w:ascii="Times New Roman" w:hAnsi="Times New Roman" w:cs="Times New Roman"/>
                <w:lang w:eastAsia="en-GB"/>
              </w:rPr>
            </w:pPr>
          </w:p>
        </w:tc>
        <w:tc>
          <w:tcPr>
            <w:tcW w:w="955" w:type="dxa"/>
            <w:tcBorders>
              <w:top w:val="nil"/>
              <w:bottom w:val="single" w:sz="4" w:space="0" w:color="auto"/>
            </w:tcBorders>
            <w:shd w:val="clear" w:color="auto" w:fill="auto"/>
            <w:noWrap/>
            <w:vAlign w:val="bottom"/>
            <w:hideMark/>
          </w:tcPr>
          <w:p w14:paraId="2E6A4B2D" w14:textId="77777777" w:rsidR="00AC21E0" w:rsidRPr="00AC21E0" w:rsidRDefault="00AC21E0" w:rsidP="00AC21E0">
            <w:pPr>
              <w:spacing w:after="0"/>
              <w:rPr>
                <w:rStyle w:val="Emphasis"/>
                <w:rFonts w:ascii="Times New Roman" w:hAnsi="Times New Roman" w:cs="Times New Roman"/>
                <w:lang w:eastAsia="en-GB"/>
              </w:rPr>
            </w:pPr>
          </w:p>
        </w:tc>
        <w:tc>
          <w:tcPr>
            <w:tcW w:w="1058" w:type="dxa"/>
            <w:shd w:val="clear" w:color="auto" w:fill="auto"/>
            <w:noWrap/>
            <w:vAlign w:val="bottom"/>
            <w:hideMark/>
          </w:tcPr>
          <w:p w14:paraId="3ED2CD26"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5.74</w:t>
            </w:r>
          </w:p>
        </w:tc>
        <w:tc>
          <w:tcPr>
            <w:tcW w:w="1153" w:type="dxa"/>
            <w:tcBorders>
              <w:top w:val="nil"/>
              <w:bottom w:val="single" w:sz="4" w:space="0" w:color="auto"/>
            </w:tcBorders>
            <w:shd w:val="clear" w:color="auto" w:fill="auto"/>
            <w:noWrap/>
            <w:vAlign w:val="bottom"/>
            <w:hideMark/>
          </w:tcPr>
          <w:p w14:paraId="3814EF71" w14:textId="77777777" w:rsidR="00AC21E0" w:rsidRPr="00AC21E0" w:rsidRDefault="00AC21E0" w:rsidP="00AC21E0">
            <w:pPr>
              <w:spacing w:after="0"/>
              <w:jc w:val="right"/>
              <w:rPr>
                <w:rStyle w:val="Emphasis"/>
                <w:rFonts w:ascii="Times New Roman" w:hAnsi="Times New Roman" w:cs="Times New Roman"/>
                <w:lang w:eastAsia="en-GB"/>
              </w:rPr>
            </w:pPr>
          </w:p>
        </w:tc>
        <w:tc>
          <w:tcPr>
            <w:tcW w:w="1060" w:type="dxa"/>
            <w:tcBorders>
              <w:top w:val="nil"/>
              <w:bottom w:val="single" w:sz="4" w:space="0" w:color="auto"/>
            </w:tcBorders>
            <w:shd w:val="clear" w:color="auto" w:fill="auto"/>
            <w:noWrap/>
            <w:vAlign w:val="bottom"/>
            <w:hideMark/>
          </w:tcPr>
          <w:p w14:paraId="16328437" w14:textId="77777777" w:rsidR="00AC21E0" w:rsidRPr="00AC21E0" w:rsidRDefault="00AC21E0" w:rsidP="00AC21E0">
            <w:pPr>
              <w:spacing w:after="0"/>
              <w:rPr>
                <w:rStyle w:val="Emphasis"/>
                <w:rFonts w:ascii="Times New Roman" w:hAnsi="Times New Roman" w:cs="Times New Roman"/>
                <w:lang w:eastAsia="en-GB"/>
              </w:rPr>
            </w:pPr>
          </w:p>
        </w:tc>
        <w:tc>
          <w:tcPr>
            <w:tcW w:w="1284" w:type="dxa"/>
            <w:tcBorders>
              <w:top w:val="nil"/>
              <w:bottom w:val="single" w:sz="4" w:space="0" w:color="auto"/>
            </w:tcBorders>
            <w:shd w:val="clear" w:color="auto" w:fill="auto"/>
            <w:noWrap/>
            <w:vAlign w:val="bottom"/>
            <w:hideMark/>
          </w:tcPr>
          <w:p w14:paraId="2B06F45E" w14:textId="77777777" w:rsidR="00AC21E0" w:rsidRPr="00AC21E0" w:rsidRDefault="00AC21E0" w:rsidP="00AC21E0">
            <w:pPr>
              <w:spacing w:after="0"/>
              <w:rPr>
                <w:rStyle w:val="Emphasis"/>
                <w:rFonts w:ascii="Times New Roman" w:hAnsi="Times New Roman" w:cs="Times New Roman"/>
                <w:lang w:eastAsia="en-GB"/>
              </w:rPr>
            </w:pPr>
          </w:p>
        </w:tc>
      </w:tr>
      <w:tr w:rsidR="00AC21E0" w:rsidRPr="00AC21E0" w14:paraId="295CC96A" w14:textId="77777777" w:rsidTr="00420099">
        <w:trPr>
          <w:trHeight w:val="492"/>
        </w:trPr>
        <w:tc>
          <w:tcPr>
            <w:tcW w:w="1453" w:type="dxa"/>
            <w:tcBorders>
              <w:bottom w:val="nil"/>
            </w:tcBorders>
            <w:shd w:val="clear" w:color="auto" w:fill="auto"/>
            <w:noWrap/>
            <w:vAlign w:val="bottom"/>
            <w:hideMark/>
          </w:tcPr>
          <w:p w14:paraId="69AD66FA"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3</w:t>
            </w:r>
          </w:p>
        </w:tc>
        <w:tc>
          <w:tcPr>
            <w:tcW w:w="1817" w:type="dxa"/>
            <w:tcBorders>
              <w:bottom w:val="nil"/>
            </w:tcBorders>
            <w:shd w:val="clear" w:color="auto" w:fill="auto"/>
            <w:noWrap/>
            <w:vAlign w:val="bottom"/>
            <w:hideMark/>
          </w:tcPr>
          <w:p w14:paraId="3C54773D"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4.985</w:t>
            </w:r>
          </w:p>
        </w:tc>
        <w:tc>
          <w:tcPr>
            <w:tcW w:w="955" w:type="dxa"/>
            <w:tcBorders>
              <w:bottom w:val="nil"/>
            </w:tcBorders>
            <w:shd w:val="clear" w:color="auto" w:fill="auto"/>
            <w:noWrap/>
            <w:vAlign w:val="bottom"/>
            <w:hideMark/>
          </w:tcPr>
          <w:p w14:paraId="0F6F20A7"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0.002493</w:t>
            </w:r>
          </w:p>
        </w:tc>
        <w:tc>
          <w:tcPr>
            <w:tcW w:w="1058" w:type="dxa"/>
            <w:shd w:val="clear" w:color="auto" w:fill="auto"/>
            <w:noWrap/>
            <w:vAlign w:val="bottom"/>
            <w:hideMark/>
          </w:tcPr>
          <w:p w14:paraId="354450B4"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13.77</w:t>
            </w:r>
          </w:p>
        </w:tc>
        <w:tc>
          <w:tcPr>
            <w:tcW w:w="1153" w:type="dxa"/>
            <w:tcBorders>
              <w:bottom w:val="nil"/>
            </w:tcBorders>
            <w:shd w:val="clear" w:color="auto" w:fill="auto"/>
            <w:noWrap/>
            <w:vAlign w:val="bottom"/>
            <w:hideMark/>
          </w:tcPr>
          <w:p w14:paraId="18D8DF69"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13.560</w:t>
            </w:r>
          </w:p>
        </w:tc>
        <w:tc>
          <w:tcPr>
            <w:tcW w:w="1060" w:type="dxa"/>
            <w:tcBorders>
              <w:bottom w:val="nil"/>
            </w:tcBorders>
            <w:shd w:val="clear" w:color="auto" w:fill="auto"/>
            <w:noWrap/>
            <w:vAlign w:val="bottom"/>
            <w:hideMark/>
          </w:tcPr>
          <w:p w14:paraId="52FF86B3"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0.040</w:t>
            </w:r>
          </w:p>
        </w:tc>
        <w:tc>
          <w:tcPr>
            <w:tcW w:w="1284" w:type="dxa"/>
            <w:tcBorders>
              <w:bottom w:val="nil"/>
            </w:tcBorders>
            <w:shd w:val="clear" w:color="auto" w:fill="auto"/>
            <w:noWrap/>
            <w:vAlign w:val="bottom"/>
            <w:hideMark/>
          </w:tcPr>
          <w:p w14:paraId="2FDF6CC7"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0.621</w:t>
            </w:r>
          </w:p>
        </w:tc>
      </w:tr>
      <w:tr w:rsidR="00AC21E0" w:rsidRPr="00AC21E0" w14:paraId="225F68B3" w14:textId="77777777" w:rsidTr="00420099">
        <w:trPr>
          <w:trHeight w:val="288"/>
        </w:trPr>
        <w:tc>
          <w:tcPr>
            <w:tcW w:w="1453" w:type="dxa"/>
            <w:tcBorders>
              <w:top w:val="nil"/>
              <w:bottom w:val="single" w:sz="4" w:space="0" w:color="auto"/>
            </w:tcBorders>
            <w:shd w:val="clear" w:color="auto" w:fill="auto"/>
            <w:noWrap/>
            <w:vAlign w:val="bottom"/>
            <w:hideMark/>
          </w:tcPr>
          <w:p w14:paraId="67A7A70B" w14:textId="77777777" w:rsidR="00AC21E0" w:rsidRPr="00AC21E0" w:rsidRDefault="00AC21E0" w:rsidP="00AC21E0">
            <w:pPr>
              <w:spacing w:after="0"/>
              <w:jc w:val="right"/>
              <w:rPr>
                <w:rStyle w:val="Emphasis"/>
                <w:rFonts w:ascii="Times New Roman" w:hAnsi="Times New Roman" w:cs="Times New Roman"/>
                <w:lang w:eastAsia="en-GB"/>
              </w:rPr>
            </w:pPr>
          </w:p>
        </w:tc>
        <w:tc>
          <w:tcPr>
            <w:tcW w:w="1817" w:type="dxa"/>
            <w:tcBorders>
              <w:top w:val="nil"/>
              <w:bottom w:val="single" w:sz="4" w:space="0" w:color="auto"/>
            </w:tcBorders>
            <w:shd w:val="clear" w:color="auto" w:fill="auto"/>
            <w:noWrap/>
            <w:vAlign w:val="bottom"/>
            <w:hideMark/>
          </w:tcPr>
          <w:p w14:paraId="25C05266" w14:textId="77777777" w:rsidR="00AC21E0" w:rsidRPr="00AC21E0" w:rsidRDefault="00AC21E0" w:rsidP="00AC21E0">
            <w:pPr>
              <w:spacing w:after="0"/>
              <w:rPr>
                <w:rStyle w:val="Emphasis"/>
                <w:rFonts w:ascii="Times New Roman" w:hAnsi="Times New Roman" w:cs="Times New Roman"/>
                <w:lang w:eastAsia="en-GB"/>
              </w:rPr>
            </w:pPr>
          </w:p>
        </w:tc>
        <w:tc>
          <w:tcPr>
            <w:tcW w:w="955" w:type="dxa"/>
            <w:tcBorders>
              <w:top w:val="nil"/>
              <w:bottom w:val="single" w:sz="4" w:space="0" w:color="auto"/>
            </w:tcBorders>
            <w:shd w:val="clear" w:color="auto" w:fill="auto"/>
            <w:noWrap/>
            <w:vAlign w:val="bottom"/>
            <w:hideMark/>
          </w:tcPr>
          <w:p w14:paraId="5E25E121" w14:textId="77777777" w:rsidR="00AC21E0" w:rsidRPr="00AC21E0" w:rsidRDefault="00AC21E0" w:rsidP="00AC21E0">
            <w:pPr>
              <w:spacing w:after="0"/>
              <w:rPr>
                <w:rStyle w:val="Emphasis"/>
                <w:rFonts w:ascii="Times New Roman" w:hAnsi="Times New Roman" w:cs="Times New Roman"/>
                <w:lang w:eastAsia="en-GB"/>
              </w:rPr>
            </w:pPr>
          </w:p>
        </w:tc>
        <w:tc>
          <w:tcPr>
            <w:tcW w:w="1058" w:type="dxa"/>
            <w:shd w:val="clear" w:color="auto" w:fill="auto"/>
            <w:noWrap/>
            <w:vAlign w:val="bottom"/>
            <w:hideMark/>
          </w:tcPr>
          <w:p w14:paraId="6E3A932A"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13.35</w:t>
            </w:r>
          </w:p>
        </w:tc>
        <w:tc>
          <w:tcPr>
            <w:tcW w:w="1153" w:type="dxa"/>
            <w:tcBorders>
              <w:top w:val="nil"/>
              <w:bottom w:val="single" w:sz="4" w:space="0" w:color="auto"/>
            </w:tcBorders>
            <w:shd w:val="clear" w:color="auto" w:fill="auto"/>
            <w:noWrap/>
            <w:vAlign w:val="bottom"/>
            <w:hideMark/>
          </w:tcPr>
          <w:p w14:paraId="582CACD7" w14:textId="77777777" w:rsidR="00AC21E0" w:rsidRPr="00AC21E0" w:rsidRDefault="00AC21E0" w:rsidP="00AC21E0">
            <w:pPr>
              <w:spacing w:after="0"/>
              <w:jc w:val="right"/>
              <w:rPr>
                <w:rStyle w:val="Emphasis"/>
                <w:rFonts w:ascii="Times New Roman" w:hAnsi="Times New Roman" w:cs="Times New Roman"/>
                <w:lang w:eastAsia="en-GB"/>
              </w:rPr>
            </w:pPr>
          </w:p>
        </w:tc>
        <w:tc>
          <w:tcPr>
            <w:tcW w:w="1060" w:type="dxa"/>
            <w:tcBorders>
              <w:top w:val="nil"/>
              <w:bottom w:val="single" w:sz="4" w:space="0" w:color="auto"/>
            </w:tcBorders>
            <w:shd w:val="clear" w:color="auto" w:fill="auto"/>
            <w:noWrap/>
            <w:vAlign w:val="bottom"/>
            <w:hideMark/>
          </w:tcPr>
          <w:p w14:paraId="44EF943D" w14:textId="77777777" w:rsidR="00AC21E0" w:rsidRPr="00AC21E0" w:rsidRDefault="00AC21E0" w:rsidP="00AC21E0">
            <w:pPr>
              <w:spacing w:after="0"/>
              <w:rPr>
                <w:rStyle w:val="Emphasis"/>
                <w:rFonts w:ascii="Times New Roman" w:hAnsi="Times New Roman" w:cs="Times New Roman"/>
                <w:lang w:eastAsia="en-GB"/>
              </w:rPr>
            </w:pPr>
          </w:p>
        </w:tc>
        <w:tc>
          <w:tcPr>
            <w:tcW w:w="1284" w:type="dxa"/>
            <w:tcBorders>
              <w:top w:val="nil"/>
              <w:bottom w:val="single" w:sz="4" w:space="0" w:color="auto"/>
            </w:tcBorders>
            <w:shd w:val="clear" w:color="auto" w:fill="auto"/>
            <w:noWrap/>
            <w:vAlign w:val="bottom"/>
            <w:hideMark/>
          </w:tcPr>
          <w:p w14:paraId="3616C3B9" w14:textId="77777777" w:rsidR="00AC21E0" w:rsidRPr="00AC21E0" w:rsidRDefault="00AC21E0" w:rsidP="00AC21E0">
            <w:pPr>
              <w:spacing w:after="0"/>
              <w:rPr>
                <w:rStyle w:val="Emphasis"/>
                <w:rFonts w:ascii="Times New Roman" w:hAnsi="Times New Roman" w:cs="Times New Roman"/>
                <w:lang w:eastAsia="en-GB"/>
              </w:rPr>
            </w:pPr>
          </w:p>
        </w:tc>
      </w:tr>
      <w:tr w:rsidR="00AC21E0" w:rsidRPr="00AC21E0" w14:paraId="292A6D9D" w14:textId="77777777" w:rsidTr="00420099">
        <w:trPr>
          <w:trHeight w:val="288"/>
        </w:trPr>
        <w:tc>
          <w:tcPr>
            <w:tcW w:w="1453" w:type="dxa"/>
            <w:tcBorders>
              <w:bottom w:val="nil"/>
            </w:tcBorders>
            <w:shd w:val="clear" w:color="auto" w:fill="auto"/>
            <w:noWrap/>
            <w:vAlign w:val="bottom"/>
            <w:hideMark/>
          </w:tcPr>
          <w:p w14:paraId="4140625C"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4</w:t>
            </w:r>
          </w:p>
        </w:tc>
        <w:tc>
          <w:tcPr>
            <w:tcW w:w="1817" w:type="dxa"/>
            <w:tcBorders>
              <w:bottom w:val="nil"/>
            </w:tcBorders>
            <w:shd w:val="clear" w:color="auto" w:fill="auto"/>
            <w:noWrap/>
            <w:vAlign w:val="bottom"/>
            <w:hideMark/>
          </w:tcPr>
          <w:p w14:paraId="5E0A3A43"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2.987</w:t>
            </w:r>
          </w:p>
        </w:tc>
        <w:tc>
          <w:tcPr>
            <w:tcW w:w="955" w:type="dxa"/>
            <w:tcBorders>
              <w:bottom w:val="nil"/>
            </w:tcBorders>
            <w:shd w:val="clear" w:color="auto" w:fill="auto"/>
            <w:noWrap/>
            <w:vAlign w:val="bottom"/>
            <w:hideMark/>
          </w:tcPr>
          <w:p w14:paraId="496A0A2F"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0.001494</w:t>
            </w:r>
          </w:p>
        </w:tc>
        <w:tc>
          <w:tcPr>
            <w:tcW w:w="1058" w:type="dxa"/>
            <w:shd w:val="clear" w:color="auto" w:fill="auto"/>
            <w:noWrap/>
            <w:vAlign w:val="bottom"/>
            <w:hideMark/>
          </w:tcPr>
          <w:p w14:paraId="041591DB"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21.82</w:t>
            </w:r>
          </w:p>
        </w:tc>
        <w:tc>
          <w:tcPr>
            <w:tcW w:w="1153" w:type="dxa"/>
            <w:tcBorders>
              <w:bottom w:val="nil"/>
            </w:tcBorders>
            <w:shd w:val="clear" w:color="auto" w:fill="auto"/>
            <w:noWrap/>
            <w:vAlign w:val="bottom"/>
            <w:hideMark/>
          </w:tcPr>
          <w:p w14:paraId="4A893DCC"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22.003</w:t>
            </w:r>
          </w:p>
        </w:tc>
        <w:tc>
          <w:tcPr>
            <w:tcW w:w="1060" w:type="dxa"/>
            <w:tcBorders>
              <w:bottom w:val="nil"/>
            </w:tcBorders>
            <w:shd w:val="clear" w:color="auto" w:fill="auto"/>
            <w:noWrap/>
            <w:vAlign w:val="bottom"/>
            <w:hideMark/>
          </w:tcPr>
          <w:p w14:paraId="0E14A0A4"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0.025</w:t>
            </w:r>
          </w:p>
        </w:tc>
        <w:tc>
          <w:tcPr>
            <w:tcW w:w="1284" w:type="dxa"/>
            <w:tcBorders>
              <w:bottom w:val="nil"/>
            </w:tcBorders>
            <w:shd w:val="clear" w:color="auto" w:fill="auto"/>
            <w:noWrap/>
            <w:vAlign w:val="bottom"/>
            <w:hideMark/>
          </w:tcPr>
          <w:p w14:paraId="48636BC6"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0.223</w:t>
            </w:r>
          </w:p>
        </w:tc>
      </w:tr>
      <w:tr w:rsidR="00AC21E0" w:rsidRPr="00AC21E0" w14:paraId="350C2856" w14:textId="77777777" w:rsidTr="00420099">
        <w:trPr>
          <w:trHeight w:val="288"/>
        </w:trPr>
        <w:tc>
          <w:tcPr>
            <w:tcW w:w="1453" w:type="dxa"/>
            <w:tcBorders>
              <w:top w:val="nil"/>
              <w:bottom w:val="nil"/>
            </w:tcBorders>
            <w:shd w:val="clear" w:color="auto" w:fill="auto"/>
            <w:noWrap/>
            <w:vAlign w:val="bottom"/>
            <w:hideMark/>
          </w:tcPr>
          <w:p w14:paraId="5BBBDBFA" w14:textId="77777777" w:rsidR="00AC21E0" w:rsidRPr="00AC21E0" w:rsidRDefault="00AC21E0" w:rsidP="00AC21E0">
            <w:pPr>
              <w:spacing w:after="0"/>
              <w:jc w:val="right"/>
              <w:rPr>
                <w:rStyle w:val="Emphasis"/>
                <w:rFonts w:ascii="Times New Roman" w:hAnsi="Times New Roman" w:cs="Times New Roman"/>
                <w:lang w:eastAsia="en-GB"/>
              </w:rPr>
            </w:pPr>
          </w:p>
        </w:tc>
        <w:tc>
          <w:tcPr>
            <w:tcW w:w="1817" w:type="dxa"/>
            <w:tcBorders>
              <w:top w:val="nil"/>
              <w:bottom w:val="nil"/>
            </w:tcBorders>
            <w:shd w:val="clear" w:color="auto" w:fill="auto"/>
            <w:noWrap/>
            <w:vAlign w:val="bottom"/>
            <w:hideMark/>
          </w:tcPr>
          <w:p w14:paraId="50F2EBA6" w14:textId="77777777" w:rsidR="00AC21E0" w:rsidRPr="00AC21E0" w:rsidRDefault="00AC21E0" w:rsidP="00AC21E0">
            <w:pPr>
              <w:spacing w:after="0"/>
              <w:rPr>
                <w:rStyle w:val="Emphasis"/>
                <w:rFonts w:ascii="Times New Roman" w:hAnsi="Times New Roman" w:cs="Times New Roman"/>
                <w:lang w:eastAsia="en-GB"/>
              </w:rPr>
            </w:pPr>
          </w:p>
        </w:tc>
        <w:tc>
          <w:tcPr>
            <w:tcW w:w="955" w:type="dxa"/>
            <w:tcBorders>
              <w:top w:val="nil"/>
              <w:bottom w:val="nil"/>
            </w:tcBorders>
            <w:shd w:val="clear" w:color="auto" w:fill="auto"/>
            <w:noWrap/>
            <w:vAlign w:val="bottom"/>
            <w:hideMark/>
          </w:tcPr>
          <w:p w14:paraId="12471361" w14:textId="77777777" w:rsidR="00AC21E0" w:rsidRPr="00AC21E0" w:rsidRDefault="00AC21E0" w:rsidP="00AC21E0">
            <w:pPr>
              <w:spacing w:after="0"/>
              <w:rPr>
                <w:rStyle w:val="Emphasis"/>
                <w:rFonts w:ascii="Times New Roman" w:hAnsi="Times New Roman" w:cs="Times New Roman"/>
                <w:lang w:eastAsia="en-GB"/>
              </w:rPr>
            </w:pPr>
          </w:p>
        </w:tc>
        <w:tc>
          <w:tcPr>
            <w:tcW w:w="1058" w:type="dxa"/>
            <w:shd w:val="clear" w:color="auto" w:fill="auto"/>
            <w:noWrap/>
            <w:vAlign w:val="bottom"/>
            <w:hideMark/>
          </w:tcPr>
          <w:p w14:paraId="4BBF1C12"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22.33</w:t>
            </w:r>
          </w:p>
        </w:tc>
        <w:tc>
          <w:tcPr>
            <w:tcW w:w="1153" w:type="dxa"/>
            <w:tcBorders>
              <w:top w:val="nil"/>
              <w:bottom w:val="nil"/>
            </w:tcBorders>
            <w:shd w:val="clear" w:color="auto" w:fill="auto"/>
            <w:noWrap/>
            <w:vAlign w:val="bottom"/>
            <w:hideMark/>
          </w:tcPr>
          <w:p w14:paraId="7DA4C257" w14:textId="77777777" w:rsidR="00AC21E0" w:rsidRPr="00AC21E0" w:rsidRDefault="00AC21E0" w:rsidP="00AC21E0">
            <w:pPr>
              <w:spacing w:after="0"/>
              <w:jc w:val="right"/>
              <w:rPr>
                <w:rStyle w:val="Emphasis"/>
                <w:rFonts w:ascii="Times New Roman" w:hAnsi="Times New Roman" w:cs="Times New Roman"/>
                <w:lang w:eastAsia="en-GB"/>
              </w:rPr>
            </w:pPr>
          </w:p>
        </w:tc>
        <w:tc>
          <w:tcPr>
            <w:tcW w:w="1060" w:type="dxa"/>
            <w:tcBorders>
              <w:top w:val="nil"/>
              <w:bottom w:val="nil"/>
            </w:tcBorders>
            <w:shd w:val="clear" w:color="auto" w:fill="auto"/>
            <w:noWrap/>
            <w:vAlign w:val="bottom"/>
            <w:hideMark/>
          </w:tcPr>
          <w:p w14:paraId="34C081B6" w14:textId="77777777" w:rsidR="00AC21E0" w:rsidRPr="00AC21E0" w:rsidRDefault="00AC21E0" w:rsidP="00AC21E0">
            <w:pPr>
              <w:spacing w:after="0"/>
              <w:rPr>
                <w:rStyle w:val="Emphasis"/>
                <w:rFonts w:ascii="Times New Roman" w:hAnsi="Times New Roman" w:cs="Times New Roman"/>
                <w:lang w:eastAsia="en-GB"/>
              </w:rPr>
            </w:pPr>
          </w:p>
        </w:tc>
        <w:tc>
          <w:tcPr>
            <w:tcW w:w="1284" w:type="dxa"/>
            <w:tcBorders>
              <w:top w:val="nil"/>
              <w:bottom w:val="nil"/>
            </w:tcBorders>
            <w:shd w:val="clear" w:color="auto" w:fill="auto"/>
            <w:noWrap/>
            <w:vAlign w:val="bottom"/>
            <w:hideMark/>
          </w:tcPr>
          <w:p w14:paraId="583CF191" w14:textId="77777777" w:rsidR="00AC21E0" w:rsidRPr="00AC21E0" w:rsidRDefault="00AC21E0" w:rsidP="00AC21E0">
            <w:pPr>
              <w:spacing w:after="0"/>
              <w:rPr>
                <w:rStyle w:val="Emphasis"/>
                <w:rFonts w:ascii="Times New Roman" w:hAnsi="Times New Roman" w:cs="Times New Roman"/>
                <w:lang w:eastAsia="en-GB"/>
              </w:rPr>
            </w:pPr>
          </w:p>
        </w:tc>
      </w:tr>
      <w:tr w:rsidR="00AC21E0" w:rsidRPr="00AC21E0" w14:paraId="412351EF" w14:textId="77777777" w:rsidTr="00420099">
        <w:trPr>
          <w:trHeight w:val="288"/>
        </w:trPr>
        <w:tc>
          <w:tcPr>
            <w:tcW w:w="1453" w:type="dxa"/>
            <w:tcBorders>
              <w:top w:val="nil"/>
              <w:bottom w:val="single" w:sz="4" w:space="0" w:color="auto"/>
            </w:tcBorders>
            <w:shd w:val="clear" w:color="auto" w:fill="auto"/>
            <w:noWrap/>
            <w:vAlign w:val="bottom"/>
            <w:hideMark/>
          </w:tcPr>
          <w:p w14:paraId="2E742ADC" w14:textId="77777777" w:rsidR="00AC21E0" w:rsidRPr="00AC21E0" w:rsidRDefault="00AC21E0" w:rsidP="00AC21E0">
            <w:pPr>
              <w:spacing w:after="0"/>
              <w:rPr>
                <w:rStyle w:val="Emphasis"/>
                <w:rFonts w:ascii="Times New Roman" w:hAnsi="Times New Roman" w:cs="Times New Roman"/>
                <w:lang w:eastAsia="en-GB"/>
              </w:rPr>
            </w:pPr>
          </w:p>
        </w:tc>
        <w:tc>
          <w:tcPr>
            <w:tcW w:w="1817" w:type="dxa"/>
            <w:tcBorders>
              <w:top w:val="nil"/>
              <w:bottom w:val="single" w:sz="4" w:space="0" w:color="auto"/>
            </w:tcBorders>
            <w:shd w:val="clear" w:color="auto" w:fill="auto"/>
            <w:noWrap/>
            <w:vAlign w:val="bottom"/>
            <w:hideMark/>
          </w:tcPr>
          <w:p w14:paraId="399CF591" w14:textId="77777777" w:rsidR="00AC21E0" w:rsidRPr="00AC21E0" w:rsidRDefault="00AC21E0" w:rsidP="00AC21E0">
            <w:pPr>
              <w:spacing w:after="0"/>
              <w:rPr>
                <w:rStyle w:val="Emphasis"/>
                <w:rFonts w:ascii="Times New Roman" w:hAnsi="Times New Roman" w:cs="Times New Roman"/>
                <w:lang w:eastAsia="en-GB"/>
              </w:rPr>
            </w:pPr>
          </w:p>
        </w:tc>
        <w:tc>
          <w:tcPr>
            <w:tcW w:w="955" w:type="dxa"/>
            <w:tcBorders>
              <w:top w:val="nil"/>
              <w:bottom w:val="single" w:sz="4" w:space="0" w:color="auto"/>
            </w:tcBorders>
            <w:shd w:val="clear" w:color="auto" w:fill="auto"/>
            <w:noWrap/>
            <w:vAlign w:val="bottom"/>
            <w:hideMark/>
          </w:tcPr>
          <w:p w14:paraId="558585A1" w14:textId="77777777" w:rsidR="00AC21E0" w:rsidRPr="00AC21E0" w:rsidRDefault="00AC21E0" w:rsidP="00AC21E0">
            <w:pPr>
              <w:spacing w:after="0"/>
              <w:rPr>
                <w:rStyle w:val="Emphasis"/>
                <w:rFonts w:ascii="Times New Roman" w:hAnsi="Times New Roman" w:cs="Times New Roman"/>
                <w:lang w:eastAsia="en-GB"/>
              </w:rPr>
            </w:pPr>
          </w:p>
        </w:tc>
        <w:tc>
          <w:tcPr>
            <w:tcW w:w="1058" w:type="dxa"/>
            <w:shd w:val="clear" w:color="auto" w:fill="auto"/>
            <w:noWrap/>
            <w:vAlign w:val="bottom"/>
            <w:hideMark/>
          </w:tcPr>
          <w:p w14:paraId="7E64560A"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21.86</w:t>
            </w:r>
          </w:p>
        </w:tc>
        <w:tc>
          <w:tcPr>
            <w:tcW w:w="1153" w:type="dxa"/>
            <w:tcBorders>
              <w:top w:val="nil"/>
              <w:bottom w:val="single" w:sz="4" w:space="0" w:color="auto"/>
            </w:tcBorders>
            <w:shd w:val="clear" w:color="auto" w:fill="auto"/>
            <w:noWrap/>
            <w:vAlign w:val="bottom"/>
            <w:hideMark/>
          </w:tcPr>
          <w:p w14:paraId="6A45B4B1" w14:textId="77777777" w:rsidR="00AC21E0" w:rsidRPr="00AC21E0" w:rsidRDefault="00AC21E0" w:rsidP="00AC21E0">
            <w:pPr>
              <w:spacing w:after="0"/>
              <w:jc w:val="right"/>
              <w:rPr>
                <w:rStyle w:val="Emphasis"/>
                <w:rFonts w:ascii="Times New Roman" w:hAnsi="Times New Roman" w:cs="Times New Roman"/>
                <w:lang w:eastAsia="en-GB"/>
              </w:rPr>
            </w:pPr>
          </w:p>
        </w:tc>
        <w:tc>
          <w:tcPr>
            <w:tcW w:w="1060" w:type="dxa"/>
            <w:tcBorders>
              <w:top w:val="nil"/>
              <w:bottom w:val="single" w:sz="4" w:space="0" w:color="auto"/>
            </w:tcBorders>
            <w:shd w:val="clear" w:color="auto" w:fill="auto"/>
            <w:noWrap/>
            <w:vAlign w:val="bottom"/>
            <w:hideMark/>
          </w:tcPr>
          <w:p w14:paraId="0F31DC45" w14:textId="77777777" w:rsidR="00AC21E0" w:rsidRPr="00AC21E0" w:rsidRDefault="00AC21E0" w:rsidP="00AC21E0">
            <w:pPr>
              <w:spacing w:after="0"/>
              <w:rPr>
                <w:rStyle w:val="Emphasis"/>
                <w:rFonts w:ascii="Times New Roman" w:hAnsi="Times New Roman" w:cs="Times New Roman"/>
                <w:lang w:eastAsia="en-GB"/>
              </w:rPr>
            </w:pPr>
          </w:p>
        </w:tc>
        <w:tc>
          <w:tcPr>
            <w:tcW w:w="1284" w:type="dxa"/>
            <w:tcBorders>
              <w:top w:val="nil"/>
              <w:bottom w:val="single" w:sz="4" w:space="0" w:color="auto"/>
            </w:tcBorders>
            <w:shd w:val="clear" w:color="auto" w:fill="auto"/>
            <w:noWrap/>
            <w:vAlign w:val="bottom"/>
            <w:hideMark/>
          </w:tcPr>
          <w:p w14:paraId="06DC011C" w14:textId="77777777" w:rsidR="00AC21E0" w:rsidRPr="00AC21E0" w:rsidRDefault="00AC21E0" w:rsidP="00AC21E0">
            <w:pPr>
              <w:spacing w:after="0"/>
              <w:rPr>
                <w:rStyle w:val="Emphasis"/>
                <w:rFonts w:ascii="Times New Roman" w:hAnsi="Times New Roman" w:cs="Times New Roman"/>
                <w:lang w:eastAsia="en-GB"/>
              </w:rPr>
            </w:pPr>
          </w:p>
        </w:tc>
      </w:tr>
      <w:tr w:rsidR="00AC21E0" w:rsidRPr="00AC21E0" w14:paraId="3CF22E28" w14:textId="77777777" w:rsidTr="00420099">
        <w:trPr>
          <w:trHeight w:val="288"/>
        </w:trPr>
        <w:tc>
          <w:tcPr>
            <w:tcW w:w="1453" w:type="dxa"/>
            <w:tcBorders>
              <w:bottom w:val="nil"/>
            </w:tcBorders>
            <w:shd w:val="clear" w:color="auto" w:fill="auto"/>
            <w:noWrap/>
            <w:vAlign w:val="bottom"/>
            <w:hideMark/>
          </w:tcPr>
          <w:p w14:paraId="030B1199"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5</w:t>
            </w:r>
          </w:p>
        </w:tc>
        <w:tc>
          <w:tcPr>
            <w:tcW w:w="1817" w:type="dxa"/>
            <w:tcBorders>
              <w:bottom w:val="nil"/>
            </w:tcBorders>
            <w:shd w:val="clear" w:color="auto" w:fill="auto"/>
            <w:noWrap/>
            <w:vAlign w:val="bottom"/>
            <w:hideMark/>
          </w:tcPr>
          <w:p w14:paraId="5AAED0E7"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1.52</w:t>
            </w:r>
          </w:p>
        </w:tc>
        <w:tc>
          <w:tcPr>
            <w:tcW w:w="955" w:type="dxa"/>
            <w:tcBorders>
              <w:bottom w:val="nil"/>
            </w:tcBorders>
            <w:shd w:val="clear" w:color="auto" w:fill="auto"/>
            <w:noWrap/>
            <w:vAlign w:val="bottom"/>
            <w:hideMark/>
          </w:tcPr>
          <w:p w14:paraId="7F912235"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0.00076</w:t>
            </w:r>
          </w:p>
        </w:tc>
        <w:tc>
          <w:tcPr>
            <w:tcW w:w="1058" w:type="dxa"/>
            <w:shd w:val="clear" w:color="auto" w:fill="auto"/>
            <w:noWrap/>
            <w:vAlign w:val="bottom"/>
            <w:hideMark/>
          </w:tcPr>
          <w:p w14:paraId="7DDA387F"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79</w:t>
            </w:r>
          </w:p>
        </w:tc>
        <w:tc>
          <w:tcPr>
            <w:tcW w:w="1153" w:type="dxa"/>
            <w:tcBorders>
              <w:bottom w:val="nil"/>
            </w:tcBorders>
            <w:shd w:val="clear" w:color="auto" w:fill="auto"/>
            <w:noWrap/>
            <w:vAlign w:val="bottom"/>
            <w:hideMark/>
          </w:tcPr>
          <w:p w14:paraId="37B65A0C"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78.000</w:t>
            </w:r>
          </w:p>
        </w:tc>
        <w:tc>
          <w:tcPr>
            <w:tcW w:w="1060" w:type="dxa"/>
            <w:tcBorders>
              <w:bottom w:val="nil"/>
            </w:tcBorders>
            <w:shd w:val="clear" w:color="auto" w:fill="auto"/>
            <w:noWrap/>
            <w:vAlign w:val="bottom"/>
            <w:hideMark/>
          </w:tcPr>
          <w:p w14:paraId="69A94637"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0.007</w:t>
            </w:r>
          </w:p>
        </w:tc>
        <w:tc>
          <w:tcPr>
            <w:tcW w:w="1284" w:type="dxa"/>
            <w:tcBorders>
              <w:bottom w:val="nil"/>
            </w:tcBorders>
            <w:shd w:val="clear" w:color="auto" w:fill="auto"/>
            <w:noWrap/>
            <w:vAlign w:val="bottom"/>
            <w:hideMark/>
          </w:tcPr>
          <w:p w14:paraId="1DF78D3D"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0.058</w:t>
            </w:r>
          </w:p>
        </w:tc>
      </w:tr>
      <w:tr w:rsidR="00AC21E0" w:rsidRPr="00AC21E0" w14:paraId="04F56F49" w14:textId="77777777" w:rsidTr="00420099">
        <w:trPr>
          <w:trHeight w:val="68"/>
        </w:trPr>
        <w:tc>
          <w:tcPr>
            <w:tcW w:w="1453" w:type="dxa"/>
            <w:tcBorders>
              <w:top w:val="nil"/>
            </w:tcBorders>
            <w:shd w:val="clear" w:color="auto" w:fill="auto"/>
            <w:noWrap/>
            <w:vAlign w:val="bottom"/>
            <w:hideMark/>
          </w:tcPr>
          <w:p w14:paraId="31E19BEF" w14:textId="77777777" w:rsidR="00AC21E0" w:rsidRPr="00AC21E0" w:rsidRDefault="00AC21E0" w:rsidP="00AC21E0">
            <w:pPr>
              <w:spacing w:after="0"/>
              <w:jc w:val="right"/>
              <w:rPr>
                <w:rStyle w:val="Emphasis"/>
                <w:rFonts w:ascii="Times New Roman" w:hAnsi="Times New Roman" w:cs="Times New Roman"/>
                <w:lang w:eastAsia="en-GB"/>
              </w:rPr>
            </w:pPr>
          </w:p>
        </w:tc>
        <w:tc>
          <w:tcPr>
            <w:tcW w:w="1817" w:type="dxa"/>
            <w:tcBorders>
              <w:top w:val="nil"/>
            </w:tcBorders>
            <w:shd w:val="clear" w:color="auto" w:fill="auto"/>
            <w:noWrap/>
            <w:vAlign w:val="bottom"/>
            <w:hideMark/>
          </w:tcPr>
          <w:p w14:paraId="3727ECC7" w14:textId="77777777" w:rsidR="00AC21E0" w:rsidRPr="00AC21E0" w:rsidRDefault="00AC21E0" w:rsidP="00AC21E0">
            <w:pPr>
              <w:spacing w:after="0"/>
              <w:rPr>
                <w:rStyle w:val="Emphasis"/>
                <w:rFonts w:ascii="Times New Roman" w:hAnsi="Times New Roman" w:cs="Times New Roman"/>
                <w:lang w:eastAsia="en-GB"/>
              </w:rPr>
            </w:pPr>
          </w:p>
        </w:tc>
        <w:tc>
          <w:tcPr>
            <w:tcW w:w="955" w:type="dxa"/>
            <w:tcBorders>
              <w:top w:val="nil"/>
            </w:tcBorders>
            <w:shd w:val="clear" w:color="auto" w:fill="auto"/>
            <w:noWrap/>
            <w:vAlign w:val="bottom"/>
            <w:hideMark/>
          </w:tcPr>
          <w:p w14:paraId="11B356AD" w14:textId="77777777" w:rsidR="00AC21E0" w:rsidRPr="00AC21E0" w:rsidRDefault="00AC21E0" w:rsidP="00AC21E0">
            <w:pPr>
              <w:spacing w:after="0"/>
              <w:rPr>
                <w:rStyle w:val="Emphasis"/>
                <w:rFonts w:ascii="Times New Roman" w:hAnsi="Times New Roman" w:cs="Times New Roman"/>
                <w:lang w:eastAsia="en-GB"/>
              </w:rPr>
            </w:pPr>
          </w:p>
        </w:tc>
        <w:tc>
          <w:tcPr>
            <w:tcW w:w="1058" w:type="dxa"/>
            <w:shd w:val="clear" w:color="auto" w:fill="auto"/>
            <w:noWrap/>
            <w:vAlign w:val="bottom"/>
            <w:hideMark/>
          </w:tcPr>
          <w:p w14:paraId="2810F028" w14:textId="77777777" w:rsidR="00AC21E0" w:rsidRPr="00AC21E0" w:rsidRDefault="00AC21E0" w:rsidP="00AC21E0">
            <w:pPr>
              <w:spacing w:after="0"/>
              <w:jc w:val="right"/>
              <w:rPr>
                <w:rStyle w:val="Emphasis"/>
                <w:rFonts w:ascii="Times New Roman" w:hAnsi="Times New Roman" w:cs="Times New Roman"/>
                <w:lang w:eastAsia="en-GB"/>
              </w:rPr>
            </w:pPr>
            <w:r w:rsidRPr="00AC21E0">
              <w:rPr>
                <w:rStyle w:val="Emphasis"/>
                <w:rFonts w:ascii="Times New Roman" w:hAnsi="Times New Roman" w:cs="Times New Roman"/>
                <w:lang w:eastAsia="en-GB"/>
              </w:rPr>
              <w:t>77</w:t>
            </w:r>
          </w:p>
        </w:tc>
        <w:tc>
          <w:tcPr>
            <w:tcW w:w="1153" w:type="dxa"/>
            <w:tcBorders>
              <w:top w:val="nil"/>
            </w:tcBorders>
            <w:shd w:val="clear" w:color="auto" w:fill="auto"/>
            <w:noWrap/>
            <w:vAlign w:val="bottom"/>
            <w:hideMark/>
          </w:tcPr>
          <w:p w14:paraId="2CDA090C" w14:textId="77777777" w:rsidR="00AC21E0" w:rsidRPr="00AC21E0" w:rsidRDefault="00AC21E0" w:rsidP="00AC21E0">
            <w:pPr>
              <w:spacing w:after="0"/>
              <w:jc w:val="right"/>
              <w:rPr>
                <w:rStyle w:val="Emphasis"/>
                <w:rFonts w:ascii="Times New Roman" w:hAnsi="Times New Roman" w:cs="Times New Roman"/>
                <w:lang w:eastAsia="en-GB"/>
              </w:rPr>
            </w:pPr>
          </w:p>
        </w:tc>
        <w:tc>
          <w:tcPr>
            <w:tcW w:w="1060" w:type="dxa"/>
            <w:tcBorders>
              <w:top w:val="nil"/>
            </w:tcBorders>
            <w:shd w:val="clear" w:color="auto" w:fill="auto"/>
            <w:noWrap/>
            <w:vAlign w:val="bottom"/>
            <w:hideMark/>
          </w:tcPr>
          <w:p w14:paraId="4399D505" w14:textId="77777777" w:rsidR="00AC21E0" w:rsidRPr="00AC21E0" w:rsidRDefault="00AC21E0" w:rsidP="00AC21E0">
            <w:pPr>
              <w:spacing w:after="0"/>
              <w:rPr>
                <w:rStyle w:val="Emphasis"/>
                <w:rFonts w:ascii="Times New Roman" w:hAnsi="Times New Roman" w:cs="Times New Roman"/>
                <w:lang w:eastAsia="en-GB"/>
              </w:rPr>
            </w:pPr>
          </w:p>
        </w:tc>
        <w:tc>
          <w:tcPr>
            <w:tcW w:w="1284" w:type="dxa"/>
            <w:tcBorders>
              <w:top w:val="nil"/>
            </w:tcBorders>
            <w:shd w:val="clear" w:color="auto" w:fill="auto"/>
            <w:noWrap/>
            <w:vAlign w:val="bottom"/>
            <w:hideMark/>
          </w:tcPr>
          <w:p w14:paraId="7F8DFB7A" w14:textId="77777777" w:rsidR="00AC21E0" w:rsidRPr="00AC21E0" w:rsidRDefault="00AC21E0" w:rsidP="00AC21E0">
            <w:pPr>
              <w:spacing w:after="0"/>
              <w:rPr>
                <w:rStyle w:val="Emphasis"/>
                <w:rFonts w:ascii="Times New Roman" w:hAnsi="Times New Roman" w:cs="Times New Roman"/>
                <w:lang w:eastAsia="en-GB"/>
              </w:rPr>
            </w:pPr>
          </w:p>
        </w:tc>
      </w:tr>
    </w:tbl>
    <w:p w14:paraId="1194F32B" w14:textId="4A569597" w:rsidR="00DB120D" w:rsidRDefault="00AC21E0" w:rsidP="00AC21E0">
      <w:pPr>
        <w:pStyle w:val="ListParagraph"/>
        <w:ind w:left="612"/>
        <w:rPr>
          <w:rFonts w:ascii="Times New Roman" w:hAnsi="Times New Roman" w:cs="Times New Roman"/>
          <w:sz w:val="14"/>
          <w:szCs w:val="24"/>
        </w:rPr>
      </w:pPr>
      <w:r w:rsidRPr="00AC21E0">
        <w:rPr>
          <w:rFonts w:ascii="Times New Roman" w:hAnsi="Times New Roman" w:cs="Times New Roman"/>
          <w:sz w:val="14"/>
          <w:szCs w:val="24"/>
        </w:rPr>
        <w:t xml:space="preserve"> </w:t>
      </w:r>
    </w:p>
    <w:p w14:paraId="76B59CBE" w14:textId="304B0B87" w:rsidR="00AC21E0" w:rsidRDefault="00AC21E0" w:rsidP="00AC21E0">
      <w:pPr>
        <w:pStyle w:val="ListParagraph"/>
        <w:ind w:left="612"/>
        <w:rPr>
          <w:rFonts w:ascii="Times New Roman" w:hAnsi="Times New Roman" w:cs="Times New Roman"/>
          <w:sz w:val="14"/>
          <w:szCs w:val="24"/>
        </w:rPr>
      </w:pPr>
    </w:p>
    <w:p w14:paraId="538D7E53" w14:textId="77777777" w:rsidR="00E71AFB" w:rsidRPr="003F35D5" w:rsidRDefault="00E71AFB" w:rsidP="00E71AFB">
      <w:pPr>
        <w:pStyle w:val="ListParagraph"/>
        <w:ind w:left="630"/>
        <w:jc w:val="center"/>
        <w:rPr>
          <w:rFonts w:asciiTheme="majorHAnsi" w:eastAsiaTheme="minorEastAsia" w:hAnsiTheme="majorHAnsi"/>
          <w:sz w:val="28"/>
          <w:szCs w:val="28"/>
        </w:rPr>
      </w:pPr>
      <m:oMath>
        <m:r>
          <w:rPr>
            <w:rFonts w:ascii="Cambria Math" w:eastAsiaTheme="minorEastAsia" w:hAnsi="Cambria Math"/>
            <w:sz w:val="28"/>
            <w:szCs w:val="28"/>
          </w:rPr>
          <m:t>v=[</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9η</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sidRPr="003F35D5">
        <w:rPr>
          <w:rFonts w:asciiTheme="majorHAnsi" w:eastAsiaTheme="minorEastAsia" w:hAnsiTheme="majorHAnsi"/>
          <w:sz w:val="28"/>
          <w:szCs w:val="28"/>
        </w:rPr>
        <w:t xml:space="preserve"> it is in the same form of linear equation.</w:t>
      </w:r>
    </w:p>
    <w:p w14:paraId="763411B6" w14:textId="77777777" w:rsidR="00E71AFB" w:rsidRPr="003F35D5" w:rsidRDefault="00E71AFB" w:rsidP="00E71AFB">
      <w:pPr>
        <w:pStyle w:val="ListParagraph"/>
        <w:ind w:left="630"/>
        <w:jc w:val="center"/>
        <w:rPr>
          <w:rFonts w:asciiTheme="majorHAnsi" w:eastAsiaTheme="minorEastAsia" w:hAnsiTheme="majorHAnsi"/>
          <w:sz w:val="28"/>
          <w:szCs w:val="28"/>
        </w:rPr>
      </w:pPr>
      <w:r w:rsidRPr="003F35D5">
        <w:rPr>
          <w:rFonts w:asciiTheme="majorHAnsi" w:eastAsiaTheme="minorEastAsia" w:hAnsiTheme="majorHAnsi"/>
          <w:sz w:val="28"/>
          <w:szCs w:val="28"/>
        </w:rPr>
        <w:lastRenderedPageBreak/>
        <w:t xml:space="preserve">m = </w:t>
      </w:r>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9η</m:t>
            </m:r>
          </m:den>
        </m:f>
        <m:r>
          <w:rPr>
            <w:rFonts w:ascii="Cambria Math" w:eastAsiaTheme="minorEastAsia" w:hAnsi="Cambria Math"/>
            <w:sz w:val="28"/>
            <w:szCs w:val="28"/>
          </w:rPr>
          <m:t>]</m:t>
        </m:r>
      </m:oMath>
    </w:p>
    <w:p w14:paraId="469871F9" w14:textId="77777777" w:rsidR="00E71AFB" w:rsidRPr="003F35D5" w:rsidRDefault="00E71AFB" w:rsidP="00E71AFB">
      <w:pPr>
        <w:pStyle w:val="ListParagraph"/>
        <w:ind w:left="630"/>
        <w:jc w:val="center"/>
        <w:rPr>
          <w:rFonts w:asciiTheme="majorHAnsi" w:eastAsiaTheme="minorEastAsia" w:hAnsiTheme="majorHAnsi"/>
          <w:sz w:val="28"/>
          <w:szCs w:val="28"/>
        </w:rPr>
      </w:pPr>
      <w:r>
        <w:rPr>
          <w:rFonts w:asciiTheme="majorHAnsi" w:eastAsiaTheme="minorEastAsia" w:hAnsiTheme="majorHAnsi"/>
          <w:sz w:val="28"/>
          <w:szCs w:val="28"/>
        </w:rPr>
        <w:t xml:space="preserve">when m = 6267.3 </w:t>
      </w:r>
      <m:oMath>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s</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oMath>
    </w:p>
    <w:p w14:paraId="615924DD" w14:textId="77777777" w:rsidR="00E71AFB" w:rsidRPr="003F35D5" w:rsidRDefault="00E71AFB" w:rsidP="00E71AFB">
      <w:pPr>
        <w:pStyle w:val="ListParagraph"/>
        <w:ind w:left="630"/>
        <w:jc w:val="center"/>
        <w:rPr>
          <w:rFonts w:asciiTheme="majorHAnsi" w:eastAsiaTheme="minorEastAsia" w:hAnsiTheme="majorHAnsi"/>
          <w:sz w:val="28"/>
          <w:szCs w:val="28"/>
        </w:rPr>
      </w:pPr>
      <m:oMath>
        <m:r>
          <w:rPr>
            <w:rFonts w:ascii="Cambria Math" w:eastAsiaTheme="minorEastAsia" w:hAnsi="Cambria Math"/>
            <w:sz w:val="28"/>
            <w:szCs w:val="28"/>
          </w:rPr>
          <m:t>η=</m:t>
        </m:r>
      </m:oMath>
      <w:r w:rsidRPr="003F35D5">
        <w:rPr>
          <w:rFonts w:asciiTheme="majorHAnsi" w:eastAsiaTheme="minorEastAsia" w:hAnsiTheme="majorHAnsi"/>
          <w:sz w:val="28"/>
          <w:szCs w:val="28"/>
        </w:rPr>
        <w:t xml:space="preserve"> </w:t>
      </w:r>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9m</m:t>
            </m:r>
          </m:den>
        </m:f>
        <m:r>
          <w:rPr>
            <w:rFonts w:ascii="Cambria Math" w:eastAsiaTheme="minorEastAsia" w:hAnsi="Cambria Math"/>
            <w:sz w:val="28"/>
            <w:szCs w:val="28"/>
          </w:rPr>
          <m:t>]</m:t>
        </m:r>
      </m:oMath>
    </w:p>
    <w:p w14:paraId="33E81019" w14:textId="77777777" w:rsidR="00E71AFB" w:rsidRPr="003F35D5" w:rsidRDefault="00E71AFB" w:rsidP="00E71AFB">
      <w:pPr>
        <w:pStyle w:val="ListParagraph"/>
        <w:ind w:left="630"/>
        <w:jc w:val="both"/>
        <w:rPr>
          <w:rFonts w:asciiTheme="majorHAnsi" w:eastAsiaTheme="minorEastAsia" w:hAnsiTheme="majorHAnsi"/>
          <w:sz w:val="28"/>
          <w:szCs w:val="28"/>
        </w:rPr>
      </w:pPr>
    </w:p>
    <w:p w14:paraId="68BE5271" w14:textId="77777777" w:rsidR="00E71AFB" w:rsidRPr="003F35D5" w:rsidRDefault="00E71AFB" w:rsidP="00E71AFB">
      <w:pPr>
        <w:tabs>
          <w:tab w:val="left" w:pos="6816"/>
        </w:tabs>
        <w:rPr>
          <w:rFonts w:asciiTheme="majorHAnsi" w:eastAsiaTheme="minorEastAsia" w:hAnsiTheme="majorHAnsi"/>
          <w:sz w:val="28"/>
          <w:szCs w:val="28"/>
        </w:rPr>
      </w:pPr>
      <m:oMathPara>
        <m:oMath>
          <m:r>
            <w:rPr>
              <w:rFonts w:ascii="Cambria Math" w:hAnsi="Cambria Math"/>
              <w:sz w:val="28"/>
              <w:szCs w:val="28"/>
            </w:rPr>
            <m:t xml:space="preserve">η=2.274855≈2.275 </m:t>
          </m:r>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r>
            <w:rPr>
              <w:rFonts w:ascii="Cambria Math" w:hAnsi="Cambria Math"/>
              <w:sz w:val="28"/>
              <w:szCs w:val="28"/>
            </w:rPr>
            <m:t xml:space="preserve"> </m:t>
          </m:r>
        </m:oMath>
      </m:oMathPara>
    </w:p>
    <w:p w14:paraId="686D9E34" w14:textId="77777777" w:rsidR="00E71AFB" w:rsidRPr="003F35D5" w:rsidRDefault="00E71AFB" w:rsidP="00E71AFB">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 xml:space="preserve">units: </w:t>
      </w:r>
    </w:p>
    <w:p w14:paraId="505B12F9" w14:textId="221F5859" w:rsidR="00E71AFB" w:rsidRPr="003F35D5" w:rsidRDefault="00E71AFB" w:rsidP="00E71AFB">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Pa</w:t>
      </w:r>
      <w:r>
        <w:rPr>
          <w:rFonts w:asciiTheme="majorHAnsi" w:eastAsiaTheme="minorEastAsia" w:hAnsiTheme="majorHAnsi"/>
          <w:sz w:val="28"/>
          <w:szCs w:val="28"/>
        </w:rPr>
        <w:t>*</w:t>
      </w:r>
      <w:r w:rsidRPr="003F35D5">
        <w:rPr>
          <w:rFonts w:asciiTheme="majorHAnsi" w:eastAsiaTheme="minorEastAsia" w:hAnsiTheme="majorHAnsi"/>
          <w:sz w:val="28"/>
          <w:szCs w:val="28"/>
        </w:rPr>
        <w:t xml:space="preserve">s                                         = </w:t>
      </w:r>
      <m:oMath>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m:t>
            </m:r>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m:rPr>
                <m:sty m:val="p"/>
              </m:rPr>
              <w:rPr>
                <w:rFonts w:ascii="Cambria Math" w:eastAsiaTheme="minorEastAsia" w:hAnsi="Cambria Math"/>
                <w:sz w:val="28"/>
                <w:szCs w:val="28"/>
              </w:rPr>
              <m:t xml:space="preserve">. Kg </m:t>
            </m:r>
            <m:sSup>
              <m:sSupPr>
                <m:ctrlPr>
                  <w:rPr>
                    <w:rFonts w:ascii="Cambria Math" w:eastAsiaTheme="minorEastAsia" w:hAnsi="Cambria Math"/>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3</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 xml:space="preserve">1 .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sup>
            </m:sSup>
          </m:den>
        </m:f>
      </m:oMath>
    </w:p>
    <w:p w14:paraId="50F3AB61" w14:textId="77777777" w:rsidR="00E71AFB" w:rsidRPr="003F35D5" w:rsidRDefault="00E71AFB" w:rsidP="00E71AFB">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N/</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oMath>
      <w:r w:rsidRPr="003F35D5">
        <w:rPr>
          <w:rFonts w:asciiTheme="majorHAnsi" w:eastAsiaTheme="minorEastAsia" w:hAnsiTheme="majorHAnsi"/>
          <w:sz w:val="28"/>
          <w:szCs w:val="28"/>
        </w:rPr>
        <w:t xml:space="preserve"> . s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.kg.</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oMath>
    </w:p>
    <w:p w14:paraId="2F0288AC" w14:textId="7439CB54" w:rsidR="00E71AFB" w:rsidRPr="003F35D5" w:rsidRDefault="00E71AFB" w:rsidP="00E71AFB">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Kg</w:t>
      </w:r>
      <w:r>
        <w:rPr>
          <w:rFonts w:asciiTheme="majorHAnsi" w:eastAsiaTheme="minorEastAsia" w:hAnsiTheme="majorHAnsi"/>
          <w:sz w:val="28"/>
          <w:szCs w:val="28"/>
        </w:rPr>
        <w:t>*</w:t>
      </w:r>
      <w:r w:rsidRPr="003F35D5">
        <w:rPr>
          <w:rFonts w:asciiTheme="majorHAnsi" w:eastAsiaTheme="minorEastAsia" w:hAnsiTheme="majorHAnsi"/>
          <w:sz w:val="28"/>
          <w:szCs w:val="28"/>
        </w:rPr>
        <w:t>m/</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oMath>
      <w:r w:rsidRPr="003F35D5">
        <w:rPr>
          <w:rFonts w:asciiTheme="majorHAnsi" w:eastAsiaTheme="minorEastAsia" w:hAnsiTheme="majorHAnsi"/>
          <w:sz w:val="28"/>
          <w:szCs w:val="28"/>
        </w:rPr>
        <w:t>. s</w:t>
      </w:r>
      <m:oMath>
        <m:r>
          <w:rPr>
            <w:rFonts w:ascii="Cambria Math" w:eastAsiaTheme="minorEastAsia" w:hAnsi="Cambria Math"/>
            <w:sz w:val="28"/>
            <w:szCs w:val="28"/>
          </w:rPr>
          <m:t xml:space="preserve"> </m:t>
        </m:r>
      </m:oMath>
    </w:p>
    <w:p w14:paraId="0F41FF8F" w14:textId="77777777" w:rsidR="00E71AFB" w:rsidRPr="003F35D5" w:rsidRDefault="00E71AFB" w:rsidP="00E71AFB">
      <w:pPr>
        <w:tabs>
          <w:tab w:val="left" w:pos="6816"/>
        </w:tabs>
        <w:rPr>
          <w:rFonts w:asciiTheme="majorHAnsi" w:eastAsiaTheme="minorEastAsia" w:hAnsiTheme="majorHAnsi"/>
          <w:sz w:val="28"/>
          <w:szCs w:val="28"/>
        </w:rPr>
      </w:pPr>
      <m:oMath>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oMath>
      <w:r w:rsidRPr="003F35D5">
        <w:rPr>
          <w:rFonts w:asciiTheme="majorHAnsi" w:eastAsiaTheme="minorEastAsia" w:hAnsiTheme="majorHAnsi"/>
          <w:sz w:val="28"/>
          <w:szCs w:val="28"/>
        </w:rPr>
        <w:t xml:space="preserve">                         = </w:t>
      </w:r>
      <m:oMath>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oMath>
    </w:p>
    <w:p w14:paraId="71F5D8F4" w14:textId="77777777" w:rsidR="00E71AFB" w:rsidRPr="003F35D5" w:rsidRDefault="00E71AFB" w:rsidP="00E71AFB">
      <w:pPr>
        <w:tabs>
          <w:tab w:val="left" w:pos="6816"/>
        </w:tabs>
        <w:rPr>
          <w:rFonts w:asciiTheme="majorHAnsi" w:eastAsiaTheme="minorEastAsia" w:hAnsiTheme="majorHAnsi"/>
          <w:sz w:val="28"/>
          <w:szCs w:val="28"/>
        </w:rPr>
      </w:pPr>
    </w:p>
    <w:p w14:paraId="7F90F7D5" w14:textId="77777777" w:rsidR="00E71AFB" w:rsidRPr="003F35D5" w:rsidRDefault="00E71AFB" w:rsidP="00E71AFB">
      <w:pPr>
        <w:pStyle w:val="ListParagraph"/>
        <w:numPr>
          <w:ilvl w:val="0"/>
          <w:numId w:val="3"/>
        </w:numPr>
        <w:tabs>
          <w:tab w:val="left" w:pos="6816"/>
        </w:tabs>
        <w:spacing w:after="0" w:line="240" w:lineRule="auto"/>
        <w:rPr>
          <w:rFonts w:asciiTheme="majorHAnsi" w:eastAsiaTheme="minorEastAsia" w:hAnsiTheme="majorHAnsi"/>
          <w:sz w:val="28"/>
          <w:szCs w:val="28"/>
        </w:rPr>
      </w:pPr>
      <w:r w:rsidRPr="003F35D5">
        <w:rPr>
          <w:rFonts w:asciiTheme="majorHAnsi" w:eastAsiaTheme="minorEastAsia" w:hAnsiTheme="majorHAnsi"/>
          <w:sz w:val="28"/>
          <w:szCs w:val="28"/>
        </w:rPr>
        <w:t>The relationship between terminal velocity and radius squared [the wall effect]</w:t>
      </w:r>
    </w:p>
    <w:p w14:paraId="7780957F" w14:textId="77777777" w:rsidR="00E71AFB" w:rsidRPr="003F35D5" w:rsidRDefault="00E71AFB" w:rsidP="00E71AFB">
      <w:pPr>
        <w:pStyle w:val="ListParagraph"/>
        <w:tabs>
          <w:tab w:val="left" w:pos="6816"/>
        </w:tabs>
        <w:ind w:left="630"/>
        <w:rPr>
          <w:rFonts w:asciiTheme="majorHAnsi" w:eastAsiaTheme="minorEastAsia" w:hAnsiTheme="majorHAnsi"/>
          <w:sz w:val="28"/>
          <w:szCs w:val="28"/>
        </w:rPr>
      </w:pPr>
      <m:oMathPara>
        <m:oMath>
          <m:r>
            <w:rPr>
              <w:rFonts w:ascii="Cambria Math" w:eastAsiaTheme="minorEastAsia" w:hAnsi="Cambria Math"/>
              <w:sz w:val="28"/>
              <w:szCs w:val="28"/>
            </w:rPr>
            <m:t>V</m:t>
          </m:r>
          <m:r>
            <m:rPr>
              <m:scr m:val="fraktur"/>
              <m:sty m:val="p"/>
            </m:rPr>
            <w:rPr>
              <w:rFonts w:ascii="Cambria Math" w:eastAsiaTheme="minorEastAsia" w:hAnsi="Cambria Math"/>
              <w:sz w:val="28"/>
              <w:szCs w:val="28"/>
            </w:rPr>
            <m:t>t=</m:t>
          </m:r>
          <m:r>
            <w:rPr>
              <w:rFonts w:ascii="Cambria Math" w:eastAsiaTheme="minorEastAsia" w:hAnsi="Cambria Math"/>
              <w:sz w:val="28"/>
              <w:szCs w:val="28"/>
            </w:rPr>
            <m:t>Vinf</m:t>
          </m:r>
          <m:r>
            <m:rPr>
              <m:sty m:val="p"/>
            </m:rPr>
            <w:rPr>
              <w:rFonts w:ascii="Cambria Math" w:eastAsiaTheme="minorEastAsia" w:hAnsi="Cambria Math"/>
              <w:sz w:val="28"/>
              <w:szCs w:val="28"/>
            </w:rPr>
            <m:t xml:space="preserve"> [ 1-2.104</m:t>
          </m:r>
          <m:f>
            <m:fPr>
              <m:ctrlPr>
                <w:rPr>
                  <w:rFonts w:ascii="Cambria Math" w:eastAsiaTheme="minorEastAsia" w:hAnsi="Cambria Math"/>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d</m:t>
              </m:r>
            </m:den>
          </m:f>
          <m:r>
            <w:rPr>
              <w:rFonts w:ascii="Cambria Math" w:eastAsiaTheme="minorEastAsia" w:hAnsi="Cambria Math"/>
              <w:sz w:val="28"/>
              <w:szCs w:val="28"/>
            </w:rPr>
            <m:t xml:space="preserve"> ]</m:t>
          </m:r>
        </m:oMath>
      </m:oMathPara>
    </w:p>
    <w:p w14:paraId="284F97F8" w14:textId="77777777" w:rsidR="00E764A4" w:rsidRDefault="00E764A4" w:rsidP="00E71AFB">
      <w:pPr>
        <w:pStyle w:val="ListParagraph"/>
        <w:ind w:left="612"/>
        <w:rPr>
          <w:rFonts w:asciiTheme="majorHAnsi" w:eastAsiaTheme="minorEastAsia" w:hAnsiTheme="majorHAnsi"/>
          <w:sz w:val="28"/>
          <w:szCs w:val="28"/>
        </w:rPr>
      </w:pPr>
    </w:p>
    <w:p w14:paraId="4A06001A" w14:textId="35C6EB80" w:rsidR="00AC21E0" w:rsidRDefault="00E71AFB" w:rsidP="00E764A4">
      <w:pPr>
        <w:pStyle w:val="ListParagraph"/>
        <w:ind w:left="612"/>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Vinf=</m:t>
          </m:r>
          <m:f>
            <m:fPr>
              <m:ctrlPr>
                <w:rPr>
                  <w:rFonts w:ascii="Cambria Math" w:eastAsiaTheme="minorEastAsia" w:hAnsi="Cambria Math"/>
                  <w:i/>
                  <w:sz w:val="28"/>
                  <w:szCs w:val="28"/>
                </w:rPr>
              </m:ctrlPr>
            </m:fPr>
            <m:num>
              <m:r>
                <w:rPr>
                  <w:rFonts w:ascii="Cambria Math" w:eastAsiaTheme="minorEastAsia" w:hAnsi="Cambria Math"/>
                  <w:sz w:val="28"/>
                  <w:szCs w:val="28"/>
                </w:rPr>
                <m:t>Vt</m:t>
              </m:r>
            </m:num>
            <m:den>
              <m:r>
                <w:rPr>
                  <w:rFonts w:ascii="Cambria Math" w:eastAsiaTheme="minorEastAsia" w:hAnsi="Cambria Math"/>
                  <w:sz w:val="28"/>
                  <w:szCs w:val="28"/>
                </w:rPr>
                <m:t>[ 1-2.104</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 xml:space="preserve">d </m:t>
                  </m:r>
                </m:den>
              </m:f>
              <m:r>
                <w:rPr>
                  <w:rFonts w:ascii="Cambria Math" w:eastAsiaTheme="minorEastAsia" w:hAnsi="Cambria Math"/>
                  <w:sz w:val="28"/>
                  <w:szCs w:val="28"/>
                </w:rPr>
                <m:t>]</m:t>
              </m:r>
            </m:den>
          </m:f>
        </m:oMath>
      </m:oMathPara>
    </w:p>
    <w:p w14:paraId="6AC9B74E" w14:textId="578A2518" w:rsidR="00E764A4" w:rsidRPr="00E764A4" w:rsidRDefault="00E764A4" w:rsidP="00E764A4">
      <w:pPr>
        <w:rPr>
          <w:rFonts w:ascii="Times New Roman" w:hAnsi="Times New Roman" w:cs="Times New Roman"/>
          <w:sz w:val="14"/>
          <w:szCs w:val="24"/>
        </w:rPr>
      </w:pPr>
    </w:p>
    <w:p w14:paraId="1F2A56D5" w14:textId="62D9389C" w:rsidR="00E764A4" w:rsidRDefault="00E764A4" w:rsidP="0022751D">
      <w:pPr>
        <w:tabs>
          <w:tab w:val="left" w:pos="6816"/>
        </w:tabs>
        <w:rPr>
          <w:rFonts w:eastAsiaTheme="minorEastAsia"/>
          <w:b/>
          <w:bCs/>
          <w:sz w:val="36"/>
          <w:szCs w:val="36"/>
        </w:rPr>
      </w:pPr>
      <w:r w:rsidRPr="00677515">
        <w:rPr>
          <w:rFonts w:eastAsiaTheme="minorEastAsia"/>
          <w:b/>
          <w:bCs/>
          <w:sz w:val="36"/>
          <w:szCs w:val="36"/>
        </w:rPr>
        <w:t>Calculation:</w:t>
      </w:r>
    </w:p>
    <w:p w14:paraId="1FE9424B" w14:textId="77777777" w:rsidR="00E94A33" w:rsidRPr="003F35D5" w:rsidRDefault="00E94A33" w:rsidP="00E94A33">
      <w:pPr>
        <w:pStyle w:val="ListParagraph"/>
        <w:ind w:left="630"/>
        <w:jc w:val="center"/>
        <w:rPr>
          <w:rFonts w:asciiTheme="majorHAnsi" w:eastAsiaTheme="minorEastAsia" w:hAnsiTheme="majorHAnsi"/>
          <w:sz w:val="28"/>
          <w:szCs w:val="28"/>
        </w:rPr>
      </w:pPr>
      <w:bookmarkStart w:id="2" w:name="_Hlk508896620"/>
      <m:oMath>
        <m:r>
          <w:rPr>
            <w:rFonts w:ascii="Cambria Math" w:eastAsiaTheme="minorEastAsia" w:hAnsi="Cambria Math"/>
            <w:sz w:val="28"/>
            <w:szCs w:val="28"/>
          </w:rPr>
          <m:t>v=[</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9η</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sidRPr="003F35D5">
        <w:rPr>
          <w:rFonts w:asciiTheme="majorHAnsi" w:eastAsiaTheme="minorEastAsia" w:hAnsiTheme="majorHAnsi"/>
          <w:sz w:val="28"/>
          <w:szCs w:val="28"/>
        </w:rPr>
        <w:t xml:space="preserve"> it is in the same form of linear equation.</w:t>
      </w:r>
    </w:p>
    <w:p w14:paraId="52A0EADF" w14:textId="77777777" w:rsidR="00E94A33" w:rsidRPr="003F35D5" w:rsidRDefault="00E94A33" w:rsidP="00E94A33">
      <w:pPr>
        <w:pStyle w:val="ListParagraph"/>
        <w:ind w:left="630"/>
        <w:jc w:val="center"/>
        <w:rPr>
          <w:rFonts w:asciiTheme="majorHAnsi" w:eastAsiaTheme="minorEastAsia" w:hAnsiTheme="majorHAnsi"/>
          <w:sz w:val="28"/>
          <w:szCs w:val="28"/>
        </w:rPr>
      </w:pPr>
      <w:r w:rsidRPr="003F35D5">
        <w:rPr>
          <w:rFonts w:asciiTheme="majorHAnsi" w:eastAsiaTheme="minorEastAsia" w:hAnsiTheme="majorHAnsi"/>
          <w:sz w:val="28"/>
          <w:szCs w:val="28"/>
        </w:rPr>
        <w:t xml:space="preserve">m = </w:t>
      </w:r>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9η</m:t>
            </m:r>
          </m:den>
        </m:f>
        <m:r>
          <w:rPr>
            <w:rFonts w:ascii="Cambria Math" w:eastAsiaTheme="minorEastAsia" w:hAnsi="Cambria Math"/>
            <w:sz w:val="28"/>
            <w:szCs w:val="28"/>
          </w:rPr>
          <m:t>]</m:t>
        </m:r>
      </m:oMath>
    </w:p>
    <w:p w14:paraId="025F4CA0" w14:textId="77777777" w:rsidR="00E94A33" w:rsidRPr="003F35D5" w:rsidRDefault="00E94A33" w:rsidP="00E94A33">
      <w:pPr>
        <w:pStyle w:val="ListParagraph"/>
        <w:ind w:left="630"/>
        <w:jc w:val="center"/>
        <w:rPr>
          <w:rFonts w:asciiTheme="majorHAnsi" w:eastAsiaTheme="minorEastAsia" w:hAnsiTheme="majorHAnsi"/>
          <w:sz w:val="28"/>
          <w:szCs w:val="28"/>
        </w:rPr>
      </w:pPr>
      <w:r>
        <w:rPr>
          <w:rFonts w:asciiTheme="majorHAnsi" w:eastAsiaTheme="minorEastAsia" w:hAnsiTheme="majorHAnsi"/>
          <w:sz w:val="28"/>
          <w:szCs w:val="28"/>
        </w:rPr>
        <w:t xml:space="preserve">when m = 6267.3 </w:t>
      </w:r>
      <m:oMath>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s</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oMath>
    </w:p>
    <w:p w14:paraId="1D0B40E9" w14:textId="77777777" w:rsidR="00E94A33" w:rsidRPr="003F35D5" w:rsidRDefault="00E94A33" w:rsidP="00E94A33">
      <w:pPr>
        <w:pStyle w:val="ListParagraph"/>
        <w:ind w:left="630"/>
        <w:jc w:val="center"/>
        <w:rPr>
          <w:rFonts w:asciiTheme="majorHAnsi" w:eastAsiaTheme="minorEastAsia" w:hAnsiTheme="majorHAnsi"/>
          <w:sz w:val="28"/>
          <w:szCs w:val="28"/>
        </w:rPr>
      </w:pPr>
      <m:oMath>
        <m:r>
          <w:rPr>
            <w:rFonts w:ascii="Cambria Math" w:eastAsiaTheme="minorEastAsia" w:hAnsi="Cambria Math"/>
            <w:sz w:val="28"/>
            <w:szCs w:val="28"/>
          </w:rPr>
          <m:t>η=</m:t>
        </m:r>
      </m:oMath>
      <w:r w:rsidRPr="003F35D5">
        <w:rPr>
          <w:rFonts w:asciiTheme="majorHAnsi" w:eastAsiaTheme="minorEastAsia" w:hAnsiTheme="majorHAnsi"/>
          <w:sz w:val="28"/>
          <w:szCs w:val="28"/>
        </w:rPr>
        <w:t xml:space="preserve"> </w:t>
      </w:r>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2g </m:t>
            </m:r>
            <m:d>
              <m:dPr>
                <m:ctrlPr>
                  <w:rPr>
                    <w:rFonts w:ascii="Cambria Math" w:eastAsiaTheme="minorEastAsia" w:hAnsi="Cambria Math"/>
                    <w:i/>
                    <w:sz w:val="28"/>
                    <w:szCs w:val="28"/>
                  </w:rPr>
                </m:ctrlPr>
              </m:dPr>
              <m:e>
                <m:r>
                  <m:rPr>
                    <m:sty m:val="p"/>
                  </m:rPr>
                  <w:rPr>
                    <w:rFonts w:ascii="Cambria Math" w:eastAsiaTheme="minorEastAsia" w:hAnsi="Cambria Math"/>
                    <w:sz w:val="28"/>
                    <w:szCs w:val="28"/>
                  </w:rPr>
                  <m:t>ρο-ρf</m:t>
                </m:r>
                <m:ctrlPr>
                  <w:rPr>
                    <w:rFonts w:ascii="Cambria Math" w:eastAsiaTheme="minorEastAsia" w:hAnsi="Cambria Math"/>
                    <w:sz w:val="28"/>
                    <w:szCs w:val="28"/>
                  </w:rPr>
                </m:ctrlPr>
              </m:e>
            </m:d>
          </m:num>
          <m:den>
            <m:r>
              <w:rPr>
                <w:rFonts w:ascii="Cambria Math" w:eastAsiaTheme="minorEastAsia" w:hAnsi="Cambria Math"/>
                <w:sz w:val="28"/>
                <w:szCs w:val="28"/>
              </w:rPr>
              <m:t>9m</m:t>
            </m:r>
          </m:den>
        </m:f>
        <m:r>
          <w:rPr>
            <w:rFonts w:ascii="Cambria Math" w:eastAsiaTheme="minorEastAsia" w:hAnsi="Cambria Math"/>
            <w:sz w:val="28"/>
            <w:szCs w:val="28"/>
          </w:rPr>
          <m:t>]</m:t>
        </m:r>
      </m:oMath>
    </w:p>
    <w:p w14:paraId="53C5F99F" w14:textId="77777777" w:rsidR="00E94A33" w:rsidRPr="003F35D5" w:rsidRDefault="00E94A33" w:rsidP="00E94A33">
      <w:pPr>
        <w:pStyle w:val="ListParagraph"/>
        <w:ind w:left="630"/>
        <w:jc w:val="both"/>
        <w:rPr>
          <w:rFonts w:asciiTheme="majorHAnsi" w:eastAsiaTheme="minorEastAsia" w:hAnsiTheme="majorHAnsi"/>
          <w:sz w:val="28"/>
          <w:szCs w:val="28"/>
        </w:rPr>
      </w:pPr>
    </w:p>
    <w:p w14:paraId="6D062479" w14:textId="77777777" w:rsidR="00E94A33" w:rsidRPr="003F35D5" w:rsidRDefault="00E94A33" w:rsidP="00E94A33">
      <w:pPr>
        <w:tabs>
          <w:tab w:val="left" w:pos="6816"/>
        </w:tabs>
        <w:rPr>
          <w:rFonts w:asciiTheme="majorHAnsi" w:eastAsiaTheme="minorEastAsia" w:hAnsiTheme="majorHAnsi"/>
          <w:sz w:val="28"/>
          <w:szCs w:val="28"/>
        </w:rPr>
      </w:pPr>
      <m:oMathPara>
        <m:oMath>
          <m:r>
            <w:rPr>
              <w:rFonts w:ascii="Cambria Math" w:hAnsi="Cambria Math"/>
              <w:sz w:val="28"/>
              <w:szCs w:val="28"/>
            </w:rPr>
            <m:t xml:space="preserve">η=2.274855≈2.275 </m:t>
          </m:r>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r>
            <w:rPr>
              <w:rFonts w:ascii="Cambria Math" w:hAnsi="Cambria Math"/>
              <w:sz w:val="28"/>
              <w:szCs w:val="28"/>
            </w:rPr>
            <m:t xml:space="preserve"> </m:t>
          </m:r>
        </m:oMath>
      </m:oMathPara>
    </w:p>
    <w:p w14:paraId="1FB21C63" w14:textId="77777777" w:rsidR="00E94A33" w:rsidRPr="003F35D5" w:rsidRDefault="00E94A33" w:rsidP="00E94A33">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lastRenderedPageBreak/>
        <w:t xml:space="preserve">units: </w:t>
      </w:r>
    </w:p>
    <w:p w14:paraId="0EF7C122" w14:textId="2E8A1EC0" w:rsidR="00E94A33" w:rsidRPr="003F35D5" w:rsidRDefault="00E94A33" w:rsidP="00E94A33">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Pa</w:t>
      </w:r>
      <w:r w:rsidR="009136EE">
        <w:rPr>
          <w:rFonts w:asciiTheme="majorHAnsi" w:eastAsiaTheme="minorEastAsia" w:hAnsiTheme="majorHAnsi"/>
          <w:sz w:val="28"/>
          <w:szCs w:val="28"/>
        </w:rPr>
        <w:t>*</w:t>
      </w:r>
      <w:r w:rsidRPr="003F35D5">
        <w:rPr>
          <w:rFonts w:asciiTheme="majorHAnsi" w:eastAsiaTheme="minorEastAsia" w:hAnsiTheme="majorHAnsi"/>
          <w:sz w:val="28"/>
          <w:szCs w:val="28"/>
        </w:rPr>
        <w:t xml:space="preserve">s                                         = </w:t>
      </w:r>
      <m:oMath>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m:t>
            </m:r>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m:rPr>
                <m:sty m:val="p"/>
              </m:rPr>
              <w:rPr>
                <w:rFonts w:ascii="Cambria Math" w:eastAsiaTheme="minorEastAsia" w:hAnsi="Cambria Math"/>
                <w:sz w:val="28"/>
                <w:szCs w:val="28"/>
              </w:rPr>
              <m:t xml:space="preserve">. Kg </m:t>
            </m:r>
            <m:sSup>
              <m:sSupPr>
                <m:ctrlPr>
                  <w:rPr>
                    <w:rFonts w:ascii="Cambria Math" w:eastAsiaTheme="minorEastAsia" w:hAnsi="Cambria Math"/>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3</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 xml:space="preserve">1 .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sup>
            </m:sSup>
          </m:den>
        </m:f>
      </m:oMath>
    </w:p>
    <w:p w14:paraId="51B8ED8C" w14:textId="77777777" w:rsidR="00E94A33" w:rsidRPr="003F35D5" w:rsidRDefault="00E94A33" w:rsidP="00E94A33">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N/</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oMath>
      <w:r w:rsidRPr="003F35D5">
        <w:rPr>
          <w:rFonts w:asciiTheme="majorHAnsi" w:eastAsiaTheme="minorEastAsia" w:hAnsiTheme="majorHAnsi"/>
          <w:sz w:val="28"/>
          <w:szCs w:val="28"/>
        </w:rPr>
        <w:t xml:space="preserve"> . s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.kg.</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oMath>
    </w:p>
    <w:p w14:paraId="3E7DF68A" w14:textId="078B7089" w:rsidR="00E94A33" w:rsidRPr="003F35D5" w:rsidRDefault="00E94A33" w:rsidP="00E94A33">
      <w:pPr>
        <w:tabs>
          <w:tab w:val="left" w:pos="6816"/>
        </w:tabs>
        <w:rPr>
          <w:rFonts w:asciiTheme="majorHAnsi" w:eastAsiaTheme="minorEastAsia" w:hAnsiTheme="majorHAnsi"/>
          <w:sz w:val="28"/>
          <w:szCs w:val="28"/>
        </w:rPr>
      </w:pPr>
      <w:r w:rsidRPr="003F35D5">
        <w:rPr>
          <w:rFonts w:asciiTheme="majorHAnsi" w:eastAsiaTheme="minorEastAsia" w:hAnsiTheme="majorHAnsi"/>
          <w:sz w:val="28"/>
          <w:szCs w:val="28"/>
        </w:rPr>
        <w:t>Kg</w:t>
      </w:r>
      <w:r w:rsidR="009136EE">
        <w:rPr>
          <w:rFonts w:asciiTheme="majorHAnsi" w:eastAsiaTheme="minorEastAsia" w:hAnsiTheme="majorHAnsi"/>
          <w:sz w:val="28"/>
          <w:szCs w:val="28"/>
        </w:rPr>
        <w:t>*</w:t>
      </w:r>
      <w:r w:rsidRPr="003F35D5">
        <w:rPr>
          <w:rFonts w:asciiTheme="majorHAnsi" w:eastAsiaTheme="minorEastAsia" w:hAnsiTheme="majorHAnsi"/>
          <w:sz w:val="28"/>
          <w:szCs w:val="28"/>
        </w:rPr>
        <w:t>m/</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oMath>
      <w:r w:rsidRPr="003F35D5">
        <w:rPr>
          <w:rFonts w:asciiTheme="majorHAnsi" w:eastAsiaTheme="minorEastAsia" w:hAnsiTheme="majorHAnsi"/>
          <w:sz w:val="28"/>
          <w:szCs w:val="28"/>
        </w:rPr>
        <w:t>. s</w:t>
      </w:r>
      <m:oMath>
        <m:r>
          <w:rPr>
            <w:rFonts w:ascii="Cambria Math" w:eastAsiaTheme="minorEastAsia" w:hAnsi="Cambria Math"/>
            <w:sz w:val="28"/>
            <w:szCs w:val="28"/>
          </w:rPr>
          <m:t xml:space="preserve"> </m:t>
        </m:r>
      </m:oMath>
    </w:p>
    <w:p w14:paraId="0167EE71" w14:textId="77777777" w:rsidR="00E94A33" w:rsidRPr="003F35D5" w:rsidRDefault="00E94A33" w:rsidP="00E94A33">
      <w:pPr>
        <w:tabs>
          <w:tab w:val="left" w:pos="6816"/>
        </w:tabs>
        <w:rPr>
          <w:rFonts w:asciiTheme="majorHAnsi" w:eastAsiaTheme="minorEastAsia" w:hAnsiTheme="majorHAnsi"/>
          <w:sz w:val="28"/>
          <w:szCs w:val="28"/>
        </w:rPr>
      </w:pPr>
      <m:oMath>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oMath>
      <w:r w:rsidRPr="003F35D5">
        <w:rPr>
          <w:rFonts w:asciiTheme="majorHAnsi" w:eastAsiaTheme="minorEastAsia" w:hAnsiTheme="majorHAnsi"/>
          <w:sz w:val="28"/>
          <w:szCs w:val="28"/>
        </w:rPr>
        <w:t xml:space="preserve">                         = </w:t>
      </w:r>
      <m:oMath>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oMath>
    </w:p>
    <w:p w14:paraId="0B332485" w14:textId="77777777" w:rsidR="00E94A33" w:rsidRPr="003F35D5" w:rsidRDefault="00E94A33" w:rsidP="00E94A33">
      <w:pPr>
        <w:tabs>
          <w:tab w:val="left" w:pos="6816"/>
        </w:tabs>
        <w:rPr>
          <w:rFonts w:asciiTheme="majorHAnsi" w:eastAsiaTheme="minorEastAsia" w:hAnsiTheme="majorHAnsi"/>
          <w:sz w:val="28"/>
          <w:szCs w:val="28"/>
        </w:rPr>
      </w:pPr>
    </w:p>
    <w:p w14:paraId="440CB006" w14:textId="77777777" w:rsidR="00E94A33" w:rsidRPr="003F35D5" w:rsidRDefault="00E94A33" w:rsidP="00E94A33">
      <w:pPr>
        <w:pStyle w:val="ListParagraph"/>
        <w:numPr>
          <w:ilvl w:val="0"/>
          <w:numId w:val="3"/>
        </w:numPr>
        <w:tabs>
          <w:tab w:val="left" w:pos="6816"/>
        </w:tabs>
        <w:spacing w:after="0" w:line="240" w:lineRule="auto"/>
        <w:rPr>
          <w:rFonts w:asciiTheme="majorHAnsi" w:eastAsiaTheme="minorEastAsia" w:hAnsiTheme="majorHAnsi"/>
          <w:sz w:val="28"/>
          <w:szCs w:val="28"/>
        </w:rPr>
      </w:pPr>
      <w:r w:rsidRPr="003F35D5">
        <w:rPr>
          <w:rFonts w:asciiTheme="majorHAnsi" w:eastAsiaTheme="minorEastAsia" w:hAnsiTheme="majorHAnsi"/>
          <w:sz w:val="28"/>
          <w:szCs w:val="28"/>
        </w:rPr>
        <w:t>The relationship between terminal velocity and radius squared [the wall effect]</w:t>
      </w:r>
    </w:p>
    <w:p w14:paraId="35C9B3E1" w14:textId="77777777" w:rsidR="00E94A33" w:rsidRPr="003F35D5" w:rsidRDefault="00E94A33" w:rsidP="00E94A33">
      <w:pPr>
        <w:pStyle w:val="ListParagraph"/>
        <w:tabs>
          <w:tab w:val="left" w:pos="6816"/>
        </w:tabs>
        <w:ind w:left="630"/>
        <w:rPr>
          <w:rFonts w:asciiTheme="majorHAnsi" w:eastAsiaTheme="minorEastAsia" w:hAnsiTheme="majorHAnsi"/>
          <w:sz w:val="28"/>
          <w:szCs w:val="28"/>
        </w:rPr>
      </w:pPr>
      <m:oMathPara>
        <m:oMath>
          <m:r>
            <w:rPr>
              <w:rFonts w:ascii="Cambria Math" w:eastAsiaTheme="minorEastAsia" w:hAnsi="Cambria Math"/>
              <w:sz w:val="28"/>
              <w:szCs w:val="28"/>
            </w:rPr>
            <m:t>V</m:t>
          </m:r>
          <m:r>
            <m:rPr>
              <m:scr m:val="fraktur"/>
              <m:sty m:val="p"/>
            </m:rPr>
            <w:rPr>
              <w:rFonts w:ascii="Cambria Math" w:eastAsiaTheme="minorEastAsia" w:hAnsi="Cambria Math"/>
              <w:sz w:val="28"/>
              <w:szCs w:val="28"/>
            </w:rPr>
            <m:t>t=</m:t>
          </m:r>
          <m:r>
            <w:rPr>
              <w:rFonts w:ascii="Cambria Math" w:eastAsiaTheme="minorEastAsia" w:hAnsi="Cambria Math"/>
              <w:sz w:val="28"/>
              <w:szCs w:val="28"/>
            </w:rPr>
            <m:t>Vinf</m:t>
          </m:r>
          <m:r>
            <m:rPr>
              <m:sty m:val="p"/>
            </m:rPr>
            <w:rPr>
              <w:rFonts w:ascii="Cambria Math" w:eastAsiaTheme="minorEastAsia" w:hAnsi="Cambria Math"/>
              <w:sz w:val="28"/>
              <w:szCs w:val="28"/>
            </w:rPr>
            <m:t xml:space="preserve"> [ 1-2.104</m:t>
          </m:r>
          <m:f>
            <m:fPr>
              <m:ctrlPr>
                <w:rPr>
                  <w:rFonts w:ascii="Cambria Math" w:eastAsiaTheme="minorEastAsia" w:hAnsi="Cambria Math"/>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d</m:t>
              </m:r>
            </m:den>
          </m:f>
          <m:r>
            <w:rPr>
              <w:rFonts w:ascii="Cambria Math" w:eastAsiaTheme="minorEastAsia" w:hAnsi="Cambria Math"/>
              <w:sz w:val="28"/>
              <w:szCs w:val="28"/>
            </w:rPr>
            <m:t xml:space="preserve"> ]</m:t>
          </m:r>
        </m:oMath>
      </m:oMathPara>
    </w:p>
    <w:p w14:paraId="425DB4AE" w14:textId="14E6FC8F" w:rsidR="00E94A33" w:rsidRPr="00E94A33" w:rsidRDefault="00E94A33" w:rsidP="00E94A33">
      <w:pPr>
        <w:tabs>
          <w:tab w:val="left" w:pos="6816"/>
        </w:tabs>
        <w:rPr>
          <w:rFonts w:eastAsiaTheme="minorEastAsia"/>
          <w:sz w:val="28"/>
          <w:szCs w:val="28"/>
        </w:rPr>
      </w:pPr>
      <m:oMathPara>
        <m:oMath>
          <m:r>
            <w:rPr>
              <w:rFonts w:ascii="Cambria Math" w:eastAsiaTheme="minorEastAsia" w:hAnsi="Cambria Math"/>
              <w:sz w:val="28"/>
              <w:szCs w:val="28"/>
            </w:rPr>
            <m:t>Vinf=</m:t>
          </m:r>
          <m:f>
            <m:fPr>
              <m:ctrlPr>
                <w:rPr>
                  <w:rFonts w:ascii="Cambria Math" w:eastAsiaTheme="minorEastAsia" w:hAnsi="Cambria Math"/>
                  <w:i/>
                  <w:sz w:val="28"/>
                  <w:szCs w:val="28"/>
                </w:rPr>
              </m:ctrlPr>
            </m:fPr>
            <m:num>
              <m:r>
                <w:rPr>
                  <w:rFonts w:ascii="Cambria Math" w:eastAsiaTheme="minorEastAsia" w:hAnsi="Cambria Math"/>
                  <w:sz w:val="28"/>
                  <w:szCs w:val="28"/>
                </w:rPr>
                <m:t>Vt</m:t>
              </m:r>
            </m:num>
            <m:den>
              <m:r>
                <w:rPr>
                  <w:rFonts w:ascii="Cambria Math" w:eastAsiaTheme="minorEastAsia" w:hAnsi="Cambria Math"/>
                  <w:sz w:val="28"/>
                  <w:szCs w:val="28"/>
                </w:rPr>
                <m:t>[ 1-2.104</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 xml:space="preserve">d </m:t>
                  </m:r>
                </m:den>
              </m:f>
              <m:r>
                <w:rPr>
                  <w:rFonts w:ascii="Cambria Math" w:eastAsiaTheme="minorEastAsia" w:hAnsi="Cambria Math"/>
                  <w:sz w:val="28"/>
                  <w:szCs w:val="28"/>
                </w:rPr>
                <m:t>]</m:t>
              </m:r>
            </m:den>
          </m:f>
        </m:oMath>
      </m:oMathPara>
      <w:bookmarkEnd w:id="2"/>
    </w:p>
    <w:p w14:paraId="7C73C852" w14:textId="77777777" w:rsidR="00E94A33" w:rsidRDefault="00E94A33" w:rsidP="00E94A33">
      <w:pPr>
        <w:tabs>
          <w:tab w:val="left" w:pos="6816"/>
        </w:tabs>
        <w:rPr>
          <w:rFonts w:eastAsiaTheme="minorEastAsia"/>
          <w:b/>
          <w:bCs/>
          <w:sz w:val="36"/>
          <w:szCs w:val="36"/>
        </w:rPr>
      </w:pPr>
    </w:p>
    <w:p w14:paraId="738B5734" w14:textId="77777777" w:rsidR="003D3F52" w:rsidRPr="0022751D" w:rsidRDefault="003D3F52" w:rsidP="00E94A33">
      <w:pPr>
        <w:tabs>
          <w:tab w:val="left" w:pos="6816"/>
        </w:tabs>
        <w:rPr>
          <w:rFonts w:eastAsiaTheme="minorEastAsia"/>
          <w:b/>
          <w:bCs/>
          <w:sz w:val="36"/>
          <w:szCs w:val="36"/>
        </w:rPr>
      </w:pPr>
    </w:p>
    <w:tbl>
      <w:tblPr>
        <w:tblStyle w:val="TableGrid"/>
        <w:tblpPr w:leftFromText="180" w:rightFromText="180" w:vertAnchor="text" w:tblpY="1"/>
        <w:tblOverlap w:val="never"/>
        <w:tblW w:w="0" w:type="auto"/>
        <w:tblLook w:val="04A0" w:firstRow="1" w:lastRow="0" w:firstColumn="1" w:lastColumn="0" w:noHBand="0" w:noVBand="1"/>
      </w:tblPr>
      <w:tblGrid>
        <w:gridCol w:w="1774"/>
        <w:gridCol w:w="1731"/>
        <w:gridCol w:w="1824"/>
        <w:gridCol w:w="1770"/>
      </w:tblGrid>
      <w:tr w:rsidR="00E764A4" w14:paraId="4363D2F9" w14:textId="77777777" w:rsidTr="0022751D">
        <w:tc>
          <w:tcPr>
            <w:tcW w:w="1774" w:type="dxa"/>
          </w:tcPr>
          <w:p w14:paraId="3651F92E"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 xml:space="preserve">Mean diameter (mm) </w:t>
            </w:r>
          </w:p>
        </w:tc>
        <w:tc>
          <w:tcPr>
            <w:tcW w:w="1731" w:type="dxa"/>
          </w:tcPr>
          <w:p w14:paraId="01D11E59"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Radius (m)</w:t>
            </w:r>
          </w:p>
        </w:tc>
        <w:tc>
          <w:tcPr>
            <w:tcW w:w="1824" w:type="dxa"/>
          </w:tcPr>
          <w:p w14:paraId="4E85FE7E"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Vinf (m/s)</w:t>
            </w:r>
          </w:p>
        </w:tc>
        <w:tc>
          <w:tcPr>
            <w:tcW w:w="1770" w:type="dxa"/>
          </w:tcPr>
          <w:p w14:paraId="05811088"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 xml:space="preserve">Terminal velocity (m/s) </w:t>
            </w:r>
          </w:p>
        </w:tc>
      </w:tr>
      <w:tr w:rsidR="00E764A4" w14:paraId="79105B97" w14:textId="77777777" w:rsidTr="0022751D">
        <w:tc>
          <w:tcPr>
            <w:tcW w:w="1774" w:type="dxa"/>
          </w:tcPr>
          <w:p w14:paraId="67A182AE"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11.98</w:t>
            </w:r>
          </w:p>
        </w:tc>
        <w:tc>
          <w:tcPr>
            <w:tcW w:w="1731" w:type="dxa"/>
          </w:tcPr>
          <w:p w14:paraId="3A1F4074"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 xml:space="preserve">0.00599 </w:t>
            </w:r>
          </w:p>
        </w:tc>
        <w:tc>
          <w:tcPr>
            <w:tcW w:w="1824" w:type="dxa"/>
          </w:tcPr>
          <w:p w14:paraId="5BF8638D"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0.475707758</w:t>
            </w:r>
          </w:p>
        </w:tc>
        <w:tc>
          <w:tcPr>
            <w:tcW w:w="1770" w:type="dxa"/>
          </w:tcPr>
          <w:p w14:paraId="63100804"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 xml:space="preserve">0.20844529 </w:t>
            </w:r>
          </w:p>
        </w:tc>
      </w:tr>
      <w:tr w:rsidR="00E764A4" w14:paraId="742491EC" w14:textId="77777777" w:rsidTr="0022751D">
        <w:tc>
          <w:tcPr>
            <w:tcW w:w="1774" w:type="dxa"/>
          </w:tcPr>
          <w:p w14:paraId="03969D68"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6.335</w:t>
            </w:r>
          </w:p>
        </w:tc>
        <w:tc>
          <w:tcPr>
            <w:tcW w:w="1731" w:type="dxa"/>
          </w:tcPr>
          <w:p w14:paraId="44214179" w14:textId="77777777" w:rsidR="00E764A4" w:rsidRPr="0070392A" w:rsidRDefault="00E764A4" w:rsidP="00013E38">
            <w:pPr>
              <w:jc w:val="both"/>
              <w:rPr>
                <w:rFonts w:asciiTheme="majorHAnsi" w:eastAsiaTheme="minorEastAsia" w:hAnsiTheme="majorHAnsi"/>
                <w:sz w:val="22"/>
                <w:szCs w:val="22"/>
              </w:rPr>
            </w:pPr>
            <w:r>
              <w:rPr>
                <w:rFonts w:asciiTheme="majorHAnsi" w:eastAsiaTheme="minorEastAsia" w:hAnsiTheme="majorHAnsi"/>
                <w:sz w:val="22"/>
                <w:szCs w:val="22"/>
              </w:rPr>
              <w:t xml:space="preserve">0.0031675 </w:t>
            </w:r>
          </w:p>
          <w:p w14:paraId="4AD99C9E" w14:textId="77777777" w:rsidR="00E764A4" w:rsidRDefault="00E764A4" w:rsidP="00013E38">
            <w:pPr>
              <w:pStyle w:val="ListParagraph"/>
              <w:tabs>
                <w:tab w:val="left" w:pos="6816"/>
              </w:tabs>
              <w:ind w:left="0"/>
              <w:rPr>
                <w:rFonts w:asciiTheme="majorHAnsi" w:eastAsiaTheme="minorEastAsia" w:hAnsiTheme="majorHAnsi"/>
                <w:sz w:val="28"/>
                <w:szCs w:val="28"/>
              </w:rPr>
            </w:pPr>
          </w:p>
        </w:tc>
        <w:tc>
          <w:tcPr>
            <w:tcW w:w="1824" w:type="dxa"/>
          </w:tcPr>
          <w:p w14:paraId="195A3530"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0.148042349</w:t>
            </w:r>
          </w:p>
        </w:tc>
        <w:tc>
          <w:tcPr>
            <w:tcW w:w="1770" w:type="dxa"/>
          </w:tcPr>
          <w:p w14:paraId="34B73978"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0.093379192</w:t>
            </w:r>
          </w:p>
        </w:tc>
      </w:tr>
      <w:tr w:rsidR="00E764A4" w14:paraId="4DD664D1" w14:textId="77777777" w:rsidTr="0022751D">
        <w:tc>
          <w:tcPr>
            <w:tcW w:w="1774" w:type="dxa"/>
          </w:tcPr>
          <w:p w14:paraId="39FF0910"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4.985</w:t>
            </w:r>
          </w:p>
        </w:tc>
        <w:tc>
          <w:tcPr>
            <w:tcW w:w="1731" w:type="dxa"/>
          </w:tcPr>
          <w:p w14:paraId="080B8E3F"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 xml:space="preserve">0.0024925 </w:t>
            </w:r>
          </w:p>
        </w:tc>
        <w:tc>
          <w:tcPr>
            <w:tcW w:w="1824" w:type="dxa"/>
          </w:tcPr>
          <w:p w14:paraId="3E5CBBC9"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0.056444414</w:t>
            </w:r>
          </w:p>
        </w:tc>
        <w:tc>
          <w:tcPr>
            <w:tcW w:w="1770" w:type="dxa"/>
          </w:tcPr>
          <w:p w14:paraId="069CF101"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0.040044248</w:t>
            </w:r>
          </w:p>
        </w:tc>
      </w:tr>
      <w:tr w:rsidR="00E764A4" w14:paraId="3AB7FF93" w14:textId="77777777" w:rsidTr="0022751D">
        <w:tc>
          <w:tcPr>
            <w:tcW w:w="1774" w:type="dxa"/>
          </w:tcPr>
          <w:p w14:paraId="34E67B45"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2.986</w:t>
            </w:r>
          </w:p>
        </w:tc>
        <w:tc>
          <w:tcPr>
            <w:tcW w:w="1731" w:type="dxa"/>
          </w:tcPr>
          <w:p w14:paraId="0913DBA3"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 xml:space="preserve">0.001493 </w:t>
            </w:r>
          </w:p>
        </w:tc>
        <w:tc>
          <w:tcPr>
            <w:tcW w:w="1824" w:type="dxa"/>
          </w:tcPr>
          <w:p w14:paraId="59DDC053"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0.029828391</w:t>
            </w:r>
          </w:p>
        </w:tc>
        <w:tc>
          <w:tcPr>
            <w:tcW w:w="1770" w:type="dxa"/>
          </w:tcPr>
          <w:p w14:paraId="2B280E44"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0.024637024</w:t>
            </w:r>
          </w:p>
        </w:tc>
      </w:tr>
      <w:tr w:rsidR="00E764A4" w14:paraId="6B6F2ADA" w14:textId="77777777" w:rsidTr="0022751D">
        <w:tc>
          <w:tcPr>
            <w:tcW w:w="1774" w:type="dxa"/>
          </w:tcPr>
          <w:p w14:paraId="3FD47F12"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1.52</w:t>
            </w:r>
          </w:p>
        </w:tc>
        <w:tc>
          <w:tcPr>
            <w:tcW w:w="1731" w:type="dxa"/>
          </w:tcPr>
          <w:p w14:paraId="561BB91E"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 xml:space="preserve">0.000766 </w:t>
            </w:r>
          </w:p>
        </w:tc>
        <w:tc>
          <w:tcPr>
            <w:tcW w:w="1824" w:type="dxa"/>
          </w:tcPr>
          <w:p w14:paraId="00999D1A"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8"/>
                <w:szCs w:val="28"/>
              </w:rPr>
              <w:t>0.007178108</w:t>
            </w:r>
          </w:p>
        </w:tc>
        <w:tc>
          <w:tcPr>
            <w:tcW w:w="1770" w:type="dxa"/>
          </w:tcPr>
          <w:p w14:paraId="202CA2D3" w14:textId="77777777" w:rsidR="00E764A4" w:rsidRDefault="00E764A4" w:rsidP="00013E38">
            <w:pPr>
              <w:pStyle w:val="ListParagraph"/>
              <w:tabs>
                <w:tab w:val="left" w:pos="6816"/>
              </w:tabs>
              <w:ind w:left="0"/>
              <w:rPr>
                <w:rFonts w:asciiTheme="majorHAnsi" w:eastAsiaTheme="minorEastAsia" w:hAnsiTheme="majorHAnsi"/>
                <w:sz w:val="28"/>
                <w:szCs w:val="28"/>
              </w:rPr>
            </w:pPr>
            <w:r>
              <w:rPr>
                <w:rFonts w:asciiTheme="majorHAnsi" w:eastAsiaTheme="minorEastAsia" w:hAnsiTheme="majorHAnsi"/>
                <w:sz w:val="22"/>
                <w:szCs w:val="22"/>
              </w:rPr>
              <w:t>0.006542169</w:t>
            </w:r>
          </w:p>
        </w:tc>
      </w:tr>
    </w:tbl>
    <w:p w14:paraId="69BDEA00" w14:textId="2C160A50" w:rsidR="00E764A4" w:rsidRDefault="0022751D" w:rsidP="0022751D">
      <w:pPr>
        <w:rPr>
          <w:rFonts w:ascii="Times New Roman" w:hAnsi="Times New Roman" w:cs="Times New Roman"/>
          <w:sz w:val="1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noProof/>
          <w:lang w:eastAsia="en-GB"/>
        </w:rPr>
        <w:drawing>
          <wp:inline distT="0" distB="0" distL="0" distR="0" wp14:anchorId="21BADA56" wp14:editId="0EB2454D">
            <wp:extent cx="4914900" cy="2743200"/>
            <wp:effectExtent l="0" t="0" r="0" b="0"/>
            <wp:docPr id="1" name="Chart 1">
              <a:extLst xmlns:a="http://schemas.openxmlformats.org/drawingml/2006/main">
                <a:ext uri="{FF2B5EF4-FFF2-40B4-BE49-F238E27FC236}">
                  <a16:creationId xmlns:a16="http://schemas.microsoft.com/office/drawing/2014/main" id="{E0AD52EF-7AA4-49B0-B299-7B6610F5E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965CEA" w14:textId="77777777" w:rsidR="004D2781" w:rsidRDefault="004D2781" w:rsidP="0022751D">
      <w:pPr>
        <w:rPr>
          <w:rFonts w:ascii="Times New Roman" w:hAnsi="Times New Roman" w:cs="Times New Roman"/>
          <w:sz w:val="1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5C3EE664" w14:textId="7E5C4ABD" w:rsidR="00182E78" w:rsidRDefault="00182E78" w:rsidP="0022751D">
      <w:pPr>
        <w:rPr>
          <w:rFonts w:ascii="Times New Roman" w:hAnsi="Times New Roman" w:cs="Times New Roman"/>
          <w:sz w:val="14"/>
          <w:szCs w:val="24"/>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noProof/>
          <w:lang w:eastAsia="en-GB"/>
        </w:rPr>
        <w:lastRenderedPageBreak/>
        <w:drawing>
          <wp:inline distT="0" distB="0" distL="0" distR="0" wp14:anchorId="049F9FAE" wp14:editId="09E0445A">
            <wp:extent cx="4914900" cy="2743200"/>
            <wp:effectExtent l="0" t="0" r="0" b="0"/>
            <wp:docPr id="4" name="Chart 4">
              <a:extLst xmlns:a="http://schemas.openxmlformats.org/drawingml/2006/main">
                <a:ext uri="{FF2B5EF4-FFF2-40B4-BE49-F238E27FC236}">
                  <a16:creationId xmlns:a16="http://schemas.microsoft.com/office/drawing/2014/main" id="{63C89EA6-678B-4EED-BEE5-4CC6B1FBFC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
      <w:sdtPr>
        <w:rPr>
          <w:rFonts w:asciiTheme="minorHAnsi" w:eastAsiaTheme="minorHAnsi" w:hAnsiTheme="minorHAnsi" w:cstheme="minorBidi"/>
          <w:b w:val="0"/>
          <w:bCs w:val="0"/>
          <w:kern w:val="0"/>
          <w:sz w:val="22"/>
          <w:szCs w:val="22"/>
          <w:lang w:eastAsia="en-US"/>
        </w:rPr>
        <w:id w:val="2039930173"/>
        <w:docPartObj>
          <w:docPartGallery w:val="Bibliographies"/>
          <w:docPartUnique/>
        </w:docPartObj>
      </w:sdtPr>
      <w:sdtContent>
        <w:p w14:paraId="5C47F12D" w14:textId="2042C6A7" w:rsidR="009136EE" w:rsidRDefault="009136EE">
          <w:pPr>
            <w:pStyle w:val="Heading1"/>
          </w:pPr>
          <w:r>
            <w:t>Bibliography</w:t>
          </w:r>
        </w:p>
        <w:sdt>
          <w:sdtPr>
            <w:id w:val="111145805"/>
            <w:bibliography/>
          </w:sdtPr>
          <w:sdtContent>
            <w:p w14:paraId="61C60F74" w14:textId="77777777" w:rsidR="009136EE" w:rsidRDefault="009136EE" w:rsidP="009136EE">
              <w:pPr>
                <w:pStyle w:val="Bibliography"/>
                <w:ind w:left="720" w:hanging="720"/>
                <w:rPr>
                  <w:noProof/>
                  <w:sz w:val="24"/>
                  <w:szCs w:val="24"/>
                </w:rPr>
              </w:pPr>
              <w:r>
                <w:fldChar w:fldCharType="begin"/>
              </w:r>
              <w:r>
                <w:instrText xml:space="preserve"> BIBLIOGRAPHY </w:instrText>
              </w:r>
              <w:r>
                <w:fldChar w:fldCharType="separate"/>
              </w:r>
              <w:r>
                <w:rPr>
                  <w:noProof/>
                </w:rPr>
                <w:t xml:space="preserve">Allah, Wessam E. Abd. 2013. </w:t>
              </w:r>
              <w:r>
                <w:rPr>
                  <w:i/>
                  <w:iCs/>
                  <w:noProof/>
                </w:rPr>
                <w:t>collecting and storing solar energy: solar pond technology.</w:t>
              </w:r>
              <w:r>
                <w:rPr>
                  <w:noProof/>
                </w:rPr>
                <w:t xml:space="preserve"> </w:t>
              </w:r>
            </w:p>
            <w:p w14:paraId="064BBDD2" w14:textId="77777777" w:rsidR="009136EE" w:rsidRDefault="009136EE" w:rsidP="009136EE">
              <w:pPr>
                <w:pStyle w:val="Bibliography"/>
                <w:ind w:left="720" w:hanging="720"/>
                <w:rPr>
                  <w:noProof/>
                </w:rPr>
              </w:pPr>
              <w:r>
                <w:rPr>
                  <w:noProof/>
                </w:rPr>
                <w:t xml:space="preserve">n.d. </w:t>
              </w:r>
              <w:r>
                <w:rPr>
                  <w:i/>
                  <w:iCs/>
                  <w:noProof/>
                </w:rPr>
                <w:t>http://hmf.enseeiht.fr/travaux/bei/beiep/book/export/html/2534.</w:t>
              </w:r>
              <w:r>
                <w:rPr>
                  <w:noProof/>
                </w:rPr>
                <w:t xml:space="preserve"> Accessed march 13th , 2018. http://hmf.enseeiht.fr/travaux/bei/beiep/book/export/html/2534.</w:t>
              </w:r>
            </w:p>
            <w:p w14:paraId="35AC37DC" w14:textId="65D6AD56" w:rsidR="009136EE" w:rsidRPr="009136EE" w:rsidRDefault="009136EE" w:rsidP="0022751D">
              <w:r>
                <w:rPr>
                  <w:b/>
                  <w:bCs/>
                  <w:noProof/>
                </w:rPr>
                <w:fldChar w:fldCharType="end"/>
              </w:r>
            </w:p>
          </w:sdtContent>
        </w:sdt>
      </w:sdtContent>
    </w:sdt>
    <w:sectPr w:rsidR="009136EE" w:rsidRPr="0091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BEC4D" w14:textId="77777777" w:rsidR="00500E35" w:rsidRDefault="00500E35" w:rsidP="0083512F">
      <w:pPr>
        <w:spacing w:after="0" w:line="240" w:lineRule="auto"/>
      </w:pPr>
      <w:r>
        <w:separator/>
      </w:r>
    </w:p>
  </w:endnote>
  <w:endnote w:type="continuationSeparator" w:id="0">
    <w:p w14:paraId="6B231E09" w14:textId="77777777" w:rsidR="00500E35" w:rsidRDefault="00500E35" w:rsidP="0083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73382" w14:textId="77777777" w:rsidR="00500E35" w:rsidRDefault="00500E35" w:rsidP="0083512F">
      <w:pPr>
        <w:spacing w:after="0" w:line="240" w:lineRule="auto"/>
      </w:pPr>
      <w:r>
        <w:separator/>
      </w:r>
    </w:p>
  </w:footnote>
  <w:footnote w:type="continuationSeparator" w:id="0">
    <w:p w14:paraId="1BB9A1F6" w14:textId="77777777" w:rsidR="00500E35" w:rsidRDefault="00500E35" w:rsidP="0083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C18"/>
    <w:multiLevelType w:val="hybridMultilevel"/>
    <w:tmpl w:val="D81C570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244140D"/>
    <w:multiLevelType w:val="hybridMultilevel"/>
    <w:tmpl w:val="BDD405B0"/>
    <w:lvl w:ilvl="0" w:tplc="5EDC7A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E4AEE"/>
    <w:multiLevelType w:val="hybridMultilevel"/>
    <w:tmpl w:val="AA7A9AA6"/>
    <w:lvl w:ilvl="0" w:tplc="1B560E6C">
      <w:start w:val="2"/>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363"/>
    <w:rsid w:val="00013E38"/>
    <w:rsid w:val="000321CA"/>
    <w:rsid w:val="00052B2E"/>
    <w:rsid w:val="00053BA0"/>
    <w:rsid w:val="0006343A"/>
    <w:rsid w:val="00076DAE"/>
    <w:rsid w:val="00095FA5"/>
    <w:rsid w:val="000A1AC6"/>
    <w:rsid w:val="000D0646"/>
    <w:rsid w:val="000E7842"/>
    <w:rsid w:val="000F1FB0"/>
    <w:rsid w:val="001223D4"/>
    <w:rsid w:val="00122E82"/>
    <w:rsid w:val="001256D6"/>
    <w:rsid w:val="001526F9"/>
    <w:rsid w:val="00157607"/>
    <w:rsid w:val="00182E78"/>
    <w:rsid w:val="00190323"/>
    <w:rsid w:val="001C4AF1"/>
    <w:rsid w:val="00211478"/>
    <w:rsid w:val="002220EA"/>
    <w:rsid w:val="0022751D"/>
    <w:rsid w:val="00235033"/>
    <w:rsid w:val="00242DE2"/>
    <w:rsid w:val="00255A80"/>
    <w:rsid w:val="00257564"/>
    <w:rsid w:val="0027434D"/>
    <w:rsid w:val="0027637B"/>
    <w:rsid w:val="002B0BBA"/>
    <w:rsid w:val="002B361F"/>
    <w:rsid w:val="002B6958"/>
    <w:rsid w:val="002D4F98"/>
    <w:rsid w:val="002F0B32"/>
    <w:rsid w:val="002F7876"/>
    <w:rsid w:val="002F791C"/>
    <w:rsid w:val="003123C7"/>
    <w:rsid w:val="00317240"/>
    <w:rsid w:val="00331B05"/>
    <w:rsid w:val="003446A5"/>
    <w:rsid w:val="003462DB"/>
    <w:rsid w:val="0034709F"/>
    <w:rsid w:val="003530D5"/>
    <w:rsid w:val="003556D1"/>
    <w:rsid w:val="00367363"/>
    <w:rsid w:val="00383E21"/>
    <w:rsid w:val="003847F3"/>
    <w:rsid w:val="00385DDB"/>
    <w:rsid w:val="003A0AB1"/>
    <w:rsid w:val="003B5544"/>
    <w:rsid w:val="003C5DEE"/>
    <w:rsid w:val="003C6FC6"/>
    <w:rsid w:val="003C736A"/>
    <w:rsid w:val="003D3F52"/>
    <w:rsid w:val="003D427F"/>
    <w:rsid w:val="003F66D5"/>
    <w:rsid w:val="00405699"/>
    <w:rsid w:val="00410BB0"/>
    <w:rsid w:val="0041228D"/>
    <w:rsid w:val="0041364B"/>
    <w:rsid w:val="00420099"/>
    <w:rsid w:val="00426A13"/>
    <w:rsid w:val="004474FB"/>
    <w:rsid w:val="004539C2"/>
    <w:rsid w:val="00457EC7"/>
    <w:rsid w:val="00465F02"/>
    <w:rsid w:val="0047564C"/>
    <w:rsid w:val="00476BBA"/>
    <w:rsid w:val="00491055"/>
    <w:rsid w:val="004C22CD"/>
    <w:rsid w:val="004D2781"/>
    <w:rsid w:val="004D563B"/>
    <w:rsid w:val="004E499C"/>
    <w:rsid w:val="00500E35"/>
    <w:rsid w:val="00505633"/>
    <w:rsid w:val="00510148"/>
    <w:rsid w:val="00512484"/>
    <w:rsid w:val="005138E8"/>
    <w:rsid w:val="00514D3F"/>
    <w:rsid w:val="005240F6"/>
    <w:rsid w:val="00592AD2"/>
    <w:rsid w:val="005A3BF3"/>
    <w:rsid w:val="005D0C40"/>
    <w:rsid w:val="005D312A"/>
    <w:rsid w:val="005E5323"/>
    <w:rsid w:val="005F48BE"/>
    <w:rsid w:val="00625F5E"/>
    <w:rsid w:val="006602D4"/>
    <w:rsid w:val="006B28B1"/>
    <w:rsid w:val="006C0A53"/>
    <w:rsid w:val="006C2316"/>
    <w:rsid w:val="006D49D1"/>
    <w:rsid w:val="006F04D6"/>
    <w:rsid w:val="00700136"/>
    <w:rsid w:val="00726437"/>
    <w:rsid w:val="007267DE"/>
    <w:rsid w:val="0073093D"/>
    <w:rsid w:val="0073587C"/>
    <w:rsid w:val="007506F7"/>
    <w:rsid w:val="00764D11"/>
    <w:rsid w:val="00771101"/>
    <w:rsid w:val="00780592"/>
    <w:rsid w:val="0078129F"/>
    <w:rsid w:val="007B544A"/>
    <w:rsid w:val="007B7FBF"/>
    <w:rsid w:val="007F258D"/>
    <w:rsid w:val="0082198A"/>
    <w:rsid w:val="0083512F"/>
    <w:rsid w:val="00843EA5"/>
    <w:rsid w:val="00850A78"/>
    <w:rsid w:val="008551E9"/>
    <w:rsid w:val="00866C57"/>
    <w:rsid w:val="008A747D"/>
    <w:rsid w:val="008B50BC"/>
    <w:rsid w:val="008E448D"/>
    <w:rsid w:val="008F2D59"/>
    <w:rsid w:val="009031AE"/>
    <w:rsid w:val="0090430A"/>
    <w:rsid w:val="00907A9E"/>
    <w:rsid w:val="009136EE"/>
    <w:rsid w:val="00917102"/>
    <w:rsid w:val="00920B29"/>
    <w:rsid w:val="00926049"/>
    <w:rsid w:val="00955CD7"/>
    <w:rsid w:val="00964D88"/>
    <w:rsid w:val="00984F05"/>
    <w:rsid w:val="009D23D5"/>
    <w:rsid w:val="009D3987"/>
    <w:rsid w:val="009D4226"/>
    <w:rsid w:val="009E25D3"/>
    <w:rsid w:val="009F4693"/>
    <w:rsid w:val="009F49AA"/>
    <w:rsid w:val="00A3439C"/>
    <w:rsid w:val="00A35302"/>
    <w:rsid w:val="00A61923"/>
    <w:rsid w:val="00A76AB7"/>
    <w:rsid w:val="00A8083A"/>
    <w:rsid w:val="00AB3448"/>
    <w:rsid w:val="00AB796B"/>
    <w:rsid w:val="00AC0372"/>
    <w:rsid w:val="00AC21E0"/>
    <w:rsid w:val="00B128AF"/>
    <w:rsid w:val="00B25069"/>
    <w:rsid w:val="00B34E87"/>
    <w:rsid w:val="00B352E7"/>
    <w:rsid w:val="00B44D16"/>
    <w:rsid w:val="00B716E6"/>
    <w:rsid w:val="00B97104"/>
    <w:rsid w:val="00BA23EF"/>
    <w:rsid w:val="00BD2FED"/>
    <w:rsid w:val="00BE69F1"/>
    <w:rsid w:val="00C061E7"/>
    <w:rsid w:val="00C21972"/>
    <w:rsid w:val="00C533A4"/>
    <w:rsid w:val="00C53D46"/>
    <w:rsid w:val="00C551E5"/>
    <w:rsid w:val="00C64512"/>
    <w:rsid w:val="00C761CF"/>
    <w:rsid w:val="00C840AD"/>
    <w:rsid w:val="00CA6997"/>
    <w:rsid w:val="00CF3FD3"/>
    <w:rsid w:val="00D03016"/>
    <w:rsid w:val="00D05710"/>
    <w:rsid w:val="00D13D17"/>
    <w:rsid w:val="00D34F15"/>
    <w:rsid w:val="00D713AB"/>
    <w:rsid w:val="00D86C62"/>
    <w:rsid w:val="00D95847"/>
    <w:rsid w:val="00D96D4A"/>
    <w:rsid w:val="00DB120D"/>
    <w:rsid w:val="00E2061F"/>
    <w:rsid w:val="00E20DBC"/>
    <w:rsid w:val="00E25883"/>
    <w:rsid w:val="00E34D92"/>
    <w:rsid w:val="00E4788F"/>
    <w:rsid w:val="00E50979"/>
    <w:rsid w:val="00E71AFB"/>
    <w:rsid w:val="00E764A4"/>
    <w:rsid w:val="00E94A33"/>
    <w:rsid w:val="00E97247"/>
    <w:rsid w:val="00EA5669"/>
    <w:rsid w:val="00EF66D4"/>
    <w:rsid w:val="00F02992"/>
    <w:rsid w:val="00F15128"/>
    <w:rsid w:val="00F201E8"/>
    <w:rsid w:val="00F21378"/>
    <w:rsid w:val="00F23C5B"/>
    <w:rsid w:val="00F43EF0"/>
    <w:rsid w:val="00F51DB2"/>
    <w:rsid w:val="00F8373E"/>
    <w:rsid w:val="00FC2B05"/>
    <w:rsid w:val="00FD3497"/>
    <w:rsid w:val="00FE18AB"/>
    <w:rsid w:val="00FE6ECD"/>
    <w:rsid w:val="00FE7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367A"/>
  <w15:docId w15:val="{3B6311D3-47D0-4933-A6E5-4BD2E98E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4D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0F6"/>
    <w:pPr>
      <w:ind w:left="720"/>
      <w:contextualSpacing/>
    </w:pPr>
  </w:style>
  <w:style w:type="character" w:customStyle="1" w:styleId="Heading1Char">
    <w:name w:val="Heading 1 Char"/>
    <w:basedOn w:val="DefaultParagraphFont"/>
    <w:link w:val="Heading1"/>
    <w:uiPriority w:val="9"/>
    <w:rsid w:val="00B44D16"/>
    <w:rPr>
      <w:rFonts w:ascii="Times New Roman" w:eastAsia="Times New Roman" w:hAnsi="Times New Roman" w:cs="Times New Roman"/>
      <w:b/>
      <w:bCs/>
      <w:kern w:val="36"/>
      <w:sz w:val="48"/>
      <w:szCs w:val="48"/>
      <w:lang w:eastAsia="en-GB"/>
    </w:rPr>
  </w:style>
  <w:style w:type="paragraph" w:styleId="Title">
    <w:name w:val="Title"/>
    <w:basedOn w:val="Normal"/>
    <w:next w:val="Normal"/>
    <w:link w:val="TitleChar"/>
    <w:uiPriority w:val="10"/>
    <w:qFormat/>
    <w:rsid w:val="003B5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54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551E9"/>
    <w:rPr>
      <w:b/>
      <w:bCs/>
    </w:rPr>
  </w:style>
  <w:style w:type="character" w:styleId="PlaceholderText">
    <w:name w:val="Placeholder Text"/>
    <w:basedOn w:val="DefaultParagraphFont"/>
    <w:uiPriority w:val="99"/>
    <w:semiHidden/>
    <w:rsid w:val="00FE7032"/>
    <w:rPr>
      <w:color w:val="808080"/>
    </w:rPr>
  </w:style>
  <w:style w:type="character" w:styleId="Emphasis">
    <w:name w:val="Emphasis"/>
    <w:basedOn w:val="DefaultParagraphFont"/>
    <w:uiPriority w:val="20"/>
    <w:qFormat/>
    <w:rsid w:val="00AC21E0"/>
    <w:rPr>
      <w:i/>
      <w:iCs/>
    </w:rPr>
  </w:style>
  <w:style w:type="table" w:styleId="TableGrid">
    <w:name w:val="Table Grid"/>
    <w:basedOn w:val="TableNormal"/>
    <w:uiPriority w:val="39"/>
    <w:rsid w:val="00E764A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7564"/>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8351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12F"/>
    <w:rPr>
      <w:sz w:val="20"/>
      <w:szCs w:val="20"/>
    </w:rPr>
  </w:style>
  <w:style w:type="character" w:styleId="EndnoteReference">
    <w:name w:val="endnote reference"/>
    <w:basedOn w:val="DefaultParagraphFont"/>
    <w:uiPriority w:val="99"/>
    <w:semiHidden/>
    <w:unhideWhenUsed/>
    <w:rsid w:val="0083512F"/>
    <w:rPr>
      <w:vertAlign w:val="superscript"/>
    </w:rPr>
  </w:style>
  <w:style w:type="paragraph" w:styleId="Header">
    <w:name w:val="header"/>
    <w:basedOn w:val="Normal"/>
    <w:link w:val="HeaderChar"/>
    <w:uiPriority w:val="99"/>
    <w:unhideWhenUsed/>
    <w:rsid w:val="00013E3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13E38"/>
  </w:style>
  <w:style w:type="paragraph" w:styleId="Footer">
    <w:name w:val="footer"/>
    <w:basedOn w:val="Normal"/>
    <w:link w:val="FooterChar"/>
    <w:uiPriority w:val="99"/>
    <w:unhideWhenUsed/>
    <w:rsid w:val="00013E3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13E38"/>
  </w:style>
  <w:style w:type="paragraph" w:styleId="Bibliography">
    <w:name w:val="Bibliography"/>
    <w:basedOn w:val="Normal"/>
    <w:next w:val="Normal"/>
    <w:uiPriority w:val="37"/>
    <w:unhideWhenUsed/>
    <w:rsid w:val="009136EE"/>
  </w:style>
  <w:style w:type="paragraph" w:styleId="BalloonText">
    <w:name w:val="Balloon Text"/>
    <w:basedOn w:val="Normal"/>
    <w:link w:val="BalloonTextChar"/>
    <w:uiPriority w:val="99"/>
    <w:semiHidden/>
    <w:unhideWhenUsed/>
    <w:rsid w:val="003D3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4621">
      <w:bodyDiv w:val="1"/>
      <w:marLeft w:val="0"/>
      <w:marRight w:val="0"/>
      <w:marTop w:val="0"/>
      <w:marBottom w:val="0"/>
      <w:divBdr>
        <w:top w:val="none" w:sz="0" w:space="0" w:color="auto"/>
        <w:left w:val="none" w:sz="0" w:space="0" w:color="auto"/>
        <w:bottom w:val="none" w:sz="0" w:space="0" w:color="auto"/>
        <w:right w:val="none" w:sz="0" w:space="0" w:color="auto"/>
      </w:divBdr>
    </w:div>
    <w:div w:id="353070126">
      <w:bodyDiv w:val="1"/>
      <w:marLeft w:val="0"/>
      <w:marRight w:val="0"/>
      <w:marTop w:val="0"/>
      <w:marBottom w:val="0"/>
      <w:divBdr>
        <w:top w:val="none" w:sz="0" w:space="0" w:color="auto"/>
        <w:left w:val="none" w:sz="0" w:space="0" w:color="auto"/>
        <w:bottom w:val="none" w:sz="0" w:space="0" w:color="auto"/>
        <w:right w:val="none" w:sz="0" w:space="0" w:color="auto"/>
      </w:divBdr>
    </w:div>
    <w:div w:id="708796653">
      <w:bodyDiv w:val="1"/>
      <w:marLeft w:val="0"/>
      <w:marRight w:val="0"/>
      <w:marTop w:val="0"/>
      <w:marBottom w:val="0"/>
      <w:divBdr>
        <w:top w:val="none" w:sz="0" w:space="0" w:color="auto"/>
        <w:left w:val="none" w:sz="0" w:space="0" w:color="auto"/>
        <w:bottom w:val="none" w:sz="0" w:space="0" w:color="auto"/>
        <w:right w:val="none" w:sz="0" w:space="0" w:color="auto"/>
      </w:divBdr>
    </w:div>
    <w:div w:id="851648893">
      <w:bodyDiv w:val="1"/>
      <w:marLeft w:val="0"/>
      <w:marRight w:val="0"/>
      <w:marTop w:val="0"/>
      <w:marBottom w:val="0"/>
      <w:divBdr>
        <w:top w:val="none" w:sz="0" w:space="0" w:color="auto"/>
        <w:left w:val="none" w:sz="0" w:space="0" w:color="auto"/>
        <w:bottom w:val="none" w:sz="0" w:space="0" w:color="auto"/>
        <w:right w:val="none" w:sz="0" w:space="0" w:color="auto"/>
      </w:divBdr>
    </w:div>
    <w:div w:id="970212306">
      <w:bodyDiv w:val="1"/>
      <w:marLeft w:val="0"/>
      <w:marRight w:val="0"/>
      <w:marTop w:val="0"/>
      <w:marBottom w:val="0"/>
      <w:divBdr>
        <w:top w:val="none" w:sz="0" w:space="0" w:color="auto"/>
        <w:left w:val="none" w:sz="0" w:space="0" w:color="auto"/>
        <w:bottom w:val="none" w:sz="0" w:space="0" w:color="auto"/>
        <w:right w:val="none" w:sz="0" w:space="0" w:color="auto"/>
      </w:divBdr>
    </w:div>
    <w:div w:id="973831263">
      <w:bodyDiv w:val="1"/>
      <w:marLeft w:val="0"/>
      <w:marRight w:val="0"/>
      <w:marTop w:val="0"/>
      <w:marBottom w:val="0"/>
      <w:divBdr>
        <w:top w:val="none" w:sz="0" w:space="0" w:color="auto"/>
        <w:left w:val="none" w:sz="0" w:space="0" w:color="auto"/>
        <w:bottom w:val="none" w:sz="0" w:space="0" w:color="auto"/>
        <w:right w:val="none" w:sz="0" w:space="0" w:color="auto"/>
      </w:divBdr>
      <w:divsChild>
        <w:div w:id="1774207652">
          <w:marLeft w:val="30"/>
          <w:marRight w:val="0"/>
          <w:marTop w:val="0"/>
          <w:marBottom w:val="75"/>
          <w:divBdr>
            <w:top w:val="none" w:sz="0" w:space="0" w:color="auto"/>
            <w:left w:val="none" w:sz="0" w:space="0" w:color="auto"/>
            <w:bottom w:val="none" w:sz="0" w:space="0" w:color="auto"/>
            <w:right w:val="none" w:sz="0" w:space="0" w:color="auto"/>
          </w:divBdr>
        </w:div>
      </w:divsChild>
    </w:div>
    <w:div w:id="1096438982">
      <w:bodyDiv w:val="1"/>
      <w:marLeft w:val="0"/>
      <w:marRight w:val="0"/>
      <w:marTop w:val="0"/>
      <w:marBottom w:val="0"/>
      <w:divBdr>
        <w:top w:val="none" w:sz="0" w:space="0" w:color="auto"/>
        <w:left w:val="none" w:sz="0" w:space="0" w:color="auto"/>
        <w:bottom w:val="none" w:sz="0" w:space="0" w:color="auto"/>
        <w:right w:val="none" w:sz="0" w:space="0" w:color="auto"/>
      </w:divBdr>
    </w:div>
    <w:div w:id="1424836218">
      <w:bodyDiv w:val="1"/>
      <w:marLeft w:val="0"/>
      <w:marRight w:val="0"/>
      <w:marTop w:val="0"/>
      <w:marBottom w:val="0"/>
      <w:divBdr>
        <w:top w:val="none" w:sz="0" w:space="0" w:color="auto"/>
        <w:left w:val="none" w:sz="0" w:space="0" w:color="auto"/>
        <w:bottom w:val="none" w:sz="0" w:space="0" w:color="auto"/>
        <w:right w:val="none" w:sz="0" w:space="0" w:color="auto"/>
      </w:divBdr>
    </w:div>
    <w:div w:id="1436292697">
      <w:bodyDiv w:val="1"/>
      <w:marLeft w:val="0"/>
      <w:marRight w:val="0"/>
      <w:marTop w:val="0"/>
      <w:marBottom w:val="0"/>
      <w:divBdr>
        <w:top w:val="none" w:sz="0" w:space="0" w:color="auto"/>
        <w:left w:val="none" w:sz="0" w:space="0" w:color="auto"/>
        <w:bottom w:val="none" w:sz="0" w:space="0" w:color="auto"/>
        <w:right w:val="none" w:sz="0" w:space="0" w:color="auto"/>
      </w:divBdr>
    </w:div>
    <w:div w:id="1684556104">
      <w:bodyDiv w:val="1"/>
      <w:marLeft w:val="0"/>
      <w:marRight w:val="0"/>
      <w:marTop w:val="0"/>
      <w:marBottom w:val="0"/>
      <w:divBdr>
        <w:top w:val="none" w:sz="0" w:space="0" w:color="auto"/>
        <w:left w:val="none" w:sz="0" w:space="0" w:color="auto"/>
        <w:bottom w:val="none" w:sz="0" w:space="0" w:color="auto"/>
        <w:right w:val="none" w:sz="0" w:space="0" w:color="auto"/>
      </w:divBdr>
    </w:div>
    <w:div w:id="1686783846">
      <w:bodyDiv w:val="1"/>
      <w:marLeft w:val="0"/>
      <w:marRight w:val="0"/>
      <w:marTop w:val="0"/>
      <w:marBottom w:val="0"/>
      <w:divBdr>
        <w:top w:val="none" w:sz="0" w:space="0" w:color="auto"/>
        <w:left w:val="none" w:sz="0" w:space="0" w:color="auto"/>
        <w:bottom w:val="none" w:sz="0" w:space="0" w:color="auto"/>
        <w:right w:val="none" w:sz="0" w:space="0" w:color="auto"/>
      </w:divBdr>
    </w:div>
    <w:div w:id="1981227090">
      <w:bodyDiv w:val="1"/>
      <w:marLeft w:val="0"/>
      <w:marRight w:val="0"/>
      <w:marTop w:val="0"/>
      <w:marBottom w:val="0"/>
      <w:divBdr>
        <w:top w:val="none" w:sz="0" w:space="0" w:color="auto"/>
        <w:left w:val="none" w:sz="0" w:space="0" w:color="auto"/>
        <w:bottom w:val="none" w:sz="0" w:space="0" w:color="auto"/>
        <w:right w:val="none" w:sz="0" w:space="0" w:color="auto"/>
      </w:divBdr>
    </w:div>
    <w:div w:id="2045672038">
      <w:bodyDiv w:val="1"/>
      <w:marLeft w:val="0"/>
      <w:marRight w:val="0"/>
      <w:marTop w:val="0"/>
      <w:marBottom w:val="0"/>
      <w:divBdr>
        <w:top w:val="none" w:sz="0" w:space="0" w:color="auto"/>
        <w:left w:val="none" w:sz="0" w:space="0" w:color="auto"/>
        <w:bottom w:val="none" w:sz="0" w:space="0" w:color="auto"/>
        <w:right w:val="none" w:sz="0" w:space="0" w:color="auto"/>
      </w:divBdr>
    </w:div>
    <w:div w:id="212306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man%20Al-Samiri\Downloads\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man%20Al-Samiri\Downloads\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400" b="1" i="0" baseline="0">
                <a:effectLst/>
              </a:rPr>
              <a:t>Terminal velocity/</a:t>
            </a:r>
            <a:r>
              <a:rPr lang="en-US" sz="1400" b="1" i="0" u="none" strike="noStrike" cap="none" baseline="0">
                <a:effectLst/>
              </a:rPr>
              <a:t>Radius sqauer </a:t>
            </a:r>
            <a:endParaRPr lang="en-GB" sz="1400" b="1">
              <a:effectLst/>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Terminal Velocity/ V/ m/s</c:v>
                </c:pt>
              </c:strCache>
            </c:strRef>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trendline>
            <c:spPr>
              <a:ln w="9525" cap="rnd">
                <a:solidFill>
                  <a:schemeClr val="accent1"/>
                </a:solidFill>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Sheet2!$A$2:$A$6</c:f>
              <c:numCache>
                <c:formatCode>General</c:formatCode>
                <c:ptCount val="5"/>
                <c:pt idx="0">
                  <c:v>3.5880000000000002E-5</c:v>
                </c:pt>
                <c:pt idx="1">
                  <c:v>1.006E-5</c:v>
                </c:pt>
                <c:pt idx="2">
                  <c:v>6.2100000000000007E-6</c:v>
                </c:pt>
                <c:pt idx="3">
                  <c:v>2.2300000000000002E-6</c:v>
                </c:pt>
                <c:pt idx="4">
                  <c:v>5.8000000000000006E-7</c:v>
                </c:pt>
              </c:numCache>
            </c:numRef>
          </c:xVal>
          <c:yVal>
            <c:numRef>
              <c:f>Sheet2!$B$2:$B$6</c:f>
              <c:numCache>
                <c:formatCode>0.000</c:formatCode>
                <c:ptCount val="5"/>
                <c:pt idx="0">
                  <c:v>0.20499999999999999</c:v>
                </c:pt>
                <c:pt idx="1">
                  <c:v>9.2999999999999999E-2</c:v>
                </c:pt>
                <c:pt idx="2">
                  <c:v>0.04</c:v>
                </c:pt>
                <c:pt idx="3">
                  <c:v>2.5000000000000001E-2</c:v>
                </c:pt>
                <c:pt idx="4">
                  <c:v>7.0000000000000001E-3</c:v>
                </c:pt>
              </c:numCache>
            </c:numRef>
          </c:yVal>
          <c:smooth val="0"/>
          <c:extLst>
            <c:ext xmlns:c16="http://schemas.microsoft.com/office/drawing/2014/chart" uri="{C3380CC4-5D6E-409C-BE32-E72D297353CC}">
              <c16:uniqueId val="{00000001-3529-4AB6-931A-70BA97C2C14D}"/>
            </c:ext>
          </c:extLst>
        </c:ser>
        <c:dLbls>
          <c:showLegendKey val="0"/>
          <c:showVal val="0"/>
          <c:showCatName val="0"/>
          <c:showSerName val="0"/>
          <c:showPercent val="0"/>
          <c:showBubbleSize val="0"/>
        </c:dLbls>
        <c:axId val="77615104"/>
        <c:axId val="77617024"/>
      </c:scatterChart>
      <c:valAx>
        <c:axId val="7761510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Radius squared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7617024"/>
        <c:crosses val="autoZero"/>
        <c:crossBetween val="midCat"/>
      </c:valAx>
      <c:valAx>
        <c:axId val="776170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Terminal Velocity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76151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400" b="0" i="0" u="none" strike="noStrike" cap="none" baseline="0">
                <a:effectLst/>
              </a:rPr>
              <a:t>Vinf/r^2</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trendline>
            <c:spPr>
              <a:ln w="9525" cap="rnd">
                <a:solidFill>
                  <a:schemeClr val="accent1"/>
                </a:solidFill>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Sheet2!$E$2:$E$6</c:f>
              <c:numCache>
                <c:formatCode>General</c:formatCode>
                <c:ptCount val="5"/>
                <c:pt idx="0">
                  <c:v>3.5880000000000002E-5</c:v>
                </c:pt>
                <c:pt idx="1">
                  <c:v>1.006E-5</c:v>
                </c:pt>
                <c:pt idx="2">
                  <c:v>6.2100000000000007E-6</c:v>
                </c:pt>
                <c:pt idx="3">
                  <c:v>2.2300000000000002E-6</c:v>
                </c:pt>
                <c:pt idx="4">
                  <c:v>5.8000000000000006E-7</c:v>
                </c:pt>
              </c:numCache>
            </c:numRef>
          </c:xVal>
          <c:yVal>
            <c:numRef>
              <c:f>Sheet2!$F$2:$F$6</c:f>
              <c:numCache>
                <c:formatCode>0.000</c:formatCode>
                <c:ptCount val="5"/>
                <c:pt idx="0">
                  <c:v>0.46032268788186004</c:v>
                </c:pt>
                <c:pt idx="1">
                  <c:v>0.13168443779973224</c:v>
                </c:pt>
                <c:pt idx="2">
                  <c:v>5.2002064541734797E-2</c:v>
                </c:pt>
                <c:pt idx="3">
                  <c:v>2.9012237748712245E-2</c:v>
                </c:pt>
                <c:pt idx="4">
                  <c:v>7.5299119259956797E-3</c:v>
                </c:pt>
              </c:numCache>
            </c:numRef>
          </c:yVal>
          <c:smooth val="0"/>
          <c:extLst>
            <c:ext xmlns:c16="http://schemas.microsoft.com/office/drawing/2014/chart" uri="{C3380CC4-5D6E-409C-BE32-E72D297353CC}">
              <c16:uniqueId val="{00000001-F387-4CBB-B5E9-1EA1E5EBE8BF}"/>
            </c:ext>
          </c:extLst>
        </c:ser>
        <c:dLbls>
          <c:showLegendKey val="0"/>
          <c:showVal val="0"/>
          <c:showCatName val="0"/>
          <c:showSerName val="0"/>
          <c:showPercent val="0"/>
          <c:showBubbleSize val="0"/>
        </c:dLbls>
        <c:axId val="96173440"/>
        <c:axId val="100943360"/>
      </c:scatterChart>
      <c:valAx>
        <c:axId val="961734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Radius squared</a:t>
                </a:r>
              </a:p>
            </c:rich>
          </c:tx>
          <c:layout>
            <c:manualLayout>
              <c:xMode val="edge"/>
              <c:yMode val="edge"/>
              <c:x val="0.50073857046938897"/>
              <c:y val="0.874050743657042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0943360"/>
        <c:crosses val="autoZero"/>
        <c:crossBetween val="midCat"/>
      </c:valAx>
      <c:valAx>
        <c:axId val="1009433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900" b="0" i="0" u="none" strike="noStrike" baseline="0">
                    <a:effectLst/>
                  </a:rPr>
                  <a:t>Vinf</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61734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Chicago" Version="0">
  <b:Source xmlns:b="http://schemas.openxmlformats.org/officeDocument/2006/bibliography" xmlns="http://schemas.openxmlformats.org/officeDocument/2006/bibliography">
    <b:Tag>Placeholder1</b:Tag>
    <b:RefOrder>3</b:RefOrder>
  </b:Source>
  <b:Source>
    <b:Tag>Wes13</b:Tag>
    <b:SourceType>Book</b:SourceType>
    <b:Guid>{F2D997A6-D00B-471C-BDF2-6C21F519F4CC}</b:Guid>
    <b:Title>collecting and storing solar energy: solar pond technology</b:Title>
    <b:Year>2013</b:Year>
    <b:Author>
      <b:Author>
        <b:NameList>
          <b:Person>
            <b:Last>Allah</b:Last>
            <b:First>Wessam</b:First>
            <b:Middle>E. Abd</b:Middle>
          </b:Person>
        </b:NameList>
      </b:Author>
    </b:Author>
    <b:RefOrder>1</b:RefOrder>
  </b:Source>
  <b:Source>
    <b:Tag>htt18</b:Tag>
    <b:SourceType>InternetSite</b:SourceType>
    <b:Guid>{CD180E68-7FAD-4E29-BA35-147717FBF698}</b:Guid>
    <b:Title>http://hmf.enseeiht.fr/travaux/bei/beiep/book/export/html/2534</b:Title>
    <b:YearAccessed>2018</b:YearAccessed>
    <b:MonthAccessed>march</b:MonthAccessed>
    <b:DayAccessed>13th </b:DayAccessed>
    <b:URL>http://hmf.enseeiht.fr/travaux/bei/beiep/book/export/html/2534</b:URL>
    <b:RefOrder>2</b:RefOrder>
  </b:Source>
</b:Sources>
</file>

<file path=customXml/itemProps1.xml><?xml version="1.0" encoding="utf-8"?>
<ds:datastoreItem xmlns:ds="http://schemas.openxmlformats.org/officeDocument/2006/customXml" ds:itemID="{E3713132-9BD9-40AC-A1C0-E573AFA4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Dublin ISC</dc:creator>
  <cp:lastModifiedBy>Salman Atiah A ALSAMIRI</cp:lastModifiedBy>
  <cp:revision>3</cp:revision>
  <dcterms:created xsi:type="dcterms:W3CDTF">2018-03-16T11:49:00Z</dcterms:created>
  <dcterms:modified xsi:type="dcterms:W3CDTF">2018-04-06T21:31:00Z</dcterms:modified>
</cp:coreProperties>
</file>