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F633" w14:textId="77777777" w:rsidR="00F20599" w:rsidRDefault="00F20599" w:rsidP="00F20599">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IBM   NAAN MUDHAVALVAN </w:t>
      </w:r>
    </w:p>
    <w:p w14:paraId="7358F1D6" w14:textId="77777777" w:rsidR="00F20599" w:rsidRDefault="00F20599" w:rsidP="00F20599">
      <w:pPr>
        <w:rPr>
          <w:rFonts w:ascii="Times New Roman" w:hAnsi="Times New Roman" w:cs="Times New Roman"/>
          <w:b/>
          <w:bCs/>
          <w:sz w:val="44"/>
          <w:szCs w:val="44"/>
          <w:lang w:val="en-IN"/>
        </w:rPr>
      </w:pPr>
    </w:p>
    <w:p w14:paraId="48A734C0" w14:textId="5892EB4B" w:rsidR="00F20599" w:rsidRPr="00F20599" w:rsidRDefault="00F20599" w:rsidP="00F20599">
      <w:pPr>
        <w:rPr>
          <w:rFonts w:ascii="Times New Roman" w:hAnsi="Times New Roman" w:cs="Times New Roman"/>
          <w:b/>
          <w:bCs/>
          <w:sz w:val="44"/>
          <w:szCs w:val="44"/>
          <w:lang w:val="en-IN"/>
        </w:rPr>
      </w:pPr>
      <w:r>
        <w:rPr>
          <w:rFonts w:ascii="Times New Roman" w:hAnsi="Times New Roman" w:cs="Times New Roman"/>
          <w:b/>
          <w:bCs/>
          <w:sz w:val="44"/>
          <w:szCs w:val="44"/>
          <w:lang w:val="en-IN"/>
        </w:rPr>
        <w:t>PROJECT TITLE:</w:t>
      </w:r>
      <w:r w:rsidRPr="00F20599">
        <w:rPr>
          <w:rFonts w:ascii="Times New Roman" w:hAnsi="Times New Roman" w:cs="Times New Roman"/>
          <w:b/>
          <w:bCs/>
          <w:sz w:val="44"/>
          <w:szCs w:val="44"/>
          <w:lang w:val="en-IN"/>
        </w:rPr>
        <w:t xml:space="preserve"> </w:t>
      </w:r>
      <w:r w:rsidRPr="00F20599">
        <w:rPr>
          <w:rFonts w:ascii="Times New Roman" w:hAnsi="Times New Roman" w:cs="Times New Roman"/>
          <w:b/>
          <w:bCs/>
          <w:sz w:val="44"/>
          <w:szCs w:val="44"/>
          <w:lang w:val="en-IN"/>
        </w:rPr>
        <w:t>COVID-19 CASES ANALYSIS</w:t>
      </w:r>
    </w:p>
    <w:p w14:paraId="5F13D027" w14:textId="77777777" w:rsidR="00F20599" w:rsidRDefault="00F20599" w:rsidP="00F20599">
      <w:pPr>
        <w:rPr>
          <w:rFonts w:ascii="Times New Roman" w:hAnsi="Times New Roman" w:cs="Times New Roman"/>
          <w:b/>
          <w:bCs/>
          <w:sz w:val="56"/>
          <w:szCs w:val="56"/>
          <w:lang w:val="en-IN"/>
        </w:rPr>
      </w:pPr>
    </w:p>
    <w:p w14:paraId="3829A83C" w14:textId="77777777" w:rsidR="00F20599" w:rsidRPr="00F20599" w:rsidRDefault="00F20599" w:rsidP="00F20599">
      <w:pPr>
        <w:rPr>
          <w:rFonts w:ascii="Times New Roman" w:hAnsi="Times New Roman" w:cs="Times New Roman"/>
          <w:b/>
          <w:bCs/>
          <w:sz w:val="52"/>
          <w:szCs w:val="52"/>
          <w:lang w:val="en-IN"/>
        </w:rPr>
      </w:pPr>
      <w:r w:rsidRPr="00F20599">
        <w:rPr>
          <w:rFonts w:ascii="Times New Roman" w:hAnsi="Times New Roman" w:cs="Times New Roman"/>
          <w:b/>
          <w:bCs/>
          <w:sz w:val="52"/>
          <w:szCs w:val="52"/>
          <w:lang w:val="en-IN"/>
        </w:rPr>
        <w:t>TEAM MEMBERS:</w:t>
      </w:r>
    </w:p>
    <w:p w14:paraId="3A0C3086" w14:textId="77777777" w:rsidR="00F20599" w:rsidRPr="00F20599" w:rsidRDefault="00F20599" w:rsidP="00F20599">
      <w:pPr>
        <w:rPr>
          <w:rFonts w:ascii="Times New Roman" w:hAnsi="Times New Roman" w:cs="Times New Roman"/>
          <w:b/>
          <w:bCs/>
          <w:sz w:val="52"/>
          <w:szCs w:val="52"/>
          <w:lang w:val="en-IN"/>
        </w:rPr>
      </w:pPr>
      <w:r w:rsidRPr="00F20599">
        <w:rPr>
          <w:rFonts w:ascii="Times New Roman" w:hAnsi="Times New Roman" w:cs="Times New Roman"/>
          <w:b/>
          <w:bCs/>
          <w:sz w:val="52"/>
          <w:szCs w:val="52"/>
          <w:lang w:val="en-IN"/>
        </w:rPr>
        <w:t xml:space="preserve"> 01.Mohammed </w:t>
      </w:r>
      <w:proofErr w:type="spellStart"/>
      <w:r w:rsidRPr="00F20599">
        <w:rPr>
          <w:rFonts w:ascii="Times New Roman" w:hAnsi="Times New Roman" w:cs="Times New Roman"/>
          <w:b/>
          <w:bCs/>
          <w:sz w:val="52"/>
          <w:szCs w:val="52"/>
          <w:lang w:val="en-IN"/>
        </w:rPr>
        <w:t>Dammem</w:t>
      </w:r>
      <w:proofErr w:type="spellEnd"/>
    </w:p>
    <w:p w14:paraId="7F403A6D" w14:textId="77777777" w:rsidR="00F20599" w:rsidRPr="00F20599" w:rsidRDefault="00F20599" w:rsidP="00F20599">
      <w:pPr>
        <w:rPr>
          <w:rFonts w:ascii="Times New Roman" w:hAnsi="Times New Roman" w:cs="Times New Roman"/>
          <w:b/>
          <w:bCs/>
          <w:sz w:val="52"/>
          <w:szCs w:val="52"/>
          <w:lang w:val="en-IN"/>
        </w:rPr>
      </w:pPr>
      <w:r w:rsidRPr="00F20599">
        <w:rPr>
          <w:rFonts w:ascii="Times New Roman" w:hAnsi="Times New Roman" w:cs="Times New Roman"/>
          <w:b/>
          <w:bCs/>
          <w:sz w:val="52"/>
          <w:szCs w:val="52"/>
          <w:lang w:val="en-IN"/>
        </w:rPr>
        <w:t>02. Mohammed Ahsen</w:t>
      </w:r>
    </w:p>
    <w:p w14:paraId="6E5E47BE" w14:textId="77777777" w:rsidR="00F20599" w:rsidRPr="00F20599" w:rsidRDefault="00F20599" w:rsidP="00F20599">
      <w:pPr>
        <w:rPr>
          <w:rFonts w:ascii="Times New Roman" w:hAnsi="Times New Roman" w:cs="Times New Roman"/>
          <w:b/>
          <w:bCs/>
          <w:sz w:val="52"/>
          <w:szCs w:val="52"/>
          <w:lang w:val="en-IN"/>
        </w:rPr>
      </w:pPr>
      <w:r w:rsidRPr="00F20599">
        <w:rPr>
          <w:rFonts w:ascii="Times New Roman" w:hAnsi="Times New Roman" w:cs="Times New Roman"/>
          <w:b/>
          <w:bCs/>
          <w:sz w:val="52"/>
          <w:szCs w:val="52"/>
          <w:lang w:val="en-IN"/>
        </w:rPr>
        <w:t>03.Mohammed Wasiq Mohideen</w:t>
      </w:r>
    </w:p>
    <w:p w14:paraId="283A53CD" w14:textId="77777777" w:rsidR="00F20599" w:rsidRPr="00F20599" w:rsidRDefault="00F20599" w:rsidP="00F20599">
      <w:pPr>
        <w:rPr>
          <w:rFonts w:ascii="Times New Roman" w:hAnsi="Times New Roman" w:cs="Times New Roman"/>
          <w:b/>
          <w:bCs/>
          <w:sz w:val="52"/>
          <w:szCs w:val="52"/>
          <w:lang w:val="en-IN"/>
        </w:rPr>
      </w:pPr>
      <w:r w:rsidRPr="00F20599">
        <w:rPr>
          <w:rFonts w:ascii="Times New Roman" w:hAnsi="Times New Roman" w:cs="Times New Roman"/>
          <w:b/>
          <w:bCs/>
          <w:sz w:val="52"/>
          <w:szCs w:val="52"/>
          <w:lang w:val="en-IN"/>
        </w:rPr>
        <w:t>04.Thoufeeq Ahmed</w:t>
      </w:r>
    </w:p>
    <w:p w14:paraId="2372753E" w14:textId="33E4259C" w:rsidR="00F20599" w:rsidRPr="00F20599" w:rsidRDefault="00F20599" w:rsidP="00F20599">
      <w:pPr>
        <w:rPr>
          <w:rFonts w:ascii="Times New Roman" w:hAnsi="Times New Roman" w:cs="Times New Roman"/>
          <w:b/>
          <w:bCs/>
          <w:sz w:val="56"/>
          <w:szCs w:val="56"/>
          <w:lang w:val="en-IN"/>
        </w:rPr>
      </w:pPr>
      <w:r w:rsidRPr="00F20599">
        <w:rPr>
          <w:rFonts w:ascii="Times New Roman" w:hAnsi="Times New Roman" w:cs="Times New Roman"/>
          <w:b/>
          <w:bCs/>
          <w:sz w:val="52"/>
          <w:szCs w:val="52"/>
          <w:lang w:val="en-IN"/>
        </w:rPr>
        <w:t>05.Salman</w:t>
      </w:r>
      <w:r w:rsidRPr="00F20599">
        <w:rPr>
          <w:rFonts w:ascii="Times New Roman" w:hAnsi="Times New Roman" w:cs="Times New Roman"/>
          <w:b/>
          <w:bCs/>
          <w:sz w:val="52"/>
          <w:szCs w:val="52"/>
          <w:lang w:val="en-IN"/>
        </w:rPr>
        <w:br w:type="page"/>
      </w:r>
    </w:p>
    <w:p w14:paraId="3F94419F" w14:textId="79089A7F" w:rsidR="00F20599" w:rsidRDefault="00F20599">
      <w:pPr>
        <w:rPr>
          <w:rFonts w:ascii="Times New Roman" w:hAnsi="Times New Roman" w:cs="Times New Roman"/>
          <w:b/>
          <w:bCs/>
          <w:sz w:val="56"/>
          <w:szCs w:val="56"/>
          <w:lang w:val="en-IN"/>
        </w:rPr>
      </w:pPr>
    </w:p>
    <w:p w14:paraId="4817FB3F" w14:textId="77777777" w:rsidR="006C503C" w:rsidRPr="006C503C" w:rsidRDefault="006C503C" w:rsidP="006C503C">
      <w:pPr>
        <w:rPr>
          <w:rFonts w:ascii="Times New Roman" w:hAnsi="Times New Roman" w:cs="Times New Roman"/>
          <w:b/>
          <w:bCs/>
          <w:sz w:val="44"/>
          <w:szCs w:val="44"/>
          <w:u w:val="single"/>
          <w:lang w:val="en-IN"/>
        </w:rPr>
      </w:pPr>
      <w:r w:rsidRPr="006C503C">
        <w:rPr>
          <w:rFonts w:ascii="Times New Roman" w:hAnsi="Times New Roman" w:cs="Times New Roman"/>
          <w:b/>
          <w:bCs/>
          <w:sz w:val="44"/>
          <w:szCs w:val="44"/>
          <w:u w:val="single"/>
          <w:lang w:val="en-IN"/>
        </w:rPr>
        <w:t>Description</w:t>
      </w:r>
      <w:r>
        <w:rPr>
          <w:rFonts w:ascii="Times New Roman" w:hAnsi="Times New Roman" w:cs="Times New Roman"/>
          <w:b/>
          <w:bCs/>
          <w:sz w:val="44"/>
          <w:szCs w:val="44"/>
          <w:u w:val="single"/>
          <w:lang w:val="en-IN"/>
        </w:rPr>
        <w:t>:</w:t>
      </w:r>
    </w:p>
    <w:p w14:paraId="5B0E8AA9" w14:textId="77777777" w:rsidR="006C503C" w:rsidRDefault="006C503C" w:rsidP="006C503C">
      <w:pPr>
        <w:jc w:val="both"/>
        <w:rPr>
          <w:rFonts w:ascii="Times New Roman" w:hAnsi="Times New Roman" w:cs="Times New Roman"/>
          <w:sz w:val="32"/>
          <w:szCs w:val="32"/>
          <w:lang w:val="en-IN"/>
        </w:rPr>
      </w:pPr>
      <w:r w:rsidRPr="006C503C">
        <w:rPr>
          <w:rFonts w:ascii="Times New Roman" w:hAnsi="Times New Roman" w:cs="Times New Roman"/>
          <w:sz w:val="32"/>
          <w:szCs w:val="32"/>
          <w:lang w:val="en-IN"/>
        </w:rPr>
        <w:t>The COVID-19 Cases Analysis project involves utilizing IBM Cognos to perform a comprehensive analysis of COVID-19 cases and deaths data. The primary objective is to compare and contrast the mean values and standard deviations of cases and associated deaths per day and by country within the European Union/European Economic Area (EU/EEA). This project aims to gain insights into the COVID-19 situation, identify trends, and provide data-driven information to aid decision-makers in understanding the pandemic's impact.</w:t>
      </w:r>
    </w:p>
    <w:p w14:paraId="57EA4903" w14:textId="77777777" w:rsidR="006C503C" w:rsidRPr="006C503C" w:rsidRDefault="006C503C" w:rsidP="006C503C">
      <w:pPr>
        <w:jc w:val="both"/>
        <w:rPr>
          <w:rFonts w:ascii="Times New Roman" w:hAnsi="Times New Roman" w:cs="Times New Roman"/>
          <w:b/>
          <w:bCs/>
          <w:sz w:val="44"/>
          <w:szCs w:val="44"/>
          <w:u w:val="single"/>
          <w:lang w:val="en-IN"/>
        </w:rPr>
      </w:pPr>
      <w:r w:rsidRPr="006C503C">
        <w:rPr>
          <w:rFonts w:ascii="Times New Roman" w:hAnsi="Times New Roman" w:cs="Times New Roman"/>
          <w:b/>
          <w:bCs/>
          <w:sz w:val="44"/>
          <w:szCs w:val="44"/>
          <w:u w:val="single"/>
          <w:lang w:val="en-IN"/>
        </w:rPr>
        <w:t>Problem Understanding:</w:t>
      </w:r>
    </w:p>
    <w:p w14:paraId="51FFED34" w14:textId="77777777" w:rsidR="006C503C" w:rsidRPr="006C503C" w:rsidRDefault="006C503C" w:rsidP="006C503C">
      <w:pPr>
        <w:jc w:val="both"/>
        <w:rPr>
          <w:rFonts w:ascii="Times New Roman" w:hAnsi="Times New Roman" w:cs="Times New Roman"/>
          <w:sz w:val="32"/>
          <w:szCs w:val="32"/>
          <w:lang w:val="en-IN"/>
        </w:rPr>
      </w:pPr>
      <w:r w:rsidRPr="006C503C">
        <w:rPr>
          <w:rFonts w:ascii="Times New Roman" w:hAnsi="Times New Roman" w:cs="Times New Roman"/>
          <w:sz w:val="32"/>
          <w:szCs w:val="32"/>
          <w:lang w:val="en-IN"/>
        </w:rPr>
        <w:t>The global COVID-19 pandemic has had a significant impact on countries within the EU/EEA. To address this, we need to understand the specific challenges and questions this analysis aims to tackle:</w:t>
      </w:r>
    </w:p>
    <w:p w14:paraId="623BBA0E" w14:textId="77777777" w:rsidR="006C503C" w:rsidRPr="006C503C" w:rsidRDefault="006C503C" w:rsidP="006C503C">
      <w:pPr>
        <w:numPr>
          <w:ilvl w:val="0"/>
          <w:numId w:val="1"/>
        </w:numPr>
        <w:jc w:val="both"/>
        <w:rPr>
          <w:rFonts w:ascii="Times New Roman" w:hAnsi="Times New Roman" w:cs="Times New Roman"/>
          <w:sz w:val="32"/>
          <w:szCs w:val="32"/>
          <w:lang w:val="en-IN"/>
        </w:rPr>
      </w:pPr>
      <w:r w:rsidRPr="006C503C">
        <w:rPr>
          <w:rFonts w:ascii="Times New Roman" w:hAnsi="Times New Roman" w:cs="Times New Roman"/>
          <w:b/>
          <w:bCs/>
          <w:sz w:val="32"/>
          <w:szCs w:val="32"/>
          <w:lang w:val="en-IN"/>
        </w:rPr>
        <w:t>Comparative Analysis:</w:t>
      </w:r>
      <w:r w:rsidRPr="006C503C">
        <w:rPr>
          <w:rFonts w:ascii="Times New Roman" w:hAnsi="Times New Roman" w:cs="Times New Roman"/>
          <w:sz w:val="32"/>
          <w:szCs w:val="32"/>
          <w:lang w:val="en-IN"/>
        </w:rPr>
        <w:t xml:space="preserve"> We want to compare and contrast the mean values and standard deviations of daily COVID-19 cases and deaths across different EU/EEA countries. This comparison can reveal variations in the pandemic's impact.</w:t>
      </w:r>
    </w:p>
    <w:p w14:paraId="285DA6F2" w14:textId="77777777" w:rsidR="006C503C" w:rsidRPr="006C503C" w:rsidRDefault="006C503C" w:rsidP="006C503C">
      <w:pPr>
        <w:numPr>
          <w:ilvl w:val="0"/>
          <w:numId w:val="1"/>
        </w:numPr>
        <w:jc w:val="both"/>
        <w:rPr>
          <w:rFonts w:ascii="Times New Roman" w:hAnsi="Times New Roman" w:cs="Times New Roman"/>
          <w:sz w:val="32"/>
          <w:szCs w:val="32"/>
          <w:lang w:val="en-IN"/>
        </w:rPr>
      </w:pPr>
      <w:r w:rsidRPr="006C503C">
        <w:rPr>
          <w:rFonts w:ascii="Times New Roman" w:hAnsi="Times New Roman" w:cs="Times New Roman"/>
          <w:b/>
          <w:bCs/>
          <w:sz w:val="32"/>
          <w:szCs w:val="32"/>
          <w:lang w:val="en-IN"/>
        </w:rPr>
        <w:t>Trend Identification:</w:t>
      </w:r>
      <w:r w:rsidRPr="006C503C">
        <w:rPr>
          <w:rFonts w:ascii="Times New Roman" w:hAnsi="Times New Roman" w:cs="Times New Roman"/>
          <w:sz w:val="32"/>
          <w:szCs w:val="32"/>
          <w:lang w:val="en-IN"/>
        </w:rPr>
        <w:t xml:space="preserve"> Are there specific trends or patterns in the data over time? Identifying trends can help predict future developments and guide response efforts.</w:t>
      </w:r>
    </w:p>
    <w:p w14:paraId="2BDA4F0F" w14:textId="77777777" w:rsidR="006C503C" w:rsidRDefault="006C503C" w:rsidP="006C503C">
      <w:pPr>
        <w:numPr>
          <w:ilvl w:val="0"/>
          <w:numId w:val="1"/>
        </w:numPr>
        <w:jc w:val="both"/>
        <w:rPr>
          <w:rFonts w:ascii="Times New Roman" w:hAnsi="Times New Roman" w:cs="Times New Roman"/>
          <w:sz w:val="32"/>
          <w:szCs w:val="32"/>
          <w:lang w:val="en-IN"/>
        </w:rPr>
      </w:pPr>
      <w:r w:rsidRPr="006C503C">
        <w:rPr>
          <w:rFonts w:ascii="Times New Roman" w:hAnsi="Times New Roman" w:cs="Times New Roman"/>
          <w:b/>
          <w:bCs/>
          <w:sz w:val="32"/>
          <w:szCs w:val="32"/>
          <w:lang w:val="en-IN"/>
        </w:rPr>
        <w:t>Regional Differences:</w:t>
      </w:r>
      <w:r w:rsidRPr="006C503C">
        <w:rPr>
          <w:rFonts w:ascii="Times New Roman" w:hAnsi="Times New Roman" w:cs="Times New Roman"/>
          <w:sz w:val="32"/>
          <w:szCs w:val="32"/>
          <w:lang w:val="en-IN"/>
        </w:rPr>
        <w:t xml:space="preserve"> How do countries within the EU/EEA differ in terms of COVID-19 cases and deaths? Understanding regional variations is crucial for targeted interventions.</w:t>
      </w:r>
    </w:p>
    <w:p w14:paraId="7117AE50" w14:textId="77777777" w:rsidR="00E96B2D" w:rsidRPr="00E96B2D" w:rsidRDefault="00E96B2D" w:rsidP="00E96B2D">
      <w:pPr>
        <w:jc w:val="both"/>
        <w:rPr>
          <w:rFonts w:ascii="Times New Roman" w:hAnsi="Times New Roman" w:cs="Times New Roman"/>
          <w:b/>
          <w:sz w:val="44"/>
          <w:szCs w:val="44"/>
          <w:u w:val="single"/>
          <w:lang w:val="en-IN"/>
        </w:rPr>
      </w:pPr>
      <w:r w:rsidRPr="00E96B2D">
        <w:rPr>
          <w:rFonts w:ascii="Times New Roman" w:hAnsi="Times New Roman" w:cs="Times New Roman"/>
          <w:b/>
          <w:sz w:val="44"/>
          <w:szCs w:val="44"/>
          <w:u w:val="single"/>
          <w:lang w:val="en-IN"/>
        </w:rPr>
        <w:t>Solution for Solving this Problem</w:t>
      </w:r>
      <w:r>
        <w:rPr>
          <w:rFonts w:ascii="Times New Roman" w:hAnsi="Times New Roman" w:cs="Times New Roman"/>
          <w:b/>
          <w:sz w:val="44"/>
          <w:szCs w:val="44"/>
          <w:u w:val="single"/>
          <w:lang w:val="en-IN"/>
        </w:rPr>
        <w:t>:</w:t>
      </w:r>
    </w:p>
    <w:p w14:paraId="34873849" w14:textId="77777777" w:rsidR="00E96B2D" w:rsidRPr="00E96B2D" w:rsidRDefault="00E96B2D" w:rsidP="00E96B2D">
      <w:pPr>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lastRenderedPageBreak/>
        <w:t xml:space="preserve">To address the problem of </w:t>
      </w:r>
      <w:proofErr w:type="spellStart"/>
      <w:r w:rsidRPr="00E96B2D">
        <w:rPr>
          <w:rFonts w:ascii="Times New Roman" w:hAnsi="Times New Roman" w:cs="Times New Roman"/>
          <w:sz w:val="32"/>
          <w:szCs w:val="32"/>
          <w:lang w:val="en-IN"/>
        </w:rPr>
        <w:t>analyzing</w:t>
      </w:r>
      <w:proofErr w:type="spellEnd"/>
      <w:r w:rsidRPr="00E96B2D">
        <w:rPr>
          <w:rFonts w:ascii="Times New Roman" w:hAnsi="Times New Roman" w:cs="Times New Roman"/>
          <w:sz w:val="32"/>
          <w:szCs w:val="32"/>
          <w:lang w:val="en-IN"/>
        </w:rPr>
        <w:t xml:space="preserve"> COVID-19 cases and deaths data within the EU/EEA, we propose the following solution:</w:t>
      </w:r>
    </w:p>
    <w:p w14:paraId="428720DC" w14:textId="77777777" w:rsidR="00E96B2D" w:rsidRPr="00E96B2D" w:rsidRDefault="00E96B2D" w:rsidP="00E96B2D">
      <w:pPr>
        <w:numPr>
          <w:ilvl w:val="0"/>
          <w:numId w:val="2"/>
        </w:numPr>
        <w:jc w:val="both"/>
        <w:rPr>
          <w:rFonts w:ascii="Times New Roman" w:hAnsi="Times New Roman" w:cs="Times New Roman"/>
          <w:sz w:val="32"/>
          <w:szCs w:val="32"/>
          <w:lang w:val="en-IN"/>
        </w:rPr>
      </w:pPr>
      <w:r w:rsidRPr="00E96B2D">
        <w:rPr>
          <w:rFonts w:ascii="Times New Roman" w:hAnsi="Times New Roman" w:cs="Times New Roman"/>
          <w:b/>
          <w:bCs/>
          <w:sz w:val="32"/>
          <w:szCs w:val="32"/>
          <w:lang w:val="en-IN"/>
        </w:rPr>
        <w:t>Data Collection:</w:t>
      </w:r>
      <w:r w:rsidRPr="00E96B2D">
        <w:rPr>
          <w:rFonts w:ascii="Times New Roman" w:hAnsi="Times New Roman" w:cs="Times New Roman"/>
          <w:sz w:val="32"/>
          <w:szCs w:val="32"/>
          <w:lang w:val="en-IN"/>
        </w:rPr>
        <w:t xml:space="preserve"> Obtain the COVID-19 dataset from the provided link (</w:t>
      </w:r>
      <w:hyperlink r:id="rId5" w:tgtFrame="_new" w:history="1">
        <w:r w:rsidRPr="00E96B2D">
          <w:rPr>
            <w:rStyle w:val="Hyperlink"/>
            <w:rFonts w:ascii="Times New Roman" w:hAnsi="Times New Roman" w:cs="Times New Roman"/>
            <w:sz w:val="32"/>
            <w:szCs w:val="32"/>
            <w:lang w:val="en-IN"/>
          </w:rPr>
          <w:t>https://www.kaggle.com/datasets/chakradharmattapalli/covid-19-cases</w:t>
        </w:r>
      </w:hyperlink>
      <w:r w:rsidRPr="00E96B2D">
        <w:rPr>
          <w:rFonts w:ascii="Times New Roman" w:hAnsi="Times New Roman" w:cs="Times New Roman"/>
          <w:sz w:val="32"/>
          <w:szCs w:val="32"/>
          <w:lang w:val="en-IN"/>
        </w:rPr>
        <w:t>). Ensure that the dataset is up-to-date and contains relevant fields, including date, country, daily cases, and daily deaths.</w:t>
      </w:r>
    </w:p>
    <w:p w14:paraId="550477AE" w14:textId="77777777" w:rsidR="00E96B2D" w:rsidRPr="00E96B2D" w:rsidRDefault="00E96B2D" w:rsidP="00E96B2D">
      <w:pPr>
        <w:numPr>
          <w:ilvl w:val="0"/>
          <w:numId w:val="2"/>
        </w:numPr>
        <w:jc w:val="both"/>
        <w:rPr>
          <w:rFonts w:ascii="Times New Roman" w:hAnsi="Times New Roman" w:cs="Times New Roman"/>
          <w:sz w:val="32"/>
          <w:szCs w:val="32"/>
          <w:lang w:val="en-IN"/>
        </w:rPr>
      </w:pPr>
      <w:r w:rsidRPr="00E96B2D">
        <w:rPr>
          <w:rFonts w:ascii="Times New Roman" w:hAnsi="Times New Roman" w:cs="Times New Roman"/>
          <w:b/>
          <w:bCs/>
          <w:sz w:val="32"/>
          <w:szCs w:val="32"/>
          <w:lang w:val="en-IN"/>
        </w:rPr>
        <w:t>Analysis Objectives:</w:t>
      </w:r>
      <w:r w:rsidRPr="00E96B2D">
        <w:rPr>
          <w:rFonts w:ascii="Times New Roman" w:hAnsi="Times New Roman" w:cs="Times New Roman"/>
          <w:sz w:val="32"/>
          <w:szCs w:val="32"/>
          <w:lang w:val="en-IN"/>
        </w:rPr>
        <w:t xml:space="preserve"> Define specific analysis objectives, including comparing mean values and standard deviations of daily cases and deaths, identifying trends, and </w:t>
      </w:r>
      <w:proofErr w:type="spellStart"/>
      <w:r w:rsidRPr="00E96B2D">
        <w:rPr>
          <w:rFonts w:ascii="Times New Roman" w:hAnsi="Times New Roman" w:cs="Times New Roman"/>
          <w:sz w:val="32"/>
          <w:szCs w:val="32"/>
          <w:lang w:val="en-IN"/>
        </w:rPr>
        <w:t>analyzing</w:t>
      </w:r>
      <w:proofErr w:type="spellEnd"/>
      <w:r w:rsidRPr="00E96B2D">
        <w:rPr>
          <w:rFonts w:ascii="Times New Roman" w:hAnsi="Times New Roman" w:cs="Times New Roman"/>
          <w:sz w:val="32"/>
          <w:szCs w:val="32"/>
          <w:lang w:val="en-IN"/>
        </w:rPr>
        <w:t xml:space="preserve"> regional variations.</w:t>
      </w:r>
    </w:p>
    <w:p w14:paraId="27702D4C" w14:textId="77777777" w:rsidR="00E96B2D" w:rsidRPr="00E96B2D" w:rsidRDefault="00E96B2D" w:rsidP="00E96B2D">
      <w:pPr>
        <w:numPr>
          <w:ilvl w:val="0"/>
          <w:numId w:val="2"/>
        </w:numPr>
        <w:jc w:val="both"/>
        <w:rPr>
          <w:rFonts w:ascii="Times New Roman" w:hAnsi="Times New Roman" w:cs="Times New Roman"/>
          <w:sz w:val="32"/>
          <w:szCs w:val="32"/>
          <w:lang w:val="en-IN"/>
        </w:rPr>
      </w:pPr>
      <w:r w:rsidRPr="00E96B2D">
        <w:rPr>
          <w:rFonts w:ascii="Times New Roman" w:hAnsi="Times New Roman" w:cs="Times New Roman"/>
          <w:b/>
          <w:bCs/>
          <w:sz w:val="32"/>
          <w:szCs w:val="32"/>
          <w:lang w:val="en-IN"/>
        </w:rPr>
        <w:t>Visualization Strategy:</w:t>
      </w:r>
      <w:r w:rsidRPr="00E96B2D">
        <w:rPr>
          <w:rFonts w:ascii="Times New Roman" w:hAnsi="Times New Roman" w:cs="Times New Roman"/>
          <w:sz w:val="32"/>
          <w:szCs w:val="32"/>
          <w:lang w:val="en-IN"/>
        </w:rPr>
        <w:t xml:space="preserve"> Plan the visualization of mean values and standard deviations using IBM Cognos. Visualizations will include informative charts and graphs, such as line charts, bar charts, and heatmaps, to represent the data effectively.</w:t>
      </w:r>
    </w:p>
    <w:p w14:paraId="15868358" w14:textId="77777777" w:rsidR="00E96B2D" w:rsidRPr="00E96B2D" w:rsidRDefault="00E96B2D" w:rsidP="00E96B2D">
      <w:pPr>
        <w:numPr>
          <w:ilvl w:val="0"/>
          <w:numId w:val="2"/>
        </w:numPr>
        <w:jc w:val="both"/>
        <w:rPr>
          <w:rFonts w:ascii="Times New Roman" w:hAnsi="Times New Roman" w:cs="Times New Roman"/>
          <w:sz w:val="32"/>
          <w:szCs w:val="32"/>
          <w:lang w:val="en-IN"/>
        </w:rPr>
      </w:pPr>
      <w:r w:rsidRPr="00E96B2D">
        <w:rPr>
          <w:rFonts w:ascii="Times New Roman" w:hAnsi="Times New Roman" w:cs="Times New Roman"/>
          <w:b/>
          <w:bCs/>
          <w:sz w:val="32"/>
          <w:szCs w:val="32"/>
          <w:lang w:val="en-IN"/>
        </w:rPr>
        <w:t>Insights Generation:</w:t>
      </w:r>
      <w:r w:rsidRPr="00E96B2D">
        <w:rPr>
          <w:rFonts w:ascii="Times New Roman" w:hAnsi="Times New Roman" w:cs="Times New Roman"/>
          <w:sz w:val="32"/>
          <w:szCs w:val="32"/>
          <w:lang w:val="en-IN"/>
        </w:rPr>
        <w:t xml:space="preserve"> Use the analysis results to derive insights:</w:t>
      </w:r>
    </w:p>
    <w:p w14:paraId="64698C6D" w14:textId="77777777" w:rsidR="00E96B2D" w:rsidRPr="00E96B2D" w:rsidRDefault="00E96B2D" w:rsidP="00E96B2D">
      <w:pPr>
        <w:numPr>
          <w:ilvl w:val="1"/>
          <w:numId w:val="2"/>
        </w:numPr>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Identify countries with high variations in daily cases and deaths.</w:t>
      </w:r>
    </w:p>
    <w:p w14:paraId="403D1A0C" w14:textId="77777777" w:rsidR="00E96B2D" w:rsidRPr="00E96B2D" w:rsidRDefault="00E96B2D" w:rsidP="00E96B2D">
      <w:pPr>
        <w:numPr>
          <w:ilvl w:val="1"/>
          <w:numId w:val="2"/>
        </w:numPr>
        <w:jc w:val="both"/>
        <w:rPr>
          <w:rFonts w:ascii="Times New Roman" w:hAnsi="Times New Roman" w:cs="Times New Roman"/>
          <w:sz w:val="32"/>
          <w:szCs w:val="32"/>
          <w:lang w:val="en-IN"/>
        </w:rPr>
      </w:pPr>
      <w:proofErr w:type="spellStart"/>
      <w:r w:rsidRPr="00E96B2D">
        <w:rPr>
          <w:rFonts w:ascii="Times New Roman" w:hAnsi="Times New Roman" w:cs="Times New Roman"/>
          <w:sz w:val="32"/>
          <w:szCs w:val="32"/>
          <w:lang w:val="en-IN"/>
        </w:rPr>
        <w:t>Analyze</w:t>
      </w:r>
      <w:proofErr w:type="spellEnd"/>
      <w:r w:rsidRPr="00E96B2D">
        <w:rPr>
          <w:rFonts w:ascii="Times New Roman" w:hAnsi="Times New Roman" w:cs="Times New Roman"/>
          <w:sz w:val="32"/>
          <w:szCs w:val="32"/>
          <w:lang w:val="en-IN"/>
        </w:rPr>
        <w:t xml:space="preserve"> significant trends or spikes in the data.</w:t>
      </w:r>
    </w:p>
    <w:p w14:paraId="031D2025" w14:textId="77777777" w:rsidR="00E96B2D" w:rsidRPr="00E96B2D" w:rsidRDefault="00E96B2D" w:rsidP="00E96B2D">
      <w:pPr>
        <w:numPr>
          <w:ilvl w:val="1"/>
          <w:numId w:val="2"/>
        </w:numPr>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Explore correlations between case counts and death counts.</w:t>
      </w:r>
    </w:p>
    <w:p w14:paraId="0F66E07E" w14:textId="77777777" w:rsidR="00E96B2D" w:rsidRPr="00E96B2D" w:rsidRDefault="00E96B2D" w:rsidP="00E96B2D">
      <w:pPr>
        <w:numPr>
          <w:ilvl w:val="1"/>
          <w:numId w:val="2"/>
        </w:numPr>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Assess the impact of time on the COVID-19 situation within the EU/EEA.</w:t>
      </w:r>
    </w:p>
    <w:p w14:paraId="78BF0C54" w14:textId="77777777" w:rsidR="00E96B2D" w:rsidRPr="00E96B2D" w:rsidRDefault="00E96B2D" w:rsidP="00E96B2D">
      <w:pPr>
        <w:jc w:val="both"/>
        <w:rPr>
          <w:rFonts w:ascii="Times New Roman" w:hAnsi="Times New Roman" w:cs="Times New Roman"/>
          <w:b/>
          <w:sz w:val="44"/>
          <w:szCs w:val="44"/>
          <w:u w:val="single"/>
          <w:lang w:val="en-IN"/>
        </w:rPr>
      </w:pPr>
      <w:r w:rsidRPr="00E96B2D">
        <w:rPr>
          <w:rFonts w:ascii="Times New Roman" w:hAnsi="Times New Roman" w:cs="Times New Roman"/>
          <w:b/>
          <w:sz w:val="44"/>
          <w:szCs w:val="44"/>
          <w:u w:val="single"/>
          <w:lang w:val="en-IN"/>
        </w:rPr>
        <w:t>Proposed System Designs</w:t>
      </w:r>
      <w:r>
        <w:rPr>
          <w:rFonts w:ascii="Times New Roman" w:hAnsi="Times New Roman" w:cs="Times New Roman"/>
          <w:b/>
          <w:sz w:val="44"/>
          <w:szCs w:val="44"/>
          <w:u w:val="single"/>
          <w:lang w:val="en-IN"/>
        </w:rPr>
        <w:t>:</w:t>
      </w:r>
    </w:p>
    <w:p w14:paraId="5448D917" w14:textId="77777777" w:rsidR="006C503C" w:rsidRDefault="00E96B2D" w:rsidP="00E96B2D">
      <w:pPr>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The proposed system for COVID-19 Cases Analysis using IBM Cognos will consist of the following key components:</w:t>
      </w:r>
    </w:p>
    <w:p w14:paraId="09BD3AD3" w14:textId="77777777" w:rsidR="00E96B2D" w:rsidRPr="00EE6EC1" w:rsidRDefault="00E96B2D" w:rsidP="00E96B2D">
      <w:pPr>
        <w:numPr>
          <w:ilvl w:val="0"/>
          <w:numId w:val="3"/>
        </w:numPr>
        <w:jc w:val="both"/>
        <w:rPr>
          <w:rFonts w:ascii="Times New Roman" w:hAnsi="Times New Roman" w:cs="Times New Roman"/>
          <w:sz w:val="36"/>
          <w:szCs w:val="36"/>
          <w:lang w:val="en-IN"/>
        </w:rPr>
      </w:pPr>
      <w:r w:rsidRPr="00EE6EC1">
        <w:rPr>
          <w:rFonts w:ascii="Times New Roman" w:hAnsi="Times New Roman" w:cs="Times New Roman"/>
          <w:b/>
          <w:bCs/>
          <w:sz w:val="36"/>
          <w:szCs w:val="36"/>
          <w:u w:val="single"/>
          <w:lang w:val="en-IN"/>
        </w:rPr>
        <w:t>Data Preparation:</w:t>
      </w:r>
      <w:r w:rsidRPr="00EE6EC1">
        <w:rPr>
          <w:rFonts w:ascii="Times New Roman" w:hAnsi="Times New Roman" w:cs="Times New Roman"/>
          <w:sz w:val="36"/>
          <w:szCs w:val="36"/>
          <w:lang w:val="en-IN"/>
        </w:rPr>
        <w:t xml:space="preserve"> </w:t>
      </w:r>
    </w:p>
    <w:p w14:paraId="3B86609B" w14:textId="77777777" w:rsidR="00E96B2D" w:rsidRDefault="00E96B2D" w:rsidP="00E96B2D">
      <w:pPr>
        <w:ind w:left="720"/>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lastRenderedPageBreak/>
        <w:t>This phase involves data collection, cleaning, and preprocessing. The COVID-19 dataset will be obtained and transformed into a format suitable for analysis.</w:t>
      </w:r>
    </w:p>
    <w:p w14:paraId="2D34FDBD" w14:textId="77777777" w:rsidR="00E96B2D" w:rsidRPr="00EE6EC1" w:rsidRDefault="00E96B2D" w:rsidP="00E96B2D">
      <w:pPr>
        <w:ind w:left="720"/>
        <w:jc w:val="both"/>
        <w:rPr>
          <w:rFonts w:ascii="Times New Roman" w:hAnsi="Times New Roman" w:cs="Times New Roman"/>
          <w:sz w:val="32"/>
          <w:szCs w:val="32"/>
          <w:u w:val="single"/>
          <w:lang w:val="en-IN"/>
        </w:rPr>
      </w:pPr>
      <w:r w:rsidRPr="00EE6EC1">
        <w:rPr>
          <w:rFonts w:ascii="Times New Roman" w:hAnsi="Times New Roman" w:cs="Times New Roman"/>
          <w:b/>
          <w:bCs/>
          <w:sz w:val="32"/>
          <w:szCs w:val="32"/>
          <w:u w:val="single"/>
          <w:lang w:val="en-IN"/>
        </w:rPr>
        <w:t>Description:</w:t>
      </w:r>
      <w:r w:rsidRPr="00E96B2D">
        <w:rPr>
          <w:rFonts w:ascii="Times New Roman" w:hAnsi="Times New Roman" w:cs="Times New Roman"/>
          <w:sz w:val="32"/>
          <w:szCs w:val="32"/>
          <w:lang w:val="en-IN"/>
        </w:rPr>
        <w:t xml:space="preserve"> The Data Preparation component involves collecting, cleaning, and preprocessing the COVID-19 dataset to make it suitable </w:t>
      </w:r>
      <w:r w:rsidRPr="00EE6EC1">
        <w:rPr>
          <w:rFonts w:ascii="Times New Roman" w:hAnsi="Times New Roman" w:cs="Times New Roman"/>
          <w:sz w:val="32"/>
          <w:szCs w:val="32"/>
          <w:u w:val="single"/>
          <w:lang w:val="en-IN"/>
        </w:rPr>
        <w:t>for analysis.</w:t>
      </w:r>
    </w:p>
    <w:p w14:paraId="64F716EC" w14:textId="77777777" w:rsidR="00E96B2D" w:rsidRPr="00EE6EC1" w:rsidRDefault="00E96B2D" w:rsidP="00E96B2D">
      <w:pPr>
        <w:ind w:left="720"/>
        <w:jc w:val="both"/>
        <w:rPr>
          <w:rFonts w:ascii="Times New Roman" w:hAnsi="Times New Roman" w:cs="Times New Roman"/>
          <w:sz w:val="32"/>
          <w:szCs w:val="32"/>
          <w:u w:val="single"/>
          <w:lang w:val="en-IN"/>
        </w:rPr>
      </w:pPr>
      <w:r w:rsidRPr="00EE6EC1">
        <w:rPr>
          <w:rFonts w:ascii="Times New Roman" w:hAnsi="Times New Roman" w:cs="Times New Roman"/>
          <w:b/>
          <w:bCs/>
          <w:sz w:val="32"/>
          <w:szCs w:val="32"/>
          <w:u w:val="single"/>
          <w:lang w:val="en-IN"/>
        </w:rPr>
        <w:t>Tasks:</w:t>
      </w:r>
    </w:p>
    <w:p w14:paraId="76373EB6" w14:textId="77777777" w:rsidR="00E96B2D" w:rsidRPr="00E96B2D" w:rsidRDefault="00E96B2D" w:rsidP="00E96B2D">
      <w:pPr>
        <w:numPr>
          <w:ilvl w:val="0"/>
          <w:numId w:val="4"/>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Collection:</w:t>
      </w:r>
      <w:r w:rsidRPr="00E96B2D">
        <w:rPr>
          <w:rFonts w:ascii="Times New Roman" w:hAnsi="Times New Roman" w:cs="Times New Roman"/>
          <w:sz w:val="32"/>
          <w:szCs w:val="32"/>
          <w:lang w:val="en-IN"/>
        </w:rPr>
        <w:t xml:space="preserve"> Obtain the COVID-19 dataset from the provided source (Kaggle) and ensure it is up-to-date.</w:t>
      </w:r>
    </w:p>
    <w:p w14:paraId="406DCA4C" w14:textId="77777777" w:rsidR="00E96B2D" w:rsidRPr="00E96B2D" w:rsidRDefault="00E96B2D" w:rsidP="00E96B2D">
      <w:pPr>
        <w:numPr>
          <w:ilvl w:val="0"/>
          <w:numId w:val="4"/>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Cleaning:</w:t>
      </w:r>
      <w:r w:rsidRPr="00E96B2D">
        <w:rPr>
          <w:rFonts w:ascii="Times New Roman" w:hAnsi="Times New Roman" w:cs="Times New Roman"/>
          <w:sz w:val="32"/>
          <w:szCs w:val="32"/>
          <w:lang w:val="en-IN"/>
        </w:rPr>
        <w:t xml:space="preserve"> Address data quality issues, such as missing values, duplicates, and inconsistencies. Handle missing data, detect and resolve duplicates, and standardize data formats.</w:t>
      </w:r>
    </w:p>
    <w:p w14:paraId="4EF69AF4" w14:textId="77777777" w:rsidR="00E96B2D" w:rsidRPr="00E96B2D" w:rsidRDefault="00E96B2D" w:rsidP="00E96B2D">
      <w:pPr>
        <w:numPr>
          <w:ilvl w:val="0"/>
          <w:numId w:val="4"/>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Validation</w:t>
      </w:r>
      <w:r w:rsidRPr="00EE6EC1">
        <w:rPr>
          <w:rFonts w:ascii="Times New Roman" w:hAnsi="Times New Roman" w:cs="Times New Roman"/>
          <w:b/>
          <w:bCs/>
          <w:sz w:val="32"/>
          <w:szCs w:val="32"/>
          <w:u w:val="single"/>
          <w:lang w:val="en-IN"/>
        </w:rPr>
        <w:t>:</w:t>
      </w:r>
      <w:r w:rsidRPr="00E96B2D">
        <w:rPr>
          <w:rFonts w:ascii="Times New Roman" w:hAnsi="Times New Roman" w:cs="Times New Roman"/>
          <w:sz w:val="32"/>
          <w:szCs w:val="32"/>
          <w:lang w:val="en-IN"/>
        </w:rPr>
        <w:t xml:space="preserve"> Validate the dataset to ensure it meets analysis requirements, including the presence of necessary columns (date, country, daily cases, daily deaths).</w:t>
      </w:r>
    </w:p>
    <w:p w14:paraId="65A35835" w14:textId="77777777" w:rsidR="00E96B2D" w:rsidRPr="00E96B2D" w:rsidRDefault="00E96B2D" w:rsidP="00E96B2D">
      <w:pPr>
        <w:numPr>
          <w:ilvl w:val="0"/>
          <w:numId w:val="4"/>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Preprocessing:</w:t>
      </w:r>
      <w:r w:rsidRPr="00E96B2D">
        <w:rPr>
          <w:rFonts w:ascii="Times New Roman" w:hAnsi="Times New Roman" w:cs="Times New Roman"/>
          <w:sz w:val="32"/>
          <w:szCs w:val="32"/>
          <w:lang w:val="en-IN"/>
        </w:rPr>
        <w:t xml:space="preserve"> Transform the data as needed, including aggregating daily cases and deaths, calculating metrics (mean and standard deviation), and formatting for time series analysis.</w:t>
      </w:r>
    </w:p>
    <w:p w14:paraId="467BD3BA" w14:textId="77777777" w:rsidR="00E96B2D" w:rsidRPr="00E96B2D" w:rsidRDefault="00E96B2D" w:rsidP="00E96B2D">
      <w:pPr>
        <w:numPr>
          <w:ilvl w:val="0"/>
          <w:numId w:val="4"/>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Integration:</w:t>
      </w:r>
      <w:r w:rsidRPr="00E96B2D">
        <w:rPr>
          <w:rFonts w:ascii="Times New Roman" w:hAnsi="Times New Roman" w:cs="Times New Roman"/>
          <w:sz w:val="32"/>
          <w:szCs w:val="32"/>
          <w:lang w:val="en-IN"/>
        </w:rPr>
        <w:t xml:space="preserve"> Integrate additional data sources (if required) for contextual analysis, such as population data or healthcare system information.</w:t>
      </w:r>
    </w:p>
    <w:p w14:paraId="177664AF" w14:textId="77777777" w:rsidR="00E96B2D" w:rsidRPr="00E96B2D" w:rsidRDefault="00E96B2D" w:rsidP="00E96B2D">
      <w:pPr>
        <w:numPr>
          <w:ilvl w:val="0"/>
          <w:numId w:val="4"/>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Export:</w:t>
      </w:r>
      <w:r w:rsidRPr="00E96B2D">
        <w:rPr>
          <w:rFonts w:ascii="Times New Roman" w:hAnsi="Times New Roman" w:cs="Times New Roman"/>
          <w:sz w:val="32"/>
          <w:szCs w:val="32"/>
          <w:lang w:val="en-IN"/>
        </w:rPr>
        <w:t xml:space="preserve"> Export the cleaned and </w:t>
      </w:r>
      <w:proofErr w:type="spellStart"/>
      <w:r w:rsidRPr="00E96B2D">
        <w:rPr>
          <w:rFonts w:ascii="Times New Roman" w:hAnsi="Times New Roman" w:cs="Times New Roman"/>
          <w:sz w:val="32"/>
          <w:szCs w:val="32"/>
          <w:lang w:val="en-IN"/>
        </w:rPr>
        <w:t>preprocessed</w:t>
      </w:r>
      <w:proofErr w:type="spellEnd"/>
      <w:r w:rsidRPr="00E96B2D">
        <w:rPr>
          <w:rFonts w:ascii="Times New Roman" w:hAnsi="Times New Roman" w:cs="Times New Roman"/>
          <w:sz w:val="32"/>
          <w:szCs w:val="32"/>
          <w:lang w:val="en-IN"/>
        </w:rPr>
        <w:t xml:space="preserve"> dataset in a format compatible with IBM Cognos.</w:t>
      </w:r>
    </w:p>
    <w:p w14:paraId="34014672" w14:textId="77777777" w:rsidR="00E96B2D" w:rsidRPr="00E96B2D" w:rsidRDefault="00E96B2D" w:rsidP="00E96B2D">
      <w:pPr>
        <w:ind w:left="720"/>
        <w:jc w:val="both"/>
        <w:rPr>
          <w:rFonts w:ascii="Times New Roman" w:hAnsi="Times New Roman" w:cs="Times New Roman"/>
          <w:sz w:val="32"/>
          <w:szCs w:val="32"/>
          <w:lang w:val="en-IN"/>
        </w:rPr>
      </w:pPr>
    </w:p>
    <w:p w14:paraId="2FF85816" w14:textId="77777777" w:rsidR="00E96B2D" w:rsidRPr="00EE6EC1" w:rsidRDefault="00E96B2D" w:rsidP="00E96B2D">
      <w:pPr>
        <w:numPr>
          <w:ilvl w:val="0"/>
          <w:numId w:val="3"/>
        </w:numPr>
        <w:jc w:val="both"/>
        <w:rPr>
          <w:rFonts w:ascii="Times New Roman" w:hAnsi="Times New Roman" w:cs="Times New Roman"/>
          <w:sz w:val="36"/>
          <w:szCs w:val="36"/>
          <w:lang w:val="en-IN"/>
        </w:rPr>
      </w:pPr>
      <w:r w:rsidRPr="00EE6EC1">
        <w:rPr>
          <w:rFonts w:ascii="Times New Roman" w:hAnsi="Times New Roman" w:cs="Times New Roman"/>
          <w:b/>
          <w:bCs/>
          <w:sz w:val="36"/>
          <w:szCs w:val="36"/>
          <w:u w:val="single"/>
          <w:lang w:val="en-IN"/>
        </w:rPr>
        <w:t>IBM Cognos Setup:</w:t>
      </w:r>
      <w:r w:rsidRPr="00EE6EC1">
        <w:rPr>
          <w:rFonts w:ascii="Times New Roman" w:hAnsi="Times New Roman" w:cs="Times New Roman"/>
          <w:sz w:val="36"/>
          <w:szCs w:val="36"/>
          <w:lang w:val="en-IN"/>
        </w:rPr>
        <w:t xml:space="preserve"> </w:t>
      </w:r>
    </w:p>
    <w:p w14:paraId="65580135" w14:textId="77777777" w:rsidR="00E96B2D" w:rsidRDefault="00E96B2D" w:rsidP="00E96B2D">
      <w:pPr>
        <w:ind w:left="720"/>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lastRenderedPageBreak/>
        <w:t>We will configure IBM Cognos for data analysis. This includes connecting to the dataset, setting up data models, and preparing the environment for visualization.</w:t>
      </w:r>
    </w:p>
    <w:p w14:paraId="7C333773" w14:textId="77777777" w:rsidR="00EE6EC1" w:rsidRPr="00EE6EC1" w:rsidRDefault="00EE6EC1" w:rsidP="00EE6EC1">
      <w:pPr>
        <w:ind w:left="720"/>
        <w:jc w:val="both"/>
        <w:rPr>
          <w:rFonts w:ascii="Times New Roman" w:hAnsi="Times New Roman" w:cs="Times New Roman"/>
          <w:sz w:val="32"/>
          <w:szCs w:val="32"/>
          <w:lang w:val="en-IN"/>
        </w:rPr>
      </w:pPr>
      <w:r w:rsidRPr="00EE6EC1">
        <w:rPr>
          <w:rFonts w:ascii="Times New Roman" w:hAnsi="Times New Roman" w:cs="Times New Roman"/>
          <w:b/>
          <w:bCs/>
          <w:sz w:val="32"/>
          <w:szCs w:val="32"/>
          <w:u w:val="single"/>
          <w:lang w:val="en-IN"/>
        </w:rPr>
        <w:t>Description:</w:t>
      </w:r>
      <w:r w:rsidRPr="00EE6EC1">
        <w:rPr>
          <w:rFonts w:ascii="Times New Roman" w:hAnsi="Times New Roman" w:cs="Times New Roman"/>
          <w:sz w:val="32"/>
          <w:szCs w:val="32"/>
          <w:lang w:val="en-IN"/>
        </w:rPr>
        <w:t xml:space="preserve"> The IBM Cognos Setup component involves configuring the IBM Cognos environment for data analysis.</w:t>
      </w:r>
    </w:p>
    <w:p w14:paraId="53E337E1" w14:textId="77777777" w:rsidR="00EE6EC1" w:rsidRPr="00EE6EC1" w:rsidRDefault="00EE6EC1" w:rsidP="00EE6EC1">
      <w:pPr>
        <w:ind w:left="720"/>
        <w:jc w:val="both"/>
        <w:rPr>
          <w:rFonts w:ascii="Times New Roman" w:hAnsi="Times New Roman" w:cs="Times New Roman"/>
          <w:sz w:val="32"/>
          <w:szCs w:val="32"/>
          <w:u w:val="single"/>
          <w:lang w:val="en-IN"/>
        </w:rPr>
      </w:pPr>
      <w:r w:rsidRPr="00EE6EC1">
        <w:rPr>
          <w:rFonts w:ascii="Times New Roman" w:hAnsi="Times New Roman" w:cs="Times New Roman"/>
          <w:b/>
          <w:bCs/>
          <w:sz w:val="32"/>
          <w:szCs w:val="32"/>
          <w:u w:val="single"/>
          <w:lang w:val="en-IN"/>
        </w:rPr>
        <w:t>Tasks:</w:t>
      </w:r>
    </w:p>
    <w:p w14:paraId="4EE38B61" w14:textId="77777777" w:rsidR="00EE6EC1" w:rsidRPr="00EE6EC1" w:rsidRDefault="00EE6EC1" w:rsidP="00EE6EC1">
      <w:pPr>
        <w:numPr>
          <w:ilvl w:val="0"/>
          <w:numId w:val="5"/>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Environment Configuration:</w:t>
      </w:r>
      <w:r w:rsidRPr="00EE6EC1">
        <w:rPr>
          <w:rFonts w:ascii="Times New Roman" w:hAnsi="Times New Roman" w:cs="Times New Roman"/>
          <w:sz w:val="32"/>
          <w:szCs w:val="32"/>
          <w:lang w:val="en-IN"/>
        </w:rPr>
        <w:t xml:space="preserve"> Set up the IBM Cognos environment, including installing and configuring the software as per system requirements.</w:t>
      </w:r>
    </w:p>
    <w:p w14:paraId="0A66DD83" w14:textId="77777777" w:rsidR="00EE6EC1" w:rsidRPr="00EE6EC1" w:rsidRDefault="00EE6EC1" w:rsidP="00EE6EC1">
      <w:pPr>
        <w:numPr>
          <w:ilvl w:val="0"/>
          <w:numId w:val="5"/>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Connection:</w:t>
      </w:r>
      <w:r w:rsidRPr="00EE6EC1">
        <w:rPr>
          <w:rFonts w:ascii="Times New Roman" w:hAnsi="Times New Roman" w:cs="Times New Roman"/>
          <w:sz w:val="32"/>
          <w:szCs w:val="32"/>
          <w:lang w:val="en-IN"/>
        </w:rPr>
        <w:t xml:space="preserve"> Establish a connection between IBM Cognos and the prepared COVID-19 dataset. Ensure data is imported accurately.</w:t>
      </w:r>
    </w:p>
    <w:p w14:paraId="274C92D4" w14:textId="77777777" w:rsidR="00EE6EC1" w:rsidRPr="00EE6EC1" w:rsidRDefault="00EE6EC1" w:rsidP="00EE6EC1">
      <w:pPr>
        <w:numPr>
          <w:ilvl w:val="0"/>
          <w:numId w:val="5"/>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Models:</w:t>
      </w:r>
      <w:r w:rsidRPr="00EE6EC1">
        <w:rPr>
          <w:rFonts w:ascii="Times New Roman" w:hAnsi="Times New Roman" w:cs="Times New Roman"/>
          <w:sz w:val="32"/>
          <w:szCs w:val="32"/>
          <w:lang w:val="en-IN"/>
        </w:rPr>
        <w:t xml:space="preserve"> Create data models within IBM Cognos to facilitate analysis. Define relationships, hierarchies, and calculations as needed.</w:t>
      </w:r>
    </w:p>
    <w:p w14:paraId="3FA9973F" w14:textId="77777777" w:rsidR="00EE6EC1" w:rsidRPr="00E96B2D" w:rsidRDefault="00EE6EC1" w:rsidP="00E96B2D">
      <w:pPr>
        <w:ind w:left="720"/>
        <w:jc w:val="both"/>
        <w:rPr>
          <w:rFonts w:ascii="Times New Roman" w:hAnsi="Times New Roman" w:cs="Times New Roman"/>
          <w:sz w:val="32"/>
          <w:szCs w:val="32"/>
          <w:lang w:val="en-IN"/>
        </w:rPr>
      </w:pPr>
    </w:p>
    <w:p w14:paraId="681C299F" w14:textId="77777777" w:rsidR="00E96B2D" w:rsidRPr="00EE6EC1" w:rsidRDefault="00E96B2D" w:rsidP="00E96B2D">
      <w:pPr>
        <w:numPr>
          <w:ilvl w:val="0"/>
          <w:numId w:val="3"/>
        </w:numPr>
        <w:jc w:val="both"/>
        <w:rPr>
          <w:rFonts w:ascii="Times New Roman" w:hAnsi="Times New Roman" w:cs="Times New Roman"/>
          <w:sz w:val="36"/>
          <w:szCs w:val="36"/>
          <w:lang w:val="en-IN"/>
        </w:rPr>
      </w:pPr>
      <w:r w:rsidRPr="00EE6EC1">
        <w:rPr>
          <w:rFonts w:ascii="Times New Roman" w:hAnsi="Times New Roman" w:cs="Times New Roman"/>
          <w:b/>
          <w:bCs/>
          <w:sz w:val="36"/>
          <w:szCs w:val="36"/>
          <w:u w:val="single"/>
          <w:lang w:val="en-IN"/>
        </w:rPr>
        <w:t>Data Visualization:</w:t>
      </w:r>
      <w:r w:rsidRPr="00EE6EC1">
        <w:rPr>
          <w:rFonts w:ascii="Times New Roman" w:hAnsi="Times New Roman" w:cs="Times New Roman"/>
          <w:sz w:val="36"/>
          <w:szCs w:val="36"/>
          <w:lang w:val="en-IN"/>
        </w:rPr>
        <w:t xml:space="preserve"> </w:t>
      </w:r>
    </w:p>
    <w:p w14:paraId="1B759B85" w14:textId="77777777" w:rsidR="00E96B2D" w:rsidRDefault="00E96B2D" w:rsidP="00E96B2D">
      <w:pPr>
        <w:ind w:left="720"/>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Utilizing IBM Cognos, we will design and create visualizations to represent mean values and standard deviations effectively. These visualizations will be dynamic and interactive, allowing users to explore the data.</w:t>
      </w:r>
    </w:p>
    <w:p w14:paraId="09DC003B" w14:textId="77777777" w:rsidR="00EE6EC1" w:rsidRPr="00EE6EC1" w:rsidRDefault="00EE6EC1" w:rsidP="00EE6EC1">
      <w:pPr>
        <w:ind w:left="720"/>
        <w:jc w:val="both"/>
        <w:rPr>
          <w:rFonts w:ascii="Times New Roman" w:hAnsi="Times New Roman" w:cs="Times New Roman"/>
          <w:sz w:val="32"/>
          <w:szCs w:val="32"/>
          <w:lang w:val="en-IN"/>
        </w:rPr>
      </w:pPr>
      <w:r w:rsidRPr="00EE6EC1">
        <w:rPr>
          <w:rFonts w:ascii="Times New Roman" w:hAnsi="Times New Roman" w:cs="Times New Roman"/>
          <w:b/>
          <w:bCs/>
          <w:sz w:val="32"/>
          <w:szCs w:val="32"/>
          <w:u w:val="single"/>
          <w:lang w:val="en-IN"/>
        </w:rPr>
        <w:t>Description:</w:t>
      </w:r>
      <w:r w:rsidRPr="00EE6EC1">
        <w:rPr>
          <w:rFonts w:ascii="Times New Roman" w:hAnsi="Times New Roman" w:cs="Times New Roman"/>
          <w:sz w:val="32"/>
          <w:szCs w:val="32"/>
          <w:lang w:val="en-IN"/>
        </w:rPr>
        <w:t xml:space="preserve"> Data Visualization in IBM Cognos focuses on designing and creating effective visualizations to represent mean values and standard deviations.</w:t>
      </w:r>
    </w:p>
    <w:p w14:paraId="580192C7" w14:textId="77777777" w:rsidR="00EE6EC1" w:rsidRPr="00EE6EC1" w:rsidRDefault="00EE6EC1" w:rsidP="00EE6EC1">
      <w:pPr>
        <w:ind w:left="720"/>
        <w:jc w:val="both"/>
        <w:rPr>
          <w:rFonts w:ascii="Times New Roman" w:hAnsi="Times New Roman" w:cs="Times New Roman"/>
          <w:sz w:val="32"/>
          <w:szCs w:val="32"/>
          <w:u w:val="single"/>
          <w:lang w:val="en-IN"/>
        </w:rPr>
      </w:pPr>
      <w:r w:rsidRPr="00EE6EC1">
        <w:rPr>
          <w:rFonts w:ascii="Times New Roman" w:hAnsi="Times New Roman" w:cs="Times New Roman"/>
          <w:b/>
          <w:bCs/>
          <w:sz w:val="32"/>
          <w:szCs w:val="32"/>
          <w:u w:val="single"/>
          <w:lang w:val="en-IN"/>
        </w:rPr>
        <w:t>Tasks:</w:t>
      </w:r>
    </w:p>
    <w:p w14:paraId="4F68B0BD" w14:textId="77777777" w:rsidR="00EE6EC1" w:rsidRPr="00EE6EC1" w:rsidRDefault="00EE6EC1" w:rsidP="00EE6EC1">
      <w:pPr>
        <w:numPr>
          <w:ilvl w:val="0"/>
          <w:numId w:val="6"/>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lastRenderedPageBreak/>
        <w:t>Visualization Design:</w:t>
      </w:r>
      <w:r w:rsidRPr="00EE6EC1">
        <w:rPr>
          <w:rFonts w:ascii="Times New Roman" w:hAnsi="Times New Roman" w:cs="Times New Roman"/>
          <w:sz w:val="32"/>
          <w:szCs w:val="32"/>
          <w:lang w:val="en-IN"/>
        </w:rPr>
        <w:t xml:space="preserve"> Plan the design of visualizations that effectively communicate mean values and standard deviations. Consider using line charts, bar charts, and other relevant chart types.</w:t>
      </w:r>
    </w:p>
    <w:p w14:paraId="7E511155" w14:textId="77777777" w:rsidR="00EE6EC1" w:rsidRPr="00EE6EC1" w:rsidRDefault="00EE6EC1" w:rsidP="00EE6EC1">
      <w:pPr>
        <w:numPr>
          <w:ilvl w:val="0"/>
          <w:numId w:val="6"/>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Dynamic Interactivity:</w:t>
      </w:r>
      <w:r w:rsidRPr="00EE6EC1">
        <w:rPr>
          <w:rFonts w:ascii="Times New Roman" w:hAnsi="Times New Roman" w:cs="Times New Roman"/>
          <w:sz w:val="32"/>
          <w:szCs w:val="32"/>
          <w:lang w:val="en-IN"/>
        </w:rPr>
        <w:t xml:space="preserve"> Create dynamic and interactive visualizations that allow users to explore data by adjusting parameters, filtering, and zooming in on specific time periods or countries.</w:t>
      </w:r>
    </w:p>
    <w:p w14:paraId="0712DF72" w14:textId="77777777" w:rsidR="00EE6EC1" w:rsidRPr="00E96B2D" w:rsidRDefault="00EE6EC1" w:rsidP="00E96B2D">
      <w:pPr>
        <w:ind w:left="720"/>
        <w:jc w:val="both"/>
        <w:rPr>
          <w:rFonts w:ascii="Times New Roman" w:hAnsi="Times New Roman" w:cs="Times New Roman"/>
          <w:sz w:val="32"/>
          <w:szCs w:val="32"/>
          <w:lang w:val="en-IN"/>
        </w:rPr>
      </w:pPr>
    </w:p>
    <w:p w14:paraId="7A12CBBD" w14:textId="77777777" w:rsidR="00E96B2D" w:rsidRPr="00EE6EC1" w:rsidRDefault="00E96B2D" w:rsidP="00E96B2D">
      <w:pPr>
        <w:numPr>
          <w:ilvl w:val="0"/>
          <w:numId w:val="3"/>
        </w:numPr>
        <w:jc w:val="both"/>
        <w:rPr>
          <w:rFonts w:ascii="Times New Roman" w:hAnsi="Times New Roman" w:cs="Times New Roman"/>
          <w:sz w:val="36"/>
          <w:szCs w:val="36"/>
          <w:lang w:val="en-IN"/>
        </w:rPr>
      </w:pPr>
      <w:r w:rsidRPr="00EE6EC1">
        <w:rPr>
          <w:rFonts w:ascii="Times New Roman" w:hAnsi="Times New Roman" w:cs="Times New Roman"/>
          <w:b/>
          <w:bCs/>
          <w:sz w:val="36"/>
          <w:szCs w:val="36"/>
          <w:u w:val="single"/>
          <w:lang w:val="en-IN"/>
        </w:rPr>
        <w:t>Insights Dashboard:</w:t>
      </w:r>
      <w:r w:rsidRPr="00EE6EC1">
        <w:rPr>
          <w:rFonts w:ascii="Times New Roman" w:hAnsi="Times New Roman" w:cs="Times New Roman"/>
          <w:sz w:val="36"/>
          <w:szCs w:val="36"/>
          <w:lang w:val="en-IN"/>
        </w:rPr>
        <w:t xml:space="preserve"> </w:t>
      </w:r>
    </w:p>
    <w:p w14:paraId="3E1EFBC2" w14:textId="77777777" w:rsidR="00E96B2D" w:rsidRDefault="00E96B2D" w:rsidP="00E96B2D">
      <w:pPr>
        <w:ind w:left="720"/>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We will develop an insights dashboard within IBM Cognos, presenting key findings, trends, and correlations. Users can interact with the dashboard to gain deeper insights into the COVID-19 data.</w:t>
      </w:r>
    </w:p>
    <w:p w14:paraId="45AD231C" w14:textId="77777777" w:rsidR="00EE6EC1" w:rsidRDefault="00EE6EC1" w:rsidP="00EE6EC1">
      <w:pPr>
        <w:ind w:left="720"/>
        <w:jc w:val="both"/>
        <w:rPr>
          <w:rFonts w:ascii="Times New Roman" w:hAnsi="Times New Roman" w:cs="Times New Roman"/>
          <w:sz w:val="32"/>
          <w:szCs w:val="32"/>
          <w:lang w:val="en-IN"/>
        </w:rPr>
      </w:pPr>
      <w:r w:rsidRPr="00EE6EC1">
        <w:rPr>
          <w:rFonts w:ascii="Times New Roman" w:hAnsi="Times New Roman" w:cs="Times New Roman"/>
          <w:b/>
          <w:bCs/>
          <w:sz w:val="32"/>
          <w:szCs w:val="32"/>
          <w:u w:val="single"/>
          <w:lang w:val="en-IN"/>
        </w:rPr>
        <w:t>Description:</w:t>
      </w:r>
      <w:r w:rsidRPr="00EE6EC1">
        <w:rPr>
          <w:rFonts w:ascii="Times New Roman" w:hAnsi="Times New Roman" w:cs="Times New Roman"/>
          <w:sz w:val="32"/>
          <w:szCs w:val="32"/>
          <w:lang w:val="en-IN"/>
        </w:rPr>
        <w:t xml:space="preserve"> The Insights Dashboard component involves developing a dashboard within IBM Cognos to present key findings, trends, and correlations.</w:t>
      </w:r>
    </w:p>
    <w:p w14:paraId="1ACF4DCE" w14:textId="77777777" w:rsidR="00F20599" w:rsidRPr="00EE6EC1" w:rsidRDefault="00F20599" w:rsidP="00F20599">
      <w:pPr>
        <w:ind w:left="720"/>
        <w:jc w:val="both"/>
        <w:rPr>
          <w:rFonts w:ascii="Times New Roman" w:hAnsi="Times New Roman" w:cs="Times New Roman"/>
          <w:sz w:val="32"/>
          <w:szCs w:val="32"/>
          <w:u w:val="single"/>
          <w:lang w:val="en-IN"/>
        </w:rPr>
      </w:pPr>
      <w:r w:rsidRPr="00EE6EC1">
        <w:rPr>
          <w:rFonts w:ascii="Times New Roman" w:hAnsi="Times New Roman" w:cs="Times New Roman"/>
          <w:b/>
          <w:bCs/>
          <w:sz w:val="32"/>
          <w:szCs w:val="32"/>
          <w:u w:val="single"/>
          <w:lang w:val="en-IN"/>
        </w:rPr>
        <w:t>Tasks:</w:t>
      </w:r>
    </w:p>
    <w:p w14:paraId="1DE89069" w14:textId="77777777" w:rsidR="00F20599" w:rsidRPr="00EE6EC1" w:rsidRDefault="00F20599" w:rsidP="00F20599">
      <w:pPr>
        <w:numPr>
          <w:ilvl w:val="0"/>
          <w:numId w:val="7"/>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Dashboard Creation:</w:t>
      </w:r>
      <w:r w:rsidRPr="00EE6EC1">
        <w:rPr>
          <w:rFonts w:ascii="Times New Roman" w:hAnsi="Times New Roman" w:cs="Times New Roman"/>
          <w:sz w:val="32"/>
          <w:szCs w:val="32"/>
          <w:lang w:val="en-IN"/>
        </w:rPr>
        <w:t xml:space="preserve"> Design and create an interactive dashboard that provides an overview of the COVID-19 data analysis.</w:t>
      </w:r>
    </w:p>
    <w:p w14:paraId="7DF8C4F0" w14:textId="77777777" w:rsidR="00F20599" w:rsidRPr="00EE6EC1" w:rsidRDefault="00F20599" w:rsidP="00F20599">
      <w:pPr>
        <w:numPr>
          <w:ilvl w:val="0"/>
          <w:numId w:val="7"/>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Key Findings:</w:t>
      </w:r>
      <w:r w:rsidRPr="00EE6EC1">
        <w:rPr>
          <w:rFonts w:ascii="Times New Roman" w:hAnsi="Times New Roman" w:cs="Times New Roman"/>
          <w:sz w:val="32"/>
          <w:szCs w:val="32"/>
          <w:lang w:val="en-IN"/>
        </w:rPr>
        <w:t xml:space="preserve"> Present key findings, including mean values, standard deviations, trends over time, regional variations, and any identified correlations between cases and deaths.</w:t>
      </w:r>
    </w:p>
    <w:p w14:paraId="4BA81F40" w14:textId="77777777" w:rsidR="00F20599" w:rsidRDefault="00F20599" w:rsidP="00F20599">
      <w:pPr>
        <w:numPr>
          <w:ilvl w:val="0"/>
          <w:numId w:val="7"/>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User Interaction:</w:t>
      </w:r>
      <w:r w:rsidRPr="00EE6EC1">
        <w:rPr>
          <w:rFonts w:ascii="Times New Roman" w:hAnsi="Times New Roman" w:cs="Times New Roman"/>
          <w:sz w:val="32"/>
          <w:szCs w:val="32"/>
          <w:lang w:val="en-IN"/>
        </w:rPr>
        <w:t xml:space="preserve"> Ensure that the dashboard allows users to interact with the data, explore insights, and customize their views.</w:t>
      </w:r>
    </w:p>
    <w:p w14:paraId="20A2039B" w14:textId="77777777" w:rsidR="00F20599" w:rsidRPr="00EE6EC1" w:rsidRDefault="00F20599" w:rsidP="00F20599">
      <w:pPr>
        <w:numPr>
          <w:ilvl w:val="0"/>
          <w:numId w:val="7"/>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Dashboard Creation:</w:t>
      </w:r>
      <w:r w:rsidRPr="00EE6EC1">
        <w:rPr>
          <w:rFonts w:ascii="Times New Roman" w:hAnsi="Times New Roman" w:cs="Times New Roman"/>
          <w:sz w:val="32"/>
          <w:szCs w:val="32"/>
          <w:lang w:val="en-IN"/>
        </w:rPr>
        <w:t xml:space="preserve"> Design and create an interactive dashboard that provides an overview of the COVID-19 data analysis.</w:t>
      </w:r>
    </w:p>
    <w:p w14:paraId="02712588" w14:textId="77777777" w:rsidR="00F20599" w:rsidRPr="00EE6EC1" w:rsidRDefault="00F20599" w:rsidP="00F20599">
      <w:pPr>
        <w:numPr>
          <w:ilvl w:val="0"/>
          <w:numId w:val="7"/>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lastRenderedPageBreak/>
        <w:t>Key Findings:</w:t>
      </w:r>
      <w:r w:rsidRPr="00EE6EC1">
        <w:rPr>
          <w:rFonts w:ascii="Times New Roman" w:hAnsi="Times New Roman" w:cs="Times New Roman"/>
          <w:sz w:val="32"/>
          <w:szCs w:val="32"/>
          <w:lang w:val="en-IN"/>
        </w:rPr>
        <w:t xml:space="preserve"> Present key findings, including mean values, standard deviations, trends over time, regional variations, and any identified correlations between cases and deaths.</w:t>
      </w:r>
    </w:p>
    <w:p w14:paraId="49B98C2D" w14:textId="77777777" w:rsidR="00F20599" w:rsidRPr="00EE6EC1" w:rsidRDefault="00F20599" w:rsidP="00F20599">
      <w:pPr>
        <w:numPr>
          <w:ilvl w:val="0"/>
          <w:numId w:val="7"/>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User Interaction:</w:t>
      </w:r>
      <w:r w:rsidRPr="00EE6EC1">
        <w:rPr>
          <w:rFonts w:ascii="Times New Roman" w:hAnsi="Times New Roman" w:cs="Times New Roman"/>
          <w:sz w:val="32"/>
          <w:szCs w:val="32"/>
          <w:lang w:val="en-IN"/>
        </w:rPr>
        <w:t xml:space="preserve"> Ensure that the dashboard allows users to interact with the data, explore insights, and customize their views.</w:t>
      </w:r>
    </w:p>
    <w:p w14:paraId="09A52C52" w14:textId="77777777" w:rsidR="00F20599" w:rsidRPr="00EE6EC1" w:rsidRDefault="00F20599" w:rsidP="00F20599">
      <w:pPr>
        <w:ind w:left="720"/>
        <w:jc w:val="both"/>
        <w:rPr>
          <w:rFonts w:ascii="Times New Roman" w:hAnsi="Times New Roman" w:cs="Times New Roman"/>
          <w:sz w:val="32"/>
          <w:szCs w:val="32"/>
          <w:lang w:val="en-IN"/>
        </w:rPr>
      </w:pPr>
    </w:p>
    <w:p w14:paraId="30898B35" w14:textId="484D3D9F" w:rsidR="00F20599" w:rsidRDefault="00F20599" w:rsidP="00EE6EC1">
      <w:pPr>
        <w:ind w:left="720"/>
        <w:jc w:val="both"/>
        <w:rPr>
          <w:rFonts w:ascii="Times New Roman" w:hAnsi="Times New Roman" w:cs="Times New Roman"/>
          <w:sz w:val="32"/>
          <w:szCs w:val="32"/>
          <w:lang w:val="en-IN"/>
        </w:rPr>
      </w:pPr>
      <w:r>
        <w:rPr>
          <w:rFonts w:ascii="Times New Roman" w:hAnsi="Times New Roman" w:cs="Times New Roman"/>
          <w:noProof/>
          <w:sz w:val="32"/>
          <w:szCs w:val="32"/>
          <w:lang w:val="en-IN"/>
        </w:rPr>
        <w:drawing>
          <wp:inline distT="0" distB="0" distL="0" distR="0" wp14:anchorId="5641D387" wp14:editId="365CC8EC">
            <wp:extent cx="5379720" cy="3291840"/>
            <wp:effectExtent l="0" t="0" r="0" b="3810"/>
            <wp:docPr id="1781449784" name="Picture 178144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61387" name="Picture 743461387"/>
                    <pic:cNvPicPr/>
                  </pic:nvPicPr>
                  <pic:blipFill rotWithShape="1">
                    <a:blip r:embed="rId6">
                      <a:extLst>
                        <a:ext uri="{28A0092B-C50C-407E-A947-70E740481C1C}">
                          <a14:useLocalDpi xmlns:a14="http://schemas.microsoft.com/office/drawing/2010/main" val="0"/>
                        </a:ext>
                      </a:extLst>
                    </a:blip>
                    <a:srcRect t="12195" r="563"/>
                    <a:stretch/>
                  </pic:blipFill>
                  <pic:spPr bwMode="auto">
                    <a:xfrm>
                      <a:off x="0" y="0"/>
                      <a:ext cx="5380186" cy="3292125"/>
                    </a:xfrm>
                    <a:prstGeom prst="rect">
                      <a:avLst/>
                    </a:prstGeom>
                    <a:ln>
                      <a:noFill/>
                    </a:ln>
                    <a:extLst>
                      <a:ext uri="{53640926-AAD7-44D8-BBD7-CCE9431645EC}">
                        <a14:shadowObscured xmlns:a14="http://schemas.microsoft.com/office/drawing/2010/main"/>
                      </a:ext>
                    </a:extLst>
                  </pic:spPr>
                </pic:pic>
              </a:graphicData>
            </a:graphic>
          </wp:inline>
        </w:drawing>
      </w:r>
    </w:p>
    <w:p w14:paraId="629720D3" w14:textId="77777777" w:rsidR="00F20599" w:rsidRDefault="00F20599" w:rsidP="00EE6EC1">
      <w:pPr>
        <w:ind w:left="720"/>
        <w:jc w:val="both"/>
        <w:rPr>
          <w:rFonts w:ascii="Times New Roman" w:hAnsi="Times New Roman" w:cs="Times New Roman"/>
          <w:sz w:val="32"/>
          <w:szCs w:val="32"/>
          <w:lang w:val="en-IN"/>
        </w:rPr>
      </w:pPr>
    </w:p>
    <w:p w14:paraId="75D85847" w14:textId="77777777" w:rsidR="00F20599" w:rsidRPr="00EE6EC1" w:rsidRDefault="00F20599" w:rsidP="00F20599">
      <w:pPr>
        <w:numPr>
          <w:ilvl w:val="0"/>
          <w:numId w:val="3"/>
        </w:numPr>
        <w:jc w:val="both"/>
        <w:rPr>
          <w:rFonts w:ascii="Times New Roman" w:hAnsi="Times New Roman" w:cs="Times New Roman"/>
          <w:sz w:val="36"/>
          <w:szCs w:val="36"/>
          <w:lang w:val="en-IN"/>
        </w:rPr>
      </w:pPr>
      <w:r w:rsidRPr="00EE6EC1">
        <w:rPr>
          <w:rFonts w:ascii="Times New Roman" w:hAnsi="Times New Roman" w:cs="Times New Roman"/>
          <w:b/>
          <w:bCs/>
          <w:sz w:val="36"/>
          <w:szCs w:val="36"/>
          <w:u w:val="single"/>
          <w:lang w:val="en-IN"/>
        </w:rPr>
        <w:t>Documentation:</w:t>
      </w:r>
      <w:r w:rsidRPr="00EE6EC1">
        <w:rPr>
          <w:rFonts w:ascii="Times New Roman" w:hAnsi="Times New Roman" w:cs="Times New Roman"/>
          <w:sz w:val="36"/>
          <w:szCs w:val="36"/>
          <w:lang w:val="en-IN"/>
        </w:rPr>
        <w:t xml:space="preserve"> </w:t>
      </w:r>
    </w:p>
    <w:p w14:paraId="07BF8585" w14:textId="77777777" w:rsidR="00F20599" w:rsidRDefault="00F20599" w:rsidP="00F20599">
      <w:pPr>
        <w:ind w:left="720"/>
        <w:jc w:val="both"/>
        <w:rPr>
          <w:rFonts w:ascii="Times New Roman" w:hAnsi="Times New Roman" w:cs="Times New Roman"/>
          <w:sz w:val="32"/>
          <w:szCs w:val="32"/>
          <w:lang w:val="en-IN"/>
        </w:rPr>
      </w:pPr>
      <w:r w:rsidRPr="00E96B2D">
        <w:rPr>
          <w:rFonts w:ascii="Times New Roman" w:hAnsi="Times New Roman" w:cs="Times New Roman"/>
          <w:sz w:val="32"/>
          <w:szCs w:val="32"/>
          <w:lang w:val="en-IN"/>
        </w:rPr>
        <w:t>A comprehensive documentation process will accompany the project. This includes documenting data sources, data transformation steps, visualization choices, and insights derived.</w:t>
      </w:r>
    </w:p>
    <w:p w14:paraId="04D058CB" w14:textId="77777777" w:rsidR="00F20599" w:rsidRDefault="00F20599" w:rsidP="00F20599">
      <w:pPr>
        <w:ind w:left="720"/>
        <w:jc w:val="both"/>
        <w:rPr>
          <w:rFonts w:ascii="Times New Roman" w:hAnsi="Times New Roman" w:cs="Times New Roman"/>
          <w:sz w:val="32"/>
          <w:szCs w:val="32"/>
          <w:lang w:val="en-IN"/>
        </w:rPr>
      </w:pPr>
      <w:r w:rsidRPr="00EE6EC1">
        <w:rPr>
          <w:rFonts w:ascii="Times New Roman" w:hAnsi="Times New Roman" w:cs="Times New Roman"/>
          <w:b/>
          <w:bCs/>
          <w:sz w:val="32"/>
          <w:szCs w:val="32"/>
          <w:u w:val="single"/>
          <w:lang w:val="en-IN"/>
        </w:rPr>
        <w:t>Description:</w:t>
      </w:r>
      <w:r w:rsidRPr="00EE6EC1">
        <w:rPr>
          <w:rFonts w:ascii="Times New Roman" w:hAnsi="Times New Roman" w:cs="Times New Roman"/>
          <w:sz w:val="32"/>
          <w:szCs w:val="32"/>
          <w:lang w:val="en-IN"/>
        </w:rPr>
        <w:t xml:space="preserve"> Comprehensive documentation is crucial to capture the project's details and processes.</w:t>
      </w:r>
    </w:p>
    <w:p w14:paraId="227EE504" w14:textId="77777777" w:rsidR="00F20599" w:rsidRDefault="00F20599" w:rsidP="00F20599">
      <w:pPr>
        <w:ind w:left="720"/>
        <w:jc w:val="both"/>
        <w:rPr>
          <w:rFonts w:ascii="Times New Roman" w:hAnsi="Times New Roman" w:cs="Times New Roman"/>
          <w:b/>
          <w:bCs/>
          <w:sz w:val="32"/>
          <w:szCs w:val="32"/>
          <w:u w:val="single"/>
          <w:lang w:val="en-IN"/>
        </w:rPr>
      </w:pPr>
    </w:p>
    <w:p w14:paraId="3F62D4AB" w14:textId="47EB21DD" w:rsidR="00EE6EC1" w:rsidRPr="00F20599" w:rsidRDefault="00EE6EC1" w:rsidP="00F20599">
      <w:pPr>
        <w:ind w:left="720"/>
        <w:jc w:val="both"/>
        <w:rPr>
          <w:rFonts w:ascii="Times New Roman" w:hAnsi="Times New Roman" w:cs="Times New Roman"/>
          <w:sz w:val="32"/>
          <w:szCs w:val="32"/>
          <w:lang w:val="en-IN"/>
        </w:rPr>
      </w:pPr>
      <w:r w:rsidRPr="00EE6EC1">
        <w:rPr>
          <w:rFonts w:ascii="Times New Roman" w:hAnsi="Times New Roman" w:cs="Times New Roman"/>
          <w:b/>
          <w:bCs/>
          <w:sz w:val="32"/>
          <w:szCs w:val="32"/>
          <w:u w:val="single"/>
          <w:lang w:val="en-IN"/>
        </w:rPr>
        <w:lastRenderedPageBreak/>
        <w:t>Tasks:</w:t>
      </w:r>
    </w:p>
    <w:p w14:paraId="4D858AB3" w14:textId="77777777" w:rsidR="00EE6EC1" w:rsidRPr="00EE6EC1" w:rsidRDefault="00EE6EC1" w:rsidP="00EE6EC1">
      <w:pPr>
        <w:numPr>
          <w:ilvl w:val="0"/>
          <w:numId w:val="8"/>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Source Documentation:</w:t>
      </w:r>
      <w:r w:rsidRPr="00EE6EC1">
        <w:rPr>
          <w:rFonts w:ascii="Times New Roman" w:hAnsi="Times New Roman" w:cs="Times New Roman"/>
          <w:sz w:val="32"/>
          <w:szCs w:val="32"/>
          <w:lang w:val="en-IN"/>
        </w:rPr>
        <w:t xml:space="preserve"> Provide detailed documentation of the COVID-19 dataset, including its source, structure, and any relevant metadata.</w:t>
      </w:r>
    </w:p>
    <w:p w14:paraId="1726D90F" w14:textId="77777777" w:rsidR="00EE6EC1" w:rsidRPr="00EE6EC1" w:rsidRDefault="00EE6EC1" w:rsidP="00EE6EC1">
      <w:pPr>
        <w:numPr>
          <w:ilvl w:val="0"/>
          <w:numId w:val="8"/>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Data Transformation Documentation:</w:t>
      </w:r>
      <w:r w:rsidRPr="00EE6EC1">
        <w:rPr>
          <w:rFonts w:ascii="Times New Roman" w:hAnsi="Times New Roman" w:cs="Times New Roman"/>
          <w:sz w:val="32"/>
          <w:szCs w:val="32"/>
          <w:lang w:val="en-IN"/>
        </w:rPr>
        <w:t xml:space="preserve"> Document all data cleaning, preprocessing, and integration steps, including any data corrections or transformations.</w:t>
      </w:r>
    </w:p>
    <w:p w14:paraId="4861DABB" w14:textId="77777777" w:rsidR="00EE6EC1" w:rsidRPr="00EE6EC1" w:rsidRDefault="00EE6EC1" w:rsidP="00EE6EC1">
      <w:pPr>
        <w:numPr>
          <w:ilvl w:val="0"/>
          <w:numId w:val="8"/>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Visualization Documentation:</w:t>
      </w:r>
      <w:r w:rsidRPr="00EE6EC1">
        <w:rPr>
          <w:rFonts w:ascii="Times New Roman" w:hAnsi="Times New Roman" w:cs="Times New Roman"/>
          <w:sz w:val="32"/>
          <w:szCs w:val="32"/>
          <w:lang w:val="en-IN"/>
        </w:rPr>
        <w:t xml:space="preserve"> Describe the choices made for visualization types, parameters, and configurations.</w:t>
      </w:r>
    </w:p>
    <w:p w14:paraId="6D11204E" w14:textId="77777777" w:rsidR="00EE6EC1" w:rsidRPr="00EE6EC1" w:rsidRDefault="00EE6EC1" w:rsidP="00EE6EC1">
      <w:pPr>
        <w:numPr>
          <w:ilvl w:val="0"/>
          <w:numId w:val="8"/>
        </w:numPr>
        <w:jc w:val="both"/>
        <w:rPr>
          <w:rFonts w:ascii="Times New Roman" w:hAnsi="Times New Roman" w:cs="Times New Roman"/>
          <w:sz w:val="32"/>
          <w:szCs w:val="32"/>
          <w:lang w:val="en-IN"/>
        </w:rPr>
      </w:pPr>
      <w:r w:rsidRPr="00EE6EC1">
        <w:rPr>
          <w:rFonts w:ascii="Times New Roman" w:hAnsi="Times New Roman" w:cs="Times New Roman"/>
          <w:b/>
          <w:bCs/>
          <w:sz w:val="32"/>
          <w:szCs w:val="32"/>
          <w:lang w:val="en-IN"/>
        </w:rPr>
        <w:t>Insights Documentation:</w:t>
      </w:r>
      <w:r w:rsidRPr="00EE6EC1">
        <w:rPr>
          <w:rFonts w:ascii="Times New Roman" w:hAnsi="Times New Roman" w:cs="Times New Roman"/>
          <w:sz w:val="32"/>
          <w:szCs w:val="32"/>
          <w:lang w:val="en-IN"/>
        </w:rPr>
        <w:t xml:space="preserve"> Record and explain the insights derived from the analysis, including any trends, correlations, or notable findings.</w:t>
      </w:r>
    </w:p>
    <w:p w14:paraId="45115183" w14:textId="77777777" w:rsidR="00EE6EC1" w:rsidRPr="00EE6EC1" w:rsidRDefault="00EE6EC1" w:rsidP="00EE6EC1">
      <w:pPr>
        <w:ind w:left="720"/>
        <w:jc w:val="both"/>
        <w:rPr>
          <w:rFonts w:ascii="Times New Roman" w:hAnsi="Times New Roman" w:cs="Times New Roman"/>
          <w:sz w:val="32"/>
          <w:szCs w:val="32"/>
          <w:lang w:val="en-IN"/>
        </w:rPr>
      </w:pPr>
      <w:r w:rsidRPr="00EE6EC1">
        <w:rPr>
          <w:rFonts w:ascii="Times New Roman" w:hAnsi="Times New Roman" w:cs="Times New Roman"/>
          <w:sz w:val="32"/>
          <w:szCs w:val="32"/>
          <w:lang w:val="en-IN"/>
        </w:rPr>
        <w:t>By following this proposed system design, we aim to provide a robust and insightful analysis of COVID-19 cases and deaths data in the EU/EEA, ultimately contributing to better decision-making during these challenging times.</w:t>
      </w:r>
    </w:p>
    <w:p w14:paraId="4470EE20" w14:textId="77777777" w:rsidR="00EE6EC1" w:rsidRPr="00EE6EC1" w:rsidRDefault="00EE6EC1" w:rsidP="00EE6EC1">
      <w:pPr>
        <w:ind w:left="720"/>
        <w:jc w:val="both"/>
        <w:rPr>
          <w:rFonts w:ascii="Times New Roman" w:hAnsi="Times New Roman" w:cs="Times New Roman"/>
          <w:sz w:val="32"/>
          <w:szCs w:val="32"/>
          <w:lang w:val="en-IN"/>
        </w:rPr>
      </w:pPr>
    </w:p>
    <w:p w14:paraId="3B6C0BCE" w14:textId="77777777" w:rsidR="00E96B2D" w:rsidRDefault="00EE6EC1" w:rsidP="00EE6EC1">
      <w:pPr>
        <w:ind w:left="720"/>
        <w:jc w:val="both"/>
        <w:rPr>
          <w:rFonts w:ascii="Times New Roman" w:hAnsi="Times New Roman" w:cs="Times New Roman"/>
          <w:sz w:val="32"/>
          <w:szCs w:val="32"/>
          <w:lang w:val="en-IN"/>
        </w:rPr>
      </w:pPr>
      <w:r w:rsidRPr="00EE6EC1">
        <w:rPr>
          <w:rFonts w:ascii="Times New Roman" w:hAnsi="Times New Roman" w:cs="Times New Roman"/>
          <w:sz w:val="32"/>
          <w:szCs w:val="32"/>
          <w:lang w:val="en-IN"/>
        </w:rPr>
        <w:t xml:space="preserve">This documentation serves as a roadmap for the COVID-19 Cases Analysis project and outlines the key steps and objectives for successfully </w:t>
      </w:r>
      <w:proofErr w:type="spellStart"/>
      <w:r w:rsidRPr="00EE6EC1">
        <w:rPr>
          <w:rFonts w:ascii="Times New Roman" w:hAnsi="Times New Roman" w:cs="Times New Roman"/>
          <w:sz w:val="32"/>
          <w:szCs w:val="32"/>
          <w:lang w:val="en-IN"/>
        </w:rPr>
        <w:t>analyzing</w:t>
      </w:r>
      <w:proofErr w:type="spellEnd"/>
      <w:r w:rsidRPr="00EE6EC1">
        <w:rPr>
          <w:rFonts w:ascii="Times New Roman" w:hAnsi="Times New Roman" w:cs="Times New Roman"/>
          <w:sz w:val="32"/>
          <w:szCs w:val="32"/>
          <w:lang w:val="en-IN"/>
        </w:rPr>
        <w:t xml:space="preserve"> and visualizing the data using IBM Cognos.</w:t>
      </w:r>
    </w:p>
    <w:p w14:paraId="3B0DB0EF" w14:textId="77777777" w:rsidR="00EE6EC1" w:rsidRDefault="00EE6EC1" w:rsidP="00EE6EC1">
      <w:pPr>
        <w:ind w:left="720"/>
        <w:jc w:val="both"/>
        <w:rPr>
          <w:rFonts w:ascii="Times New Roman" w:hAnsi="Times New Roman" w:cs="Times New Roman"/>
          <w:sz w:val="44"/>
          <w:szCs w:val="44"/>
          <w:u w:val="single"/>
          <w:lang w:val="en-IN"/>
        </w:rPr>
      </w:pPr>
      <w:r w:rsidRPr="00EE6EC1">
        <w:rPr>
          <w:rFonts w:ascii="Times New Roman" w:hAnsi="Times New Roman" w:cs="Times New Roman"/>
          <w:sz w:val="44"/>
          <w:szCs w:val="44"/>
          <w:u w:val="single"/>
          <w:lang w:val="en-IN"/>
        </w:rPr>
        <w:t>Dataset Link:</w:t>
      </w:r>
    </w:p>
    <w:p w14:paraId="17498529" w14:textId="77777777" w:rsidR="00405E92" w:rsidRDefault="00000000" w:rsidP="00405E92">
      <w:pPr>
        <w:ind w:left="1440"/>
        <w:jc w:val="both"/>
        <w:rPr>
          <w:rFonts w:ascii="Times New Roman" w:hAnsi="Times New Roman" w:cs="Times New Roman"/>
          <w:sz w:val="32"/>
          <w:szCs w:val="32"/>
          <w:u w:val="single"/>
          <w:lang w:val="en-IN"/>
        </w:rPr>
      </w:pPr>
      <w:hyperlink r:id="rId7" w:history="1">
        <w:r w:rsidR="00405E92" w:rsidRPr="00405E92">
          <w:rPr>
            <w:rStyle w:val="Hyperlink"/>
            <w:rFonts w:ascii="Times New Roman" w:hAnsi="Times New Roman" w:cs="Times New Roman"/>
            <w:sz w:val="32"/>
            <w:szCs w:val="32"/>
            <w:lang w:val="en-IN"/>
          </w:rPr>
          <w:t>Covid-19 Case Dataset on Kaggle</w:t>
        </w:r>
      </w:hyperlink>
    </w:p>
    <w:p w14:paraId="7A86428B" w14:textId="77777777" w:rsidR="00405E92" w:rsidRPr="00405E92" w:rsidRDefault="00405E92" w:rsidP="00405E92">
      <w:pPr>
        <w:jc w:val="both"/>
        <w:rPr>
          <w:rFonts w:ascii="Times New Roman" w:hAnsi="Times New Roman" w:cs="Times New Roman"/>
          <w:sz w:val="32"/>
          <w:szCs w:val="32"/>
          <w:u w:val="single"/>
          <w:lang w:val="en-IN"/>
        </w:rPr>
      </w:pPr>
    </w:p>
    <w:p w14:paraId="0BB3C7BC" w14:textId="77777777" w:rsidR="00041EDE" w:rsidRPr="006C503C" w:rsidRDefault="00000000">
      <w:pPr>
        <w:rPr>
          <w:rFonts w:ascii="Times New Roman" w:hAnsi="Times New Roman" w:cs="Times New Roman"/>
          <w:sz w:val="44"/>
          <w:szCs w:val="44"/>
        </w:rPr>
      </w:pPr>
    </w:p>
    <w:sectPr w:rsidR="00041EDE" w:rsidRPr="006C50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00"/>
    <w:multiLevelType w:val="multilevel"/>
    <w:tmpl w:val="1436D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B77D8"/>
    <w:multiLevelType w:val="multilevel"/>
    <w:tmpl w:val="B696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A065A"/>
    <w:multiLevelType w:val="multilevel"/>
    <w:tmpl w:val="DA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2073B"/>
    <w:multiLevelType w:val="multilevel"/>
    <w:tmpl w:val="0DB0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05E82"/>
    <w:multiLevelType w:val="multilevel"/>
    <w:tmpl w:val="F0E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332102"/>
    <w:multiLevelType w:val="multilevel"/>
    <w:tmpl w:val="0758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05E39"/>
    <w:multiLevelType w:val="multilevel"/>
    <w:tmpl w:val="19D4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86C09"/>
    <w:multiLevelType w:val="multilevel"/>
    <w:tmpl w:val="E06E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407830">
    <w:abstractNumId w:val="4"/>
  </w:num>
  <w:num w:numId="2" w16cid:durableId="1429891426">
    <w:abstractNumId w:val="0"/>
  </w:num>
  <w:num w:numId="3" w16cid:durableId="559944332">
    <w:abstractNumId w:val="7"/>
  </w:num>
  <w:num w:numId="4" w16cid:durableId="1931694745">
    <w:abstractNumId w:val="1"/>
  </w:num>
  <w:num w:numId="5" w16cid:durableId="337124450">
    <w:abstractNumId w:val="2"/>
  </w:num>
  <w:num w:numId="6" w16cid:durableId="712772520">
    <w:abstractNumId w:val="3"/>
  </w:num>
  <w:num w:numId="7" w16cid:durableId="1321041916">
    <w:abstractNumId w:val="6"/>
  </w:num>
  <w:num w:numId="8" w16cid:durableId="12708961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3C"/>
    <w:rsid w:val="00090AFF"/>
    <w:rsid w:val="00405E92"/>
    <w:rsid w:val="00573A6B"/>
    <w:rsid w:val="006C503C"/>
    <w:rsid w:val="00700166"/>
    <w:rsid w:val="00C16A0F"/>
    <w:rsid w:val="00E96B2D"/>
    <w:rsid w:val="00EE6EC1"/>
    <w:rsid w:val="00F2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4653"/>
  <w15:chartTrackingRefBased/>
  <w15:docId w15:val="{D458063E-F4BC-4C60-AB28-E0B649C0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B2D"/>
    <w:rPr>
      <w:color w:val="0000FF" w:themeColor="hyperlink"/>
      <w:u w:val="single"/>
    </w:rPr>
  </w:style>
  <w:style w:type="character" w:styleId="UnresolvedMention">
    <w:name w:val="Unresolved Mention"/>
    <w:basedOn w:val="DefaultParagraphFont"/>
    <w:uiPriority w:val="99"/>
    <w:semiHidden/>
    <w:unhideWhenUsed/>
    <w:rsid w:val="00E96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08449">
      <w:bodyDiv w:val="1"/>
      <w:marLeft w:val="0"/>
      <w:marRight w:val="0"/>
      <w:marTop w:val="0"/>
      <w:marBottom w:val="0"/>
      <w:divBdr>
        <w:top w:val="none" w:sz="0" w:space="0" w:color="auto"/>
        <w:left w:val="none" w:sz="0" w:space="0" w:color="auto"/>
        <w:bottom w:val="none" w:sz="0" w:space="0" w:color="auto"/>
        <w:right w:val="none" w:sz="0" w:space="0" w:color="auto"/>
      </w:divBdr>
    </w:div>
    <w:div w:id="108088467">
      <w:bodyDiv w:val="1"/>
      <w:marLeft w:val="0"/>
      <w:marRight w:val="0"/>
      <w:marTop w:val="0"/>
      <w:marBottom w:val="0"/>
      <w:divBdr>
        <w:top w:val="none" w:sz="0" w:space="0" w:color="auto"/>
        <w:left w:val="none" w:sz="0" w:space="0" w:color="auto"/>
        <w:bottom w:val="none" w:sz="0" w:space="0" w:color="auto"/>
        <w:right w:val="none" w:sz="0" w:space="0" w:color="auto"/>
      </w:divBdr>
    </w:div>
    <w:div w:id="117533225">
      <w:bodyDiv w:val="1"/>
      <w:marLeft w:val="0"/>
      <w:marRight w:val="0"/>
      <w:marTop w:val="0"/>
      <w:marBottom w:val="0"/>
      <w:divBdr>
        <w:top w:val="none" w:sz="0" w:space="0" w:color="auto"/>
        <w:left w:val="none" w:sz="0" w:space="0" w:color="auto"/>
        <w:bottom w:val="none" w:sz="0" w:space="0" w:color="auto"/>
        <w:right w:val="none" w:sz="0" w:space="0" w:color="auto"/>
      </w:divBdr>
    </w:div>
    <w:div w:id="264466422">
      <w:bodyDiv w:val="1"/>
      <w:marLeft w:val="0"/>
      <w:marRight w:val="0"/>
      <w:marTop w:val="0"/>
      <w:marBottom w:val="0"/>
      <w:divBdr>
        <w:top w:val="none" w:sz="0" w:space="0" w:color="auto"/>
        <w:left w:val="none" w:sz="0" w:space="0" w:color="auto"/>
        <w:bottom w:val="none" w:sz="0" w:space="0" w:color="auto"/>
        <w:right w:val="none" w:sz="0" w:space="0" w:color="auto"/>
      </w:divBdr>
    </w:div>
    <w:div w:id="264504181">
      <w:bodyDiv w:val="1"/>
      <w:marLeft w:val="0"/>
      <w:marRight w:val="0"/>
      <w:marTop w:val="0"/>
      <w:marBottom w:val="0"/>
      <w:divBdr>
        <w:top w:val="none" w:sz="0" w:space="0" w:color="auto"/>
        <w:left w:val="none" w:sz="0" w:space="0" w:color="auto"/>
        <w:bottom w:val="none" w:sz="0" w:space="0" w:color="auto"/>
        <w:right w:val="none" w:sz="0" w:space="0" w:color="auto"/>
      </w:divBdr>
    </w:div>
    <w:div w:id="312418661">
      <w:bodyDiv w:val="1"/>
      <w:marLeft w:val="0"/>
      <w:marRight w:val="0"/>
      <w:marTop w:val="0"/>
      <w:marBottom w:val="0"/>
      <w:divBdr>
        <w:top w:val="none" w:sz="0" w:space="0" w:color="auto"/>
        <w:left w:val="none" w:sz="0" w:space="0" w:color="auto"/>
        <w:bottom w:val="none" w:sz="0" w:space="0" w:color="auto"/>
        <w:right w:val="none" w:sz="0" w:space="0" w:color="auto"/>
      </w:divBdr>
    </w:div>
    <w:div w:id="416443080">
      <w:bodyDiv w:val="1"/>
      <w:marLeft w:val="0"/>
      <w:marRight w:val="0"/>
      <w:marTop w:val="0"/>
      <w:marBottom w:val="0"/>
      <w:divBdr>
        <w:top w:val="none" w:sz="0" w:space="0" w:color="auto"/>
        <w:left w:val="none" w:sz="0" w:space="0" w:color="auto"/>
        <w:bottom w:val="none" w:sz="0" w:space="0" w:color="auto"/>
        <w:right w:val="none" w:sz="0" w:space="0" w:color="auto"/>
      </w:divBdr>
    </w:div>
    <w:div w:id="553858795">
      <w:bodyDiv w:val="1"/>
      <w:marLeft w:val="0"/>
      <w:marRight w:val="0"/>
      <w:marTop w:val="0"/>
      <w:marBottom w:val="0"/>
      <w:divBdr>
        <w:top w:val="none" w:sz="0" w:space="0" w:color="auto"/>
        <w:left w:val="none" w:sz="0" w:space="0" w:color="auto"/>
        <w:bottom w:val="none" w:sz="0" w:space="0" w:color="auto"/>
        <w:right w:val="none" w:sz="0" w:space="0" w:color="auto"/>
      </w:divBdr>
    </w:div>
    <w:div w:id="604069956">
      <w:bodyDiv w:val="1"/>
      <w:marLeft w:val="0"/>
      <w:marRight w:val="0"/>
      <w:marTop w:val="0"/>
      <w:marBottom w:val="0"/>
      <w:divBdr>
        <w:top w:val="none" w:sz="0" w:space="0" w:color="auto"/>
        <w:left w:val="none" w:sz="0" w:space="0" w:color="auto"/>
        <w:bottom w:val="none" w:sz="0" w:space="0" w:color="auto"/>
        <w:right w:val="none" w:sz="0" w:space="0" w:color="auto"/>
      </w:divBdr>
    </w:div>
    <w:div w:id="637803120">
      <w:bodyDiv w:val="1"/>
      <w:marLeft w:val="0"/>
      <w:marRight w:val="0"/>
      <w:marTop w:val="0"/>
      <w:marBottom w:val="0"/>
      <w:divBdr>
        <w:top w:val="none" w:sz="0" w:space="0" w:color="auto"/>
        <w:left w:val="none" w:sz="0" w:space="0" w:color="auto"/>
        <w:bottom w:val="none" w:sz="0" w:space="0" w:color="auto"/>
        <w:right w:val="none" w:sz="0" w:space="0" w:color="auto"/>
      </w:divBdr>
    </w:div>
    <w:div w:id="672535363">
      <w:bodyDiv w:val="1"/>
      <w:marLeft w:val="0"/>
      <w:marRight w:val="0"/>
      <w:marTop w:val="0"/>
      <w:marBottom w:val="0"/>
      <w:divBdr>
        <w:top w:val="none" w:sz="0" w:space="0" w:color="auto"/>
        <w:left w:val="none" w:sz="0" w:space="0" w:color="auto"/>
        <w:bottom w:val="none" w:sz="0" w:space="0" w:color="auto"/>
        <w:right w:val="none" w:sz="0" w:space="0" w:color="auto"/>
      </w:divBdr>
    </w:div>
    <w:div w:id="676229535">
      <w:bodyDiv w:val="1"/>
      <w:marLeft w:val="0"/>
      <w:marRight w:val="0"/>
      <w:marTop w:val="0"/>
      <w:marBottom w:val="0"/>
      <w:divBdr>
        <w:top w:val="none" w:sz="0" w:space="0" w:color="auto"/>
        <w:left w:val="none" w:sz="0" w:space="0" w:color="auto"/>
        <w:bottom w:val="none" w:sz="0" w:space="0" w:color="auto"/>
        <w:right w:val="none" w:sz="0" w:space="0" w:color="auto"/>
      </w:divBdr>
    </w:div>
    <w:div w:id="715129982">
      <w:bodyDiv w:val="1"/>
      <w:marLeft w:val="0"/>
      <w:marRight w:val="0"/>
      <w:marTop w:val="0"/>
      <w:marBottom w:val="0"/>
      <w:divBdr>
        <w:top w:val="none" w:sz="0" w:space="0" w:color="auto"/>
        <w:left w:val="none" w:sz="0" w:space="0" w:color="auto"/>
        <w:bottom w:val="none" w:sz="0" w:space="0" w:color="auto"/>
        <w:right w:val="none" w:sz="0" w:space="0" w:color="auto"/>
      </w:divBdr>
    </w:div>
    <w:div w:id="969434604">
      <w:bodyDiv w:val="1"/>
      <w:marLeft w:val="0"/>
      <w:marRight w:val="0"/>
      <w:marTop w:val="0"/>
      <w:marBottom w:val="0"/>
      <w:divBdr>
        <w:top w:val="none" w:sz="0" w:space="0" w:color="auto"/>
        <w:left w:val="none" w:sz="0" w:space="0" w:color="auto"/>
        <w:bottom w:val="none" w:sz="0" w:space="0" w:color="auto"/>
        <w:right w:val="none" w:sz="0" w:space="0" w:color="auto"/>
      </w:divBdr>
    </w:div>
    <w:div w:id="974412469">
      <w:bodyDiv w:val="1"/>
      <w:marLeft w:val="0"/>
      <w:marRight w:val="0"/>
      <w:marTop w:val="0"/>
      <w:marBottom w:val="0"/>
      <w:divBdr>
        <w:top w:val="none" w:sz="0" w:space="0" w:color="auto"/>
        <w:left w:val="none" w:sz="0" w:space="0" w:color="auto"/>
        <w:bottom w:val="none" w:sz="0" w:space="0" w:color="auto"/>
        <w:right w:val="none" w:sz="0" w:space="0" w:color="auto"/>
      </w:divBdr>
    </w:div>
    <w:div w:id="1094714902">
      <w:bodyDiv w:val="1"/>
      <w:marLeft w:val="0"/>
      <w:marRight w:val="0"/>
      <w:marTop w:val="0"/>
      <w:marBottom w:val="0"/>
      <w:divBdr>
        <w:top w:val="none" w:sz="0" w:space="0" w:color="auto"/>
        <w:left w:val="none" w:sz="0" w:space="0" w:color="auto"/>
        <w:bottom w:val="none" w:sz="0" w:space="0" w:color="auto"/>
        <w:right w:val="none" w:sz="0" w:space="0" w:color="auto"/>
      </w:divBdr>
    </w:div>
    <w:div w:id="1134368838">
      <w:bodyDiv w:val="1"/>
      <w:marLeft w:val="0"/>
      <w:marRight w:val="0"/>
      <w:marTop w:val="0"/>
      <w:marBottom w:val="0"/>
      <w:divBdr>
        <w:top w:val="none" w:sz="0" w:space="0" w:color="auto"/>
        <w:left w:val="none" w:sz="0" w:space="0" w:color="auto"/>
        <w:bottom w:val="none" w:sz="0" w:space="0" w:color="auto"/>
        <w:right w:val="none" w:sz="0" w:space="0" w:color="auto"/>
      </w:divBdr>
    </w:div>
    <w:div w:id="1156989648">
      <w:bodyDiv w:val="1"/>
      <w:marLeft w:val="0"/>
      <w:marRight w:val="0"/>
      <w:marTop w:val="0"/>
      <w:marBottom w:val="0"/>
      <w:divBdr>
        <w:top w:val="none" w:sz="0" w:space="0" w:color="auto"/>
        <w:left w:val="none" w:sz="0" w:space="0" w:color="auto"/>
        <w:bottom w:val="none" w:sz="0" w:space="0" w:color="auto"/>
        <w:right w:val="none" w:sz="0" w:space="0" w:color="auto"/>
      </w:divBdr>
    </w:div>
    <w:div w:id="1234318942">
      <w:bodyDiv w:val="1"/>
      <w:marLeft w:val="0"/>
      <w:marRight w:val="0"/>
      <w:marTop w:val="0"/>
      <w:marBottom w:val="0"/>
      <w:divBdr>
        <w:top w:val="none" w:sz="0" w:space="0" w:color="auto"/>
        <w:left w:val="none" w:sz="0" w:space="0" w:color="auto"/>
        <w:bottom w:val="none" w:sz="0" w:space="0" w:color="auto"/>
        <w:right w:val="none" w:sz="0" w:space="0" w:color="auto"/>
      </w:divBdr>
    </w:div>
    <w:div w:id="1248660063">
      <w:bodyDiv w:val="1"/>
      <w:marLeft w:val="0"/>
      <w:marRight w:val="0"/>
      <w:marTop w:val="0"/>
      <w:marBottom w:val="0"/>
      <w:divBdr>
        <w:top w:val="none" w:sz="0" w:space="0" w:color="auto"/>
        <w:left w:val="none" w:sz="0" w:space="0" w:color="auto"/>
        <w:bottom w:val="none" w:sz="0" w:space="0" w:color="auto"/>
        <w:right w:val="none" w:sz="0" w:space="0" w:color="auto"/>
      </w:divBdr>
    </w:div>
    <w:div w:id="1381124690">
      <w:bodyDiv w:val="1"/>
      <w:marLeft w:val="0"/>
      <w:marRight w:val="0"/>
      <w:marTop w:val="0"/>
      <w:marBottom w:val="0"/>
      <w:divBdr>
        <w:top w:val="none" w:sz="0" w:space="0" w:color="auto"/>
        <w:left w:val="none" w:sz="0" w:space="0" w:color="auto"/>
        <w:bottom w:val="none" w:sz="0" w:space="0" w:color="auto"/>
        <w:right w:val="none" w:sz="0" w:space="0" w:color="auto"/>
      </w:divBdr>
    </w:div>
    <w:div w:id="1413772321">
      <w:bodyDiv w:val="1"/>
      <w:marLeft w:val="0"/>
      <w:marRight w:val="0"/>
      <w:marTop w:val="0"/>
      <w:marBottom w:val="0"/>
      <w:divBdr>
        <w:top w:val="none" w:sz="0" w:space="0" w:color="auto"/>
        <w:left w:val="none" w:sz="0" w:space="0" w:color="auto"/>
        <w:bottom w:val="none" w:sz="0" w:space="0" w:color="auto"/>
        <w:right w:val="none" w:sz="0" w:space="0" w:color="auto"/>
      </w:divBdr>
    </w:div>
    <w:div w:id="1435594498">
      <w:bodyDiv w:val="1"/>
      <w:marLeft w:val="0"/>
      <w:marRight w:val="0"/>
      <w:marTop w:val="0"/>
      <w:marBottom w:val="0"/>
      <w:divBdr>
        <w:top w:val="none" w:sz="0" w:space="0" w:color="auto"/>
        <w:left w:val="none" w:sz="0" w:space="0" w:color="auto"/>
        <w:bottom w:val="none" w:sz="0" w:space="0" w:color="auto"/>
        <w:right w:val="none" w:sz="0" w:space="0" w:color="auto"/>
      </w:divBdr>
    </w:div>
    <w:div w:id="1466775033">
      <w:bodyDiv w:val="1"/>
      <w:marLeft w:val="0"/>
      <w:marRight w:val="0"/>
      <w:marTop w:val="0"/>
      <w:marBottom w:val="0"/>
      <w:divBdr>
        <w:top w:val="none" w:sz="0" w:space="0" w:color="auto"/>
        <w:left w:val="none" w:sz="0" w:space="0" w:color="auto"/>
        <w:bottom w:val="none" w:sz="0" w:space="0" w:color="auto"/>
        <w:right w:val="none" w:sz="0" w:space="0" w:color="auto"/>
      </w:divBdr>
    </w:div>
    <w:div w:id="1546721311">
      <w:bodyDiv w:val="1"/>
      <w:marLeft w:val="0"/>
      <w:marRight w:val="0"/>
      <w:marTop w:val="0"/>
      <w:marBottom w:val="0"/>
      <w:divBdr>
        <w:top w:val="none" w:sz="0" w:space="0" w:color="auto"/>
        <w:left w:val="none" w:sz="0" w:space="0" w:color="auto"/>
        <w:bottom w:val="none" w:sz="0" w:space="0" w:color="auto"/>
        <w:right w:val="none" w:sz="0" w:space="0" w:color="auto"/>
      </w:divBdr>
    </w:div>
    <w:div w:id="1671519576">
      <w:bodyDiv w:val="1"/>
      <w:marLeft w:val="0"/>
      <w:marRight w:val="0"/>
      <w:marTop w:val="0"/>
      <w:marBottom w:val="0"/>
      <w:divBdr>
        <w:top w:val="none" w:sz="0" w:space="0" w:color="auto"/>
        <w:left w:val="none" w:sz="0" w:space="0" w:color="auto"/>
        <w:bottom w:val="none" w:sz="0" w:space="0" w:color="auto"/>
        <w:right w:val="none" w:sz="0" w:space="0" w:color="auto"/>
      </w:divBdr>
    </w:div>
    <w:div w:id="1968275315">
      <w:bodyDiv w:val="1"/>
      <w:marLeft w:val="0"/>
      <w:marRight w:val="0"/>
      <w:marTop w:val="0"/>
      <w:marBottom w:val="0"/>
      <w:divBdr>
        <w:top w:val="none" w:sz="0" w:space="0" w:color="auto"/>
        <w:left w:val="none" w:sz="0" w:space="0" w:color="auto"/>
        <w:bottom w:val="none" w:sz="0" w:space="0" w:color="auto"/>
        <w:right w:val="none" w:sz="0" w:space="0" w:color="auto"/>
      </w:divBdr>
    </w:div>
    <w:div w:id="1984920210">
      <w:bodyDiv w:val="1"/>
      <w:marLeft w:val="0"/>
      <w:marRight w:val="0"/>
      <w:marTop w:val="0"/>
      <w:marBottom w:val="0"/>
      <w:divBdr>
        <w:top w:val="none" w:sz="0" w:space="0" w:color="auto"/>
        <w:left w:val="none" w:sz="0" w:space="0" w:color="auto"/>
        <w:bottom w:val="none" w:sz="0" w:space="0" w:color="auto"/>
        <w:right w:val="none" w:sz="0" w:space="0" w:color="auto"/>
      </w:divBdr>
    </w:div>
    <w:div w:id="2096658148">
      <w:bodyDiv w:val="1"/>
      <w:marLeft w:val="0"/>
      <w:marRight w:val="0"/>
      <w:marTop w:val="0"/>
      <w:marBottom w:val="0"/>
      <w:divBdr>
        <w:top w:val="none" w:sz="0" w:space="0" w:color="auto"/>
        <w:left w:val="none" w:sz="0" w:space="0" w:color="auto"/>
        <w:bottom w:val="none" w:sz="0" w:space="0" w:color="auto"/>
        <w:right w:val="none" w:sz="0" w:space="0" w:color="auto"/>
      </w:divBdr>
    </w:div>
    <w:div w:id="214631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chakradharmattapalli/covid-19-c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chakradharmattapalli/covid-19-c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salman N</cp:lastModifiedBy>
  <cp:revision>2</cp:revision>
  <dcterms:created xsi:type="dcterms:W3CDTF">2023-10-04T17:26:00Z</dcterms:created>
  <dcterms:modified xsi:type="dcterms:W3CDTF">2023-10-04T17:26:00Z</dcterms:modified>
</cp:coreProperties>
</file>