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4D6" w:rsidRPr="001D405B" w:rsidRDefault="00B404D6" w:rsidP="00B404D6">
      <w:pPr>
        <w:rPr>
          <w:b/>
          <w:bCs/>
          <w:sz w:val="20"/>
          <w:szCs w:val="20"/>
        </w:rPr>
      </w:pPr>
      <w:r w:rsidRPr="001D405B">
        <w:rPr>
          <w:b/>
          <w:bCs/>
          <w:sz w:val="20"/>
          <w:szCs w:val="20"/>
        </w:rPr>
        <w:t>Лабораторная работа 14. Обработка JSON-файлов</w:t>
      </w:r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Вариант:</w:t>
      </w:r>
      <w:r w:rsidRPr="001D405B">
        <w:rPr>
          <w:sz w:val="20"/>
          <w:szCs w:val="20"/>
        </w:rPr>
        <w:t xml:space="preserve"> 7 </w:t>
      </w:r>
      <w:r w:rsidRPr="001D405B">
        <w:rPr>
          <w:b/>
          <w:bCs/>
          <w:sz w:val="20"/>
          <w:szCs w:val="20"/>
        </w:rPr>
        <w:t>Тема:</w:t>
      </w:r>
      <w:r w:rsidRPr="001D405B">
        <w:rPr>
          <w:sz w:val="20"/>
          <w:szCs w:val="20"/>
        </w:rPr>
        <w:t xml:space="preserve"> заводы отрасли</w:t>
      </w:r>
    </w:p>
    <w:p w:rsidR="00B404D6" w:rsidRPr="001D405B" w:rsidRDefault="00B404D6" w:rsidP="00B404D6">
      <w:pPr>
        <w:rPr>
          <w:b/>
          <w:bCs/>
          <w:sz w:val="20"/>
          <w:szCs w:val="20"/>
        </w:rPr>
      </w:pPr>
      <w:r w:rsidRPr="001D405B">
        <w:rPr>
          <w:b/>
          <w:bCs/>
          <w:sz w:val="20"/>
          <w:szCs w:val="20"/>
        </w:rPr>
        <w:t>1. Постановка задачи</w:t>
      </w:r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sz w:val="20"/>
          <w:szCs w:val="20"/>
        </w:rPr>
        <w:t>Разработать приложение с графическим интерфейсом (</w:t>
      </w:r>
      <w:proofErr w:type="spellStart"/>
      <w:r w:rsidRPr="001D405B">
        <w:rPr>
          <w:sz w:val="20"/>
          <w:szCs w:val="20"/>
        </w:rPr>
        <w:t>tkinter</w:t>
      </w:r>
      <w:proofErr w:type="spellEnd"/>
      <w:r w:rsidRPr="001D405B">
        <w:rPr>
          <w:sz w:val="20"/>
          <w:szCs w:val="20"/>
        </w:rPr>
        <w:t xml:space="preserve">) для работы с набором данных о заводах отрасли. Библиотека </w:t>
      </w:r>
      <w:proofErr w:type="spellStart"/>
      <w:r w:rsidRPr="001D405B">
        <w:rPr>
          <w:sz w:val="20"/>
          <w:szCs w:val="20"/>
        </w:rPr>
        <w:t>pandas</w:t>
      </w:r>
      <w:proofErr w:type="spellEnd"/>
      <w:r w:rsidRPr="001D405B">
        <w:rPr>
          <w:sz w:val="20"/>
          <w:szCs w:val="20"/>
        </w:rPr>
        <w:t xml:space="preserve"> не используется.</w:t>
      </w:r>
    </w:p>
    <w:p w:rsidR="00B404D6" w:rsidRPr="001D405B" w:rsidRDefault="00B404D6" w:rsidP="00B404D6">
      <w:pPr>
        <w:rPr>
          <w:b/>
          <w:bCs/>
          <w:sz w:val="20"/>
          <w:szCs w:val="20"/>
        </w:rPr>
      </w:pPr>
      <w:r w:rsidRPr="001D405B">
        <w:rPr>
          <w:b/>
          <w:bCs/>
          <w:sz w:val="20"/>
          <w:szCs w:val="20"/>
        </w:rPr>
        <w:t>Структура данных (одна запись):</w:t>
      </w:r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b w:val="0"/>
          <w:bCs/>
          <w:sz w:val="20"/>
          <w:szCs w:val="20"/>
        </w:rPr>
        <w:t>Название завода (name), название продукции (product), годовой выпуск, шт. (output), себестоимость единицы, руб. (cost), отпускная цена единицы, руб. (price).</w:t>
      </w:r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Функциональность:</w:t>
      </w:r>
      <w:r w:rsidRPr="001D405B">
        <w:rPr>
          <w:sz w:val="20"/>
          <w:szCs w:val="20"/>
        </w:rPr>
        <w:t xml:space="preserve"> ввод и накопление данных, сохранение в JSON, загрузка из JSON, просмотр набора, обработка, визуализация результатов.</w:t>
      </w:r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Обработка (вариант 7):</w:t>
      </w:r>
    </w:p>
    <w:p w:rsidR="00B404D6" w:rsidRPr="001D405B" w:rsidRDefault="00B404D6" w:rsidP="00B404D6">
      <w:pPr>
        <w:numPr>
          <w:ilvl w:val="0"/>
          <w:numId w:val="1"/>
        </w:numPr>
        <w:rPr>
          <w:sz w:val="20"/>
          <w:szCs w:val="20"/>
        </w:rPr>
      </w:pPr>
      <w:r w:rsidRPr="001D405B">
        <w:rPr>
          <w:sz w:val="20"/>
          <w:szCs w:val="20"/>
        </w:rPr>
        <w:t>Заводы с минимальным и максимальным годовым выпуском в натуральном (шт.) и стоимостном (руб.) исчислении.</w:t>
      </w:r>
    </w:p>
    <w:p w:rsidR="00B404D6" w:rsidRPr="001D405B" w:rsidRDefault="00B404D6" w:rsidP="00B404D6">
      <w:pPr>
        <w:numPr>
          <w:ilvl w:val="0"/>
          <w:numId w:val="1"/>
        </w:numPr>
        <w:rPr>
          <w:sz w:val="20"/>
          <w:szCs w:val="20"/>
        </w:rPr>
      </w:pPr>
      <w:r w:rsidRPr="001D405B">
        <w:rPr>
          <w:sz w:val="20"/>
          <w:szCs w:val="20"/>
        </w:rPr>
        <w:t>Распределение заводов по рентабельности.</w:t>
      </w:r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Формулы.</w:t>
      </w:r>
      <w:r w:rsidRPr="001D405B">
        <w:rPr>
          <w:sz w:val="20"/>
          <w:szCs w:val="20"/>
        </w:rPr>
        <w:t xml:space="preserve"> Завод может выпускать несколько видов продукции (несколько записей), поэтому показатели считаются по заводу в целом:</w:t>
      </w:r>
    </w:p>
    <w:p w:rsidR="00B404D6" w:rsidRPr="001D405B" w:rsidRDefault="00B404D6" w:rsidP="00B404D6">
      <w:pPr>
        <w:numPr>
          <w:ilvl w:val="0"/>
          <w:numId w:val="2"/>
        </w:numPr>
        <w:rPr>
          <w:sz w:val="20"/>
          <w:szCs w:val="20"/>
        </w:rPr>
      </w:pPr>
      <w:r w:rsidRPr="001D405B">
        <w:rPr>
          <w:sz w:val="20"/>
          <w:szCs w:val="20"/>
        </w:rPr>
        <w:t xml:space="preserve">выпуск в натуральном исчислении =  </w:t>
      </w:r>
      <w:proofErr w:type="spellStart"/>
      <w:r w:rsidRPr="001D405B">
        <w:rPr>
          <w:sz w:val="20"/>
          <w:szCs w:val="20"/>
        </w:rPr>
        <w:t>output</w:t>
      </w:r>
      <w:proofErr w:type="spellEnd"/>
      <w:r w:rsidRPr="001D405B">
        <w:rPr>
          <w:sz w:val="20"/>
          <w:szCs w:val="20"/>
        </w:rPr>
        <w:t>;</w:t>
      </w:r>
    </w:p>
    <w:p w:rsidR="00B404D6" w:rsidRPr="001D405B" w:rsidRDefault="00B404D6" w:rsidP="00B404D6">
      <w:pPr>
        <w:numPr>
          <w:ilvl w:val="0"/>
          <w:numId w:val="2"/>
        </w:numPr>
        <w:rPr>
          <w:sz w:val="20"/>
          <w:szCs w:val="20"/>
        </w:rPr>
      </w:pPr>
      <w:r w:rsidRPr="001D405B">
        <w:rPr>
          <w:sz w:val="20"/>
          <w:szCs w:val="20"/>
        </w:rPr>
        <w:t>выпу</w:t>
      </w:r>
      <w:proofErr w:type="gramStart"/>
      <w:r w:rsidRPr="001D405B">
        <w:rPr>
          <w:sz w:val="20"/>
          <w:szCs w:val="20"/>
        </w:rPr>
        <w:t>ск в ст</w:t>
      </w:r>
      <w:proofErr w:type="gramEnd"/>
      <w:r w:rsidRPr="001D405B">
        <w:rPr>
          <w:sz w:val="20"/>
          <w:szCs w:val="20"/>
        </w:rPr>
        <w:t xml:space="preserve">оимостном исчислении =  </w:t>
      </w:r>
      <w:proofErr w:type="spellStart"/>
      <w:r w:rsidRPr="001D405B">
        <w:rPr>
          <w:sz w:val="20"/>
          <w:szCs w:val="20"/>
        </w:rPr>
        <w:t>output</w:t>
      </w:r>
      <w:proofErr w:type="spellEnd"/>
      <w:r w:rsidRPr="001D405B">
        <w:rPr>
          <w:sz w:val="20"/>
          <w:szCs w:val="20"/>
        </w:rPr>
        <w:t xml:space="preserve"> · </w:t>
      </w:r>
      <w:proofErr w:type="spellStart"/>
      <w:r w:rsidRPr="001D405B">
        <w:rPr>
          <w:sz w:val="20"/>
          <w:szCs w:val="20"/>
        </w:rPr>
        <w:t>price</w:t>
      </w:r>
      <w:proofErr w:type="spellEnd"/>
      <w:r w:rsidRPr="001D405B">
        <w:rPr>
          <w:sz w:val="20"/>
          <w:szCs w:val="20"/>
        </w:rPr>
        <w:t>;</w:t>
      </w:r>
    </w:p>
    <w:p w:rsidR="00B404D6" w:rsidRPr="001D405B" w:rsidRDefault="00B404D6" w:rsidP="00B404D6">
      <w:pPr>
        <w:numPr>
          <w:ilvl w:val="0"/>
          <w:numId w:val="2"/>
        </w:numPr>
        <w:rPr>
          <w:sz w:val="20"/>
          <w:szCs w:val="20"/>
        </w:rPr>
      </w:pPr>
      <w:r w:rsidRPr="001D405B">
        <w:rPr>
          <w:sz w:val="20"/>
          <w:szCs w:val="20"/>
        </w:rPr>
        <w:t xml:space="preserve">затраты = </w:t>
      </w:r>
      <w:proofErr w:type="spellStart"/>
      <w:r w:rsidRPr="001D405B">
        <w:rPr>
          <w:sz w:val="20"/>
          <w:szCs w:val="20"/>
        </w:rPr>
        <w:t>output</w:t>
      </w:r>
      <w:proofErr w:type="spellEnd"/>
      <w:r w:rsidRPr="001D405B">
        <w:rPr>
          <w:sz w:val="20"/>
          <w:szCs w:val="20"/>
        </w:rPr>
        <w:t xml:space="preserve"> · </w:t>
      </w:r>
      <w:proofErr w:type="spellStart"/>
      <w:r w:rsidRPr="001D405B">
        <w:rPr>
          <w:sz w:val="20"/>
          <w:szCs w:val="20"/>
        </w:rPr>
        <w:t>cost</w:t>
      </w:r>
      <w:proofErr w:type="spellEnd"/>
      <w:r w:rsidRPr="001D405B">
        <w:rPr>
          <w:sz w:val="20"/>
          <w:szCs w:val="20"/>
        </w:rPr>
        <w:t>;</w:t>
      </w:r>
    </w:p>
    <w:p w:rsidR="00B404D6" w:rsidRPr="001D405B" w:rsidRDefault="00B404D6" w:rsidP="00B404D6">
      <w:pPr>
        <w:numPr>
          <w:ilvl w:val="0"/>
          <w:numId w:val="2"/>
        </w:numPr>
        <w:rPr>
          <w:sz w:val="20"/>
          <w:szCs w:val="20"/>
        </w:rPr>
      </w:pPr>
      <w:r w:rsidRPr="001D405B">
        <w:rPr>
          <w:sz w:val="20"/>
          <w:szCs w:val="20"/>
        </w:rPr>
        <w:t>рентабельность, % = (стоимостной выпуск − затраты) / затраты · 100.</w:t>
      </w:r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sz w:val="20"/>
          <w:szCs w:val="20"/>
        </w:rPr>
        <w:t>Интервалы рентабельности: &lt; 0 %, 0–10 %, 10–25 %, 25–50 %, ≥ 50 %.</w:t>
      </w:r>
    </w:p>
    <w:p w:rsidR="00B404D6" w:rsidRPr="001D405B" w:rsidRDefault="00B404D6" w:rsidP="00B404D6">
      <w:pPr>
        <w:rPr>
          <w:b/>
          <w:bCs/>
          <w:sz w:val="20"/>
          <w:szCs w:val="20"/>
        </w:rPr>
      </w:pPr>
      <w:r w:rsidRPr="001D405B">
        <w:rPr>
          <w:b/>
          <w:bCs/>
          <w:sz w:val="20"/>
          <w:szCs w:val="20"/>
        </w:rPr>
        <w:t>2. Архитектура приложения</w:t>
      </w:r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sz w:val="20"/>
          <w:szCs w:val="20"/>
        </w:rPr>
        <w:t>Трёхуровневая схема в одном файле app.py: интерфейс (tkinter) → backend (логика и расчёты) → база данных на диске (SQLite, файл plants.db). Слои независимы друг от друга:</w:t>
      </w:r>
      <w:proofErr w:type="spellStart"/>
      <w:r w:rsidRPr="001D405B">
        <w:rPr>
          <w:sz w:val="20"/>
          <w:szCs w:val="20"/>
        </w:rPr>
      </w:r>
      <w:proofErr w:type="spellEnd"/>
      <w:r w:rsidRPr="001D405B">
        <w:rPr>
          <w:sz w:val="20"/>
          <w:szCs w:val="20"/>
        </w:rPr>
      </w:r>
    </w:p>
    <w:p w:rsidR="00B404D6" w:rsidRPr="001D405B" w:rsidRDefault="00B404D6" w:rsidP="00B404D6">
      <w:pPr>
        <w:rPr>
          <w:sz w:val="20"/>
          <w:szCs w:val="20"/>
        </w:rPr>
      </w:pPr>
      <w:proofErr w:type="spellStart"/>
      <w:r w:rsidRPr="001D405B">
        <w:rPr>
          <w:sz w:val="20"/>
          <w:szCs w:val="20"/>
        </w:rPr>
        <w:t>frontend (tkinter)  ──вызывает──  backend (Database, расчёты)  ──читает/пишет──  plants.db (диск)</w:t>
      </w:r>
      <w:proofErr w:type="spellEnd"/>
      <w:r w:rsidRPr="001D405B">
        <w:rPr>
          <w:sz w:val="20"/>
          <w:szCs w:val="20"/>
        </w:rPr>
      </w:r>
      <w:proofErr w:type="spellStart"/>
      <w:r w:rsidRPr="001D405B">
        <w:rPr>
          <w:sz w:val="20"/>
          <w:szCs w:val="20"/>
        </w:rPr>
      </w:r>
      <w:proofErr w:type="spellEnd"/>
      <w:r w:rsidRPr="001D405B">
        <w:rPr>
          <w:sz w:val="20"/>
          <w:szCs w:val="20"/>
        </w:rPr>
      </w:r>
      <w:proofErr w:type="spellStart"/>
      <w:r w:rsidRPr="001D405B">
        <w:rPr>
          <w:sz w:val="20"/>
          <w:szCs w:val="20"/>
        </w:rPr>
      </w:r>
      <w:proofErr w:type="spellEnd"/>
      <w:r w:rsidRPr="001D405B">
        <w:rPr>
          <w:sz w:val="20"/>
          <w:szCs w:val="20"/>
        </w:rPr>
      </w:r>
      <w:r w:rsidRPr="001D405B">
        <w:rPr>
          <w:rFonts w:ascii="Calibri" w:hAnsi="Calibri" w:cs="Calibri"/>
          <w:sz w:val="20"/>
          <w:szCs w:val="20"/>
        </w:rPr>
      </w:r>
      <w:r w:rsidRPr="001D405B">
        <w:rPr>
          <w:sz w:val="20"/>
          <w:szCs w:val="20"/>
        </w:rPr>
      </w:r>
      <w:r w:rsidRPr="001D405B">
        <w:rPr>
          <w:rFonts w:ascii="Calibri" w:hAnsi="Calibri" w:cs="Calibri"/>
          <w:sz w:val="20"/>
          <w:szCs w:val="20"/>
        </w:rPr>
      </w:r>
      <w:r w:rsidRPr="001D405B">
        <w:rPr>
          <w:sz w:val="20"/>
          <w:szCs w:val="20"/>
        </w:rPr>
      </w:r>
      <w:r w:rsidRPr="001D405B">
        <w:rPr>
          <w:rFonts w:ascii="Calibri" w:hAnsi="Calibri" w:cs="Calibri"/>
          <w:sz w:val="20"/>
          <w:szCs w:val="20"/>
        </w:rPr>
      </w:r>
      <w:r w:rsidRPr="001D405B">
        <w:rPr>
          <w:sz w:val="20"/>
          <w:szCs w:val="20"/>
        </w:rPr>
      </w:r>
    </w:p>
    <w:p w:rsidR="00B404D6" w:rsidRPr="001D405B" w:rsidRDefault="00B404D6" w:rsidP="00B404D6">
      <w:pPr>
        <w:numPr>
          <w:ilvl w:val="0"/>
          <w:numId w:val="3"/>
        </w:numPr>
        <w:rPr>
          <w:sz w:val="20"/>
          <w:szCs w:val="20"/>
        </w:rPr>
      </w:pPr>
      <w:r w:rsidRPr="001D405B">
        <w:rPr>
          <w:sz w:val="20"/>
          <w:szCs w:val="20"/>
        </w:rPr>
        <w:t xml:space="preserve">Часть </w:t>
      </w:r>
      <w:proofErr w:type="spellStart"/>
      <w:r w:rsidRPr="001D405B">
        <w:rPr>
          <w:sz w:val="20"/>
          <w:szCs w:val="20"/>
        </w:rPr>
        <w:t>backend</w:t>
      </w:r>
      <w:proofErr w:type="spellEnd"/>
      <w:r w:rsidRPr="001D405B">
        <w:rPr>
          <w:sz w:val="20"/>
          <w:szCs w:val="20"/>
        </w:rPr>
        <w:t xml:space="preserve"> — не знает о </w:t>
      </w:r>
      <w:proofErr w:type="spellStart"/>
      <w:r w:rsidRPr="001D405B">
        <w:rPr>
          <w:sz w:val="20"/>
          <w:szCs w:val="20"/>
        </w:rPr>
        <w:t>tkinter</w:t>
      </w:r>
      <w:proofErr w:type="spellEnd"/>
      <w:r w:rsidRPr="001D405B">
        <w:rPr>
          <w:sz w:val="20"/>
          <w:szCs w:val="20"/>
        </w:rPr>
        <w:t xml:space="preserve">: </w:t>
      </w:r>
      <w:proofErr w:type="spellStart"/>
      <w:r w:rsidRPr="001D405B">
        <w:rPr>
          <w:sz w:val="20"/>
          <w:szCs w:val="20"/>
        </w:rPr>
        <w:t>валидация</w:t>
      </w:r>
      <w:proofErr w:type="spellEnd"/>
      <w:r w:rsidRPr="001D405B">
        <w:rPr>
          <w:sz w:val="20"/>
          <w:szCs w:val="20"/>
        </w:rPr>
        <w:t xml:space="preserve">, класс </w:t>
      </w:r>
      <w:proofErr w:type="spellStart"/>
      <w:r w:rsidRPr="001D405B">
        <w:rPr>
          <w:sz w:val="20"/>
          <w:szCs w:val="20"/>
        </w:rPr>
        <w:t>Database</w:t>
      </w:r>
      <w:proofErr w:type="spellEnd"/>
      <w:r w:rsidRPr="001D405B">
        <w:rPr>
          <w:sz w:val="20"/>
          <w:szCs w:val="20"/>
        </w:rPr>
        <w:t>, функции расчёта. Можно тестировать отдельно.</w:t>
      </w:r>
      <w:bookmarkStart w:id="0" w:name="_GoBack"/>
      <w:bookmarkEnd w:id="0"/>
    </w:p>
    <w:p w:rsidR="00B404D6" w:rsidRPr="001D405B" w:rsidRDefault="00B404D6" w:rsidP="00B404D6">
      <w:pPr>
        <w:numPr>
          <w:ilvl w:val="0"/>
          <w:numId w:val="3"/>
        </w:numPr>
        <w:rPr>
          <w:sz w:val="20"/>
          <w:szCs w:val="20"/>
        </w:rPr>
      </w:pPr>
      <w:r w:rsidRPr="001D405B">
        <w:rPr>
          <w:sz w:val="20"/>
          <w:szCs w:val="20"/>
        </w:rPr>
        <w:t xml:space="preserve">Часть </w:t>
      </w:r>
      <w:proofErr w:type="spellStart"/>
      <w:r w:rsidRPr="001D405B">
        <w:rPr>
          <w:sz w:val="20"/>
          <w:szCs w:val="20"/>
        </w:rPr>
        <w:t>frontend</w:t>
      </w:r>
      <w:proofErr w:type="spellEnd"/>
      <w:r w:rsidRPr="001D405B">
        <w:rPr>
          <w:sz w:val="20"/>
          <w:szCs w:val="20"/>
        </w:rPr>
        <w:t xml:space="preserve"> — класс </w:t>
      </w:r>
      <w:proofErr w:type="spellStart"/>
      <w:r w:rsidRPr="001D405B">
        <w:rPr>
          <w:sz w:val="20"/>
          <w:szCs w:val="20"/>
        </w:rPr>
        <w:t>App</w:t>
      </w:r>
      <w:proofErr w:type="spellEnd"/>
      <w:r w:rsidRPr="001D405B">
        <w:rPr>
          <w:sz w:val="20"/>
          <w:szCs w:val="20"/>
        </w:rPr>
        <w:t>(</w:t>
      </w:r>
      <w:proofErr w:type="spellStart"/>
      <w:r w:rsidRPr="001D405B">
        <w:rPr>
          <w:sz w:val="20"/>
          <w:szCs w:val="20"/>
        </w:rPr>
        <w:t>tk.Tk</w:t>
      </w:r>
      <w:proofErr w:type="spellEnd"/>
      <w:r w:rsidRPr="001D405B">
        <w:rPr>
          <w:sz w:val="20"/>
          <w:szCs w:val="20"/>
        </w:rPr>
        <w:t xml:space="preserve">): окна, кнопки, обработчики. Только вызывает </w:t>
      </w:r>
      <w:proofErr w:type="spellStart"/>
      <w:r w:rsidRPr="001D405B">
        <w:rPr>
          <w:sz w:val="20"/>
          <w:szCs w:val="20"/>
        </w:rPr>
        <w:t>backend</w:t>
      </w:r>
      <w:proofErr w:type="spellEnd"/>
      <w:r w:rsidRPr="001D405B">
        <w:rPr>
          <w:sz w:val="20"/>
          <w:szCs w:val="20"/>
        </w:rPr>
        <w:t xml:space="preserve"> и отображает результат.</w:t>
      </w:r>
    </w:p>
    <w:p w:rsidR="00B404D6" w:rsidRPr="001D405B" w:rsidRDefault="00B404D6" w:rsidP="00B404D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1D405B">
        <w:rPr>
          <w:sz w:val="20"/>
          <w:szCs w:val="20"/>
        </w:rPr>
        <w:t>plants.json — пример входных данных для импорта; plants.db — файл базы данных, создаётся автоматически рядом с app.py при первом запуске.</w:t>
      </w:r>
      <w:proofErr w:type="spellEnd"/>
      <w:r w:rsidRPr="001D405B">
        <w:rPr>
          <w:sz w:val="20"/>
          <w:szCs w:val="20"/>
        </w:rPr>
      </w:r>
    </w:p>
    <w:p w:rsidR="00B404D6" w:rsidRPr="001D405B" w:rsidRDefault="00B404D6" w:rsidP="00B404D6">
      <w:pPr>
        <w:rPr>
          <w:b/>
          <w:bCs/>
          <w:sz w:val="20"/>
          <w:szCs w:val="20"/>
        </w:rPr>
      </w:pPr>
      <w:r w:rsidRPr="001D405B">
        <w:rPr>
          <w:b/>
          <w:bCs/>
          <w:sz w:val="20"/>
          <w:szCs w:val="20"/>
        </w:rPr>
        <w:t xml:space="preserve">3. Проектные решения </w:t>
      </w:r>
      <w:proofErr w:type="spellStart"/>
      <w:r w:rsidRPr="001D405B">
        <w:rPr>
          <w:b/>
          <w:bCs/>
          <w:sz w:val="20"/>
          <w:szCs w:val="20"/>
        </w:rPr>
        <w:t>frontend</w:t>
      </w:r>
      <w:proofErr w:type="spellEnd"/>
    </w:p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sz w:val="20"/>
          <w:szCs w:val="20"/>
        </w:rPr>
        <w:t xml:space="preserve">Главное окно разделено </w:t>
      </w:r>
      <w:proofErr w:type="spellStart"/>
      <w:r w:rsidRPr="001D405B">
        <w:rPr>
          <w:sz w:val="20"/>
          <w:szCs w:val="20"/>
        </w:rPr>
        <w:t>PanedWindow</w:t>
      </w:r>
      <w:proofErr w:type="spellEnd"/>
      <w:r w:rsidRPr="001D405B">
        <w:rPr>
          <w:sz w:val="20"/>
          <w:szCs w:val="20"/>
        </w:rPr>
        <w:t xml:space="preserve"> на левую и правую части.</w:t>
      </w:r>
    </w:p>
    <w:p w:rsidR="00B404D6" w:rsidRPr="001D405B" w:rsidRDefault="00B404D6" w:rsidP="00B404D6">
      <w:pPr>
        <w:numPr>
          <w:ilvl w:val="0"/>
          <w:numId w:val="4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Окно «База данных»</w:t>
      </w:r>
      <w:r w:rsidRPr="001D405B">
        <w:rPr>
          <w:sz w:val="20"/>
          <w:szCs w:val="20"/>
        </w:rPr>
        <w:t xml:space="preserve"> — </w:t>
      </w:r>
      <w:proofErr w:type="spellStart"/>
      <w:r w:rsidRPr="001D405B">
        <w:rPr>
          <w:sz w:val="20"/>
          <w:szCs w:val="20"/>
        </w:rPr>
        <w:t>ttk.Treeview</w:t>
      </w:r>
      <w:proofErr w:type="spellEnd"/>
      <w:r w:rsidRPr="001D405B">
        <w:rPr>
          <w:sz w:val="20"/>
          <w:szCs w:val="20"/>
        </w:rPr>
        <w:t xml:space="preserve"> с полосой прокрутки. Выбор строки копирует её значения в поля редактирования.</w:t>
      </w:r>
    </w:p>
    <w:p w:rsidR="00B404D6" w:rsidRPr="001D405B" w:rsidRDefault="00B404D6" w:rsidP="00B404D6">
      <w:pPr>
        <w:numPr>
          <w:ilvl w:val="0"/>
          <w:numId w:val="4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lastRenderedPageBreak/>
        <w:t>Окно «Вычисленные характеристики»</w:t>
      </w:r>
      <w:r w:rsidRPr="001D405B">
        <w:rPr>
          <w:sz w:val="20"/>
          <w:szCs w:val="20"/>
        </w:rPr>
        <w:t xml:space="preserve"> — </w:t>
      </w:r>
      <w:proofErr w:type="spellStart"/>
      <w:r w:rsidRPr="001D405B">
        <w:rPr>
          <w:sz w:val="20"/>
          <w:szCs w:val="20"/>
        </w:rPr>
        <w:t>tk.Text</w:t>
      </w:r>
      <w:proofErr w:type="spellEnd"/>
      <w:r w:rsidRPr="001D405B">
        <w:rPr>
          <w:sz w:val="20"/>
          <w:szCs w:val="20"/>
        </w:rPr>
        <w:t xml:space="preserve"> (только чтение): </w:t>
      </w:r>
      <w:proofErr w:type="spellStart"/>
      <w:r w:rsidRPr="001D405B">
        <w:rPr>
          <w:sz w:val="20"/>
          <w:szCs w:val="20"/>
        </w:rPr>
        <w:t>min</w:t>
      </w:r>
      <w:proofErr w:type="spellEnd"/>
      <w:r w:rsidRPr="001D405B">
        <w:rPr>
          <w:sz w:val="20"/>
          <w:szCs w:val="20"/>
        </w:rPr>
        <w:t>/</w:t>
      </w:r>
      <w:proofErr w:type="spellStart"/>
      <w:r w:rsidRPr="001D405B">
        <w:rPr>
          <w:sz w:val="20"/>
          <w:szCs w:val="20"/>
        </w:rPr>
        <w:t>max</w:t>
      </w:r>
      <w:proofErr w:type="spellEnd"/>
      <w:r w:rsidRPr="001D405B">
        <w:rPr>
          <w:sz w:val="20"/>
          <w:szCs w:val="20"/>
        </w:rPr>
        <w:t xml:space="preserve"> выпуска, распределение по рентабельности, сводная таблица по заводам.</w:t>
      </w:r>
    </w:p>
    <w:p w:rsidR="00B404D6" w:rsidRPr="001D405B" w:rsidRDefault="00B404D6" w:rsidP="00B404D6">
      <w:pPr>
        <w:numPr>
          <w:ilvl w:val="0"/>
          <w:numId w:val="4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Окно «Поля поиска и редактирования»</w:t>
      </w:r>
      <w:r w:rsidRPr="001D405B">
        <w:rPr>
          <w:sz w:val="20"/>
          <w:szCs w:val="20"/>
        </w:rPr>
        <w:t xml:space="preserve"> — пять </w:t>
      </w:r>
      <w:proofErr w:type="spellStart"/>
      <w:r w:rsidRPr="001D405B">
        <w:rPr>
          <w:sz w:val="20"/>
          <w:szCs w:val="20"/>
        </w:rPr>
        <w:t>ttk.Entry</w:t>
      </w:r>
      <w:proofErr w:type="spellEnd"/>
      <w:r w:rsidRPr="001D405B">
        <w:rPr>
          <w:sz w:val="20"/>
          <w:szCs w:val="20"/>
        </w:rPr>
        <w:t xml:space="preserve"> по полям записи.</w:t>
      </w:r>
    </w:p>
    <w:p w:rsidR="00B404D6" w:rsidRPr="001D405B" w:rsidRDefault="00B404D6" w:rsidP="00B404D6">
      <w:pPr>
        <w:numPr>
          <w:ilvl w:val="0"/>
          <w:numId w:val="4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Гистограмма</w:t>
      </w:r>
      <w:r w:rsidRPr="001D405B">
        <w:rPr>
          <w:sz w:val="20"/>
          <w:szCs w:val="20"/>
        </w:rPr>
        <w:t xml:space="preserve"> на </w:t>
      </w:r>
      <w:proofErr w:type="spellStart"/>
      <w:r w:rsidRPr="001D405B">
        <w:rPr>
          <w:sz w:val="20"/>
          <w:szCs w:val="20"/>
        </w:rPr>
        <w:t>tk.Canvas</w:t>
      </w:r>
      <w:proofErr w:type="spellEnd"/>
      <w:r w:rsidRPr="001D405B">
        <w:rPr>
          <w:sz w:val="20"/>
          <w:szCs w:val="20"/>
        </w:rPr>
        <w:t xml:space="preserve"> — число заводов в каждом интервале рентабельности (без внешних библиотек).</w:t>
      </w:r>
    </w:p>
    <w:p w:rsidR="00B404D6" w:rsidRPr="001D405B" w:rsidRDefault="00B404D6" w:rsidP="00B404D6">
      <w:pPr>
        <w:numPr>
          <w:ilvl w:val="0"/>
          <w:numId w:val="4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Кнопки:</w:t>
      </w:r>
      <w:r w:rsidRPr="001D405B">
        <w:rPr>
          <w:sz w:val="20"/>
          <w:szCs w:val="20"/>
        </w:rPr>
        <w:t xml:space="preserve"> </w:t>
      </w:r>
      <w:proofErr w:type="gramStart"/>
      <w:r w:rsidRPr="001D405B">
        <w:rPr>
          <w:sz w:val="20"/>
          <w:szCs w:val="20"/>
        </w:rPr>
        <w:t>Импорт JSON в БД, Сохранить в JSON, Просмотр БД, Вычислить значения, Очистить БД (верхняя панель); Ввести запись, Перейти к записи, Редактировать запись, Удалить запись, Поиск по полям, Очистить поля (правая панель).</w:t>
      </w:r>
      <w:proofErr w:type="gramEnd"/>
    </w:p>
    <w:p w:rsidR="00B404D6" w:rsidRPr="001D405B" w:rsidRDefault="00B404D6" w:rsidP="00B404D6">
      <w:pPr>
        <w:numPr>
          <w:ilvl w:val="0"/>
          <w:numId w:val="4"/>
        </w:numPr>
        <w:rPr>
          <w:sz w:val="20"/>
          <w:szCs w:val="20"/>
        </w:rPr>
      </w:pPr>
      <w:r w:rsidRPr="001D405B">
        <w:rPr>
          <w:sz w:val="20"/>
          <w:szCs w:val="20"/>
        </w:rPr>
        <w:t xml:space="preserve">Ошибки показываются через </w:t>
      </w:r>
      <w:proofErr w:type="spellStart"/>
      <w:r w:rsidRPr="001D405B">
        <w:rPr>
          <w:sz w:val="20"/>
          <w:szCs w:val="20"/>
        </w:rPr>
        <w:t>messagebox</w:t>
      </w:r>
      <w:proofErr w:type="spellEnd"/>
      <w:r w:rsidRPr="001D405B">
        <w:rPr>
          <w:sz w:val="20"/>
          <w:szCs w:val="20"/>
        </w:rPr>
        <w:t>, опасные действия (удаление, очистка) требуют подтверждения. В строке состояния — число записей.</w:t>
      </w:r>
    </w:p>
    <w:p w:rsidR="00B404D6" w:rsidRPr="001D405B" w:rsidRDefault="00B404D6" w:rsidP="00B404D6">
      <w:pPr>
        <w:rPr>
          <w:b/>
          <w:bCs/>
          <w:sz w:val="20"/>
          <w:szCs w:val="20"/>
        </w:rPr>
      </w:pPr>
      <w:r w:rsidRPr="001D405B">
        <w:rPr>
          <w:b/>
          <w:bCs/>
          <w:sz w:val="20"/>
          <w:szCs w:val="20"/>
        </w:rPr>
        <w:t xml:space="preserve">4. Проектные решения </w:t>
      </w:r>
      <w:proofErr w:type="spellStart"/>
      <w:r w:rsidRPr="001D405B">
        <w:rPr>
          <w:b/>
          <w:bCs/>
          <w:sz w:val="20"/>
          <w:szCs w:val="20"/>
        </w:rPr>
        <w:t>backend</w:t>
      </w:r>
      <w:proofErr w:type="spellEnd"/>
    </w:p>
    <w:p w:rsidR="00B404D6" w:rsidRPr="001D405B" w:rsidRDefault="00B404D6" w:rsidP="00B404D6">
      <w:pPr>
        <w:numPr>
          <w:ilvl w:val="0"/>
          <w:numId w:val="5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Хранение:</w:t>
      </w:r>
      <w:r w:rsidRPr="001D405B">
        <w:rPr>
          <w:sz w:val="20"/>
          <w:szCs w:val="20"/>
        </w:rPr>
        <w:t xml:space="preserve"> данные хранятся на диске, а не в оперативной памяти: используется встроенная в Python СУБД SQLite (модуль sqlite3, внешние библиотеки не нужны), файл plants.db. Таблица plants: id (первичный ключ), name, product, output, cost, price; на уровне БД заданы ограничения CHECK (output ≥ 0, cost &gt; 0, price ≥ 0). Каждая операция (добавление, правка, удаление, импорт, очистка) выполняется в транзакции и сразу фиксируется (commit), поэтому после закрытия и повторного запуска программы записи остаются на месте. JSON используется только для обмена: импорт файла в БД и экспорт БД в файл (формат — массив объектов).</w:t>
      </w:r>
      <w:proofErr w:type="spellStart"/>
      <w:r w:rsidRPr="001D405B">
        <w:rPr>
          <w:sz w:val="20"/>
          <w:szCs w:val="20"/>
        </w:rPr>
      </w:r>
      <w:proofErr w:type="spellEnd"/>
      <w:r w:rsidRPr="001D405B">
        <w:rPr>
          <w:sz w:val="20"/>
          <w:szCs w:val="20"/>
        </w:rPr>
      </w:r>
    </w:p>
    <w:p w:rsidR="00B404D6" w:rsidRPr="001D405B" w:rsidRDefault="00B404D6" w:rsidP="00B404D6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1D405B">
        <w:rPr>
          <w:b/>
          <w:bCs/>
          <w:sz w:val="20"/>
          <w:szCs w:val="20"/>
        </w:rPr>
        <w:t>Валидация</w:t>
      </w:r>
      <w:proofErr w:type="spellEnd"/>
      <w:r w:rsidRPr="001D405B">
        <w:rPr>
          <w:sz w:val="20"/>
          <w:szCs w:val="20"/>
        </w:rPr>
        <w:t xml:space="preserve"> (</w:t>
      </w:r>
      <w:proofErr w:type="spellStart"/>
      <w:r w:rsidRPr="001D405B">
        <w:rPr>
          <w:sz w:val="20"/>
          <w:szCs w:val="20"/>
        </w:rPr>
        <w:t>validate_record</w:t>
      </w:r>
      <w:proofErr w:type="spellEnd"/>
      <w:r w:rsidRPr="001D405B">
        <w:rPr>
          <w:sz w:val="20"/>
          <w:szCs w:val="20"/>
        </w:rPr>
        <w:t>): непустые строки, числа с допуском запятой, неотрицательные значения, себестоимость &gt; 0. Та же проверка применяется при ручном вводе, редактировании и импорте, при импорте ошибка указывает номер записи.</w:t>
      </w:r>
    </w:p>
    <w:p w:rsidR="00B404D6" w:rsidRPr="001D405B" w:rsidRDefault="00B404D6" w:rsidP="00B404D6">
      <w:pPr>
        <w:numPr>
          <w:ilvl w:val="0"/>
          <w:numId w:val="5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Импорт</w:t>
      </w:r>
      <w:r w:rsidRPr="001D405B">
        <w:rPr>
          <w:sz w:val="20"/>
          <w:szCs w:val="20"/>
        </w:rPr>
        <w:t xml:space="preserve"> может заменить БД или дополнить её. Файл сначала целиком проверяется, затем записывается одной транзакцией: если в файле есть ошибочная запись, содержимое БД не меняется.</w:t>
      </w:r>
    </w:p>
    <w:p w:rsidR="00B404D6" w:rsidRPr="001D405B" w:rsidRDefault="00B404D6" w:rsidP="00B404D6">
      <w:pPr>
        <w:numPr>
          <w:ilvl w:val="0"/>
          <w:numId w:val="5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Поиск</w:t>
      </w:r>
      <w:r w:rsidRPr="001D405B">
        <w:rPr>
          <w:sz w:val="20"/>
          <w:szCs w:val="20"/>
        </w:rPr>
        <w:t xml:space="preserve"> (</w:t>
      </w:r>
      <w:proofErr w:type="spellStart"/>
      <w:r w:rsidRPr="001D405B">
        <w:rPr>
          <w:sz w:val="20"/>
          <w:szCs w:val="20"/>
        </w:rPr>
        <w:t>Database.search</w:t>
      </w:r>
      <w:proofErr w:type="spellEnd"/>
      <w:r w:rsidRPr="001D405B">
        <w:rPr>
          <w:sz w:val="20"/>
          <w:szCs w:val="20"/>
        </w:rPr>
        <w:t>): по любой комбинации полей (логическое «И»); для текста — подстрока без учёта регистра, для чисел — точное значение или диапазон a-b.</w:t>
      </w:r>
    </w:p>
    <w:p w:rsidR="00B404D6" w:rsidRPr="001D405B" w:rsidRDefault="00B404D6" w:rsidP="00B404D6">
      <w:pPr>
        <w:numPr>
          <w:ilvl w:val="0"/>
          <w:numId w:val="5"/>
        </w:numPr>
        <w:rPr>
          <w:sz w:val="20"/>
          <w:szCs w:val="20"/>
        </w:rPr>
      </w:pPr>
      <w:r w:rsidRPr="001D405B">
        <w:rPr>
          <w:b/>
          <w:bCs/>
          <w:sz w:val="20"/>
          <w:szCs w:val="20"/>
        </w:rPr>
        <w:t>Расчёты:</w:t>
      </w:r>
      <w:r w:rsidRPr="001D405B">
        <w:rPr>
          <w:sz w:val="20"/>
          <w:szCs w:val="20"/>
        </w:rPr>
        <w:t xml:space="preserve"> </w:t>
      </w:r>
      <w:proofErr w:type="spellStart"/>
      <w:r w:rsidRPr="001D405B">
        <w:rPr>
          <w:sz w:val="20"/>
          <w:szCs w:val="20"/>
        </w:rPr>
        <w:t>aggregate_by_plant</w:t>
      </w:r>
      <w:proofErr w:type="spellEnd"/>
      <w:r w:rsidRPr="001D405B">
        <w:rPr>
          <w:sz w:val="20"/>
          <w:szCs w:val="20"/>
        </w:rPr>
        <w:t xml:space="preserve"> группирует записи по заводу; </w:t>
      </w:r>
      <w:proofErr w:type="spellStart"/>
      <w:r w:rsidRPr="001D405B">
        <w:rPr>
          <w:sz w:val="20"/>
          <w:szCs w:val="20"/>
        </w:rPr>
        <w:t>min_max</w:t>
      </w:r>
      <w:proofErr w:type="spellEnd"/>
      <w:r w:rsidRPr="001D405B">
        <w:rPr>
          <w:sz w:val="20"/>
          <w:szCs w:val="20"/>
        </w:rPr>
        <w:t xml:space="preserve"> находит минимум и максимум; </w:t>
      </w:r>
      <w:proofErr w:type="spellStart"/>
      <w:r w:rsidRPr="001D405B">
        <w:rPr>
          <w:sz w:val="20"/>
          <w:szCs w:val="20"/>
        </w:rPr>
        <w:t>profitability_distribution</w:t>
      </w:r>
      <w:proofErr w:type="spellEnd"/>
      <w:r w:rsidRPr="001D405B">
        <w:rPr>
          <w:sz w:val="20"/>
          <w:szCs w:val="20"/>
        </w:rPr>
        <w:t xml:space="preserve"> раскладывает заводы по интервалам; </w:t>
      </w:r>
      <w:proofErr w:type="spellStart"/>
      <w:r w:rsidRPr="001D405B">
        <w:rPr>
          <w:sz w:val="20"/>
          <w:szCs w:val="20"/>
        </w:rPr>
        <w:t>compute_all</w:t>
      </w:r>
      <w:proofErr w:type="spellEnd"/>
      <w:r w:rsidRPr="001D405B">
        <w:rPr>
          <w:sz w:val="20"/>
          <w:szCs w:val="20"/>
        </w:rPr>
        <w:t xml:space="preserve"> собирает результат для интерфейса.</w:t>
      </w:r>
    </w:p>
    <w:p w:rsidR="00B404D6" w:rsidRPr="001D405B" w:rsidRDefault="00B404D6" w:rsidP="00B404D6">
      <w:pPr>
        <w:rPr>
          <w:b/>
          <w:bCs/>
          <w:sz w:val="20"/>
          <w:szCs w:val="20"/>
        </w:rPr>
      </w:pPr>
      <w:r w:rsidRPr="001D405B">
        <w:rPr>
          <w:b/>
          <w:bCs/>
          <w:sz w:val="20"/>
          <w:szCs w:val="20"/>
        </w:rPr>
        <w:t>5. Запуск</w:t>
      </w:r>
    </w:p>
    <w:p w:rsidR="00B404D6" w:rsidRPr="001D405B" w:rsidRDefault="00B404D6" w:rsidP="00B404D6">
      <w:pPr>
        <w:rPr>
          <w:sz w:val="20"/>
          <w:szCs w:val="20"/>
        </w:rPr>
      </w:pPr>
      <w:proofErr w:type="spellStart"/>
      <w:r w:rsidRPr="001D405B">
        <w:rPr>
          <w:sz w:val="20"/>
          <w:szCs w:val="20"/>
        </w:rPr>
        <w:t>python</w:t>
      </w:r>
      <w:proofErr w:type="spellEnd"/>
      <w:r w:rsidRPr="001D405B">
        <w:rPr>
          <w:sz w:val="20"/>
          <w:szCs w:val="20"/>
        </w:rPr>
        <w:t xml:space="preserve"> app.py   (при первом запуске создаётся пустая БД plants.db; наполнить её можно кнопкой «Импорт JSON в БД»)</w:t>
      </w:r>
    </w:p>
    <w:p w:rsidR="00B404D6" w:rsidRPr="001D405B" w:rsidRDefault="00B404D6" w:rsidP="00B404D6">
      <w:pPr>
        <w:rPr>
          <w:b/>
          <w:bCs/>
          <w:sz w:val="20"/>
          <w:szCs w:val="20"/>
        </w:rPr>
      </w:pPr>
      <w:r w:rsidRPr="001D405B">
        <w:rPr>
          <w:b/>
          <w:bCs/>
          <w:sz w:val="20"/>
          <w:szCs w:val="20"/>
        </w:rPr>
        <w:t>6. Результат на тестовых данных (</w:t>
      </w:r>
      <w:proofErr w:type="spellStart"/>
      <w:r w:rsidRPr="001D405B">
        <w:rPr>
          <w:b/>
          <w:bCs/>
          <w:sz w:val="20"/>
          <w:szCs w:val="20"/>
        </w:rPr>
        <w:t>plants.json</w:t>
      </w:r>
      <w:proofErr w:type="spellEnd"/>
      <w:r w:rsidRPr="001D405B">
        <w:rPr>
          <w:b/>
          <w:bCs/>
          <w:sz w:val="20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766"/>
        <w:gridCol w:w="936"/>
      </w:tblGrid>
      <w:tr w:rsidR="00B404D6" w:rsidRPr="001D405B" w:rsidTr="001D405B">
        <w:trPr>
          <w:trHeight w:val="37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4D6" w:rsidRPr="001D405B" w:rsidRDefault="00B404D6" w:rsidP="00B404D6">
            <w:pPr>
              <w:rPr>
                <w:b/>
                <w:bCs/>
                <w:sz w:val="20"/>
                <w:szCs w:val="20"/>
              </w:rPr>
            </w:pPr>
            <w:r w:rsidRPr="001D405B"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1736" w:type="dxa"/>
            <w:vAlign w:val="center"/>
            <w:hideMark/>
          </w:tcPr>
          <w:p w:rsidR="00B404D6" w:rsidRPr="001D405B" w:rsidRDefault="00B404D6" w:rsidP="00B404D6">
            <w:pPr>
              <w:rPr>
                <w:b/>
                <w:bCs/>
                <w:sz w:val="20"/>
                <w:szCs w:val="20"/>
              </w:rPr>
            </w:pPr>
            <w:r w:rsidRPr="001D405B">
              <w:rPr>
                <w:b/>
                <w:bCs/>
                <w:sz w:val="20"/>
                <w:szCs w:val="20"/>
              </w:rPr>
              <w:t>Завод</w:t>
            </w:r>
          </w:p>
        </w:tc>
        <w:tc>
          <w:tcPr>
            <w:tcW w:w="891" w:type="dxa"/>
            <w:vAlign w:val="center"/>
            <w:hideMark/>
          </w:tcPr>
          <w:p w:rsidR="00B404D6" w:rsidRPr="001D405B" w:rsidRDefault="00B404D6" w:rsidP="00B404D6">
            <w:pPr>
              <w:rPr>
                <w:b/>
                <w:bCs/>
                <w:sz w:val="20"/>
                <w:szCs w:val="20"/>
              </w:rPr>
            </w:pPr>
            <w:r w:rsidRPr="001D405B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B404D6" w:rsidRPr="001D405B" w:rsidTr="001D4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Мин. выпуск, шт.</w:t>
            </w:r>
          </w:p>
        </w:tc>
        <w:tc>
          <w:tcPr>
            <w:tcW w:w="1736" w:type="dxa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proofErr w:type="spellStart"/>
            <w:r w:rsidRPr="001D405B">
              <w:rPr>
                <w:sz w:val="20"/>
                <w:szCs w:val="20"/>
              </w:rPr>
              <w:t>Электросила</w:t>
            </w:r>
            <w:proofErr w:type="spellEnd"/>
          </w:p>
        </w:tc>
        <w:tc>
          <w:tcPr>
            <w:tcW w:w="891" w:type="dxa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60</w:t>
            </w:r>
          </w:p>
        </w:tc>
      </w:tr>
      <w:tr w:rsidR="00B404D6" w:rsidRPr="001D405B" w:rsidTr="001D4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Макс. выпуск, шт.</w:t>
            </w:r>
          </w:p>
        </w:tc>
        <w:tc>
          <w:tcPr>
            <w:tcW w:w="1736" w:type="dxa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Прогресс</w:t>
            </w:r>
          </w:p>
        </w:tc>
        <w:tc>
          <w:tcPr>
            <w:tcW w:w="891" w:type="dxa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150 000</w:t>
            </w:r>
          </w:p>
        </w:tc>
      </w:tr>
      <w:tr w:rsidR="00B404D6" w:rsidRPr="001D405B" w:rsidTr="001D4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Мин. выпуск, руб.</w:t>
            </w:r>
          </w:p>
        </w:tc>
        <w:tc>
          <w:tcPr>
            <w:tcW w:w="1736" w:type="dxa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Прогресс</w:t>
            </w:r>
          </w:p>
        </w:tc>
        <w:tc>
          <w:tcPr>
            <w:tcW w:w="891" w:type="dxa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117 000 000</w:t>
            </w:r>
          </w:p>
        </w:tc>
      </w:tr>
      <w:tr w:rsidR="00B404D6" w:rsidRPr="001D405B" w:rsidTr="001D4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Макс. выпуск, руб.</w:t>
            </w:r>
          </w:p>
        </w:tc>
        <w:tc>
          <w:tcPr>
            <w:tcW w:w="1736" w:type="dxa"/>
            <w:vAlign w:val="center"/>
            <w:hideMark/>
          </w:tcPr>
          <w:p w:rsidR="00B404D6" w:rsidRPr="001D405B" w:rsidRDefault="00B404D6" w:rsidP="00B404D6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КамАЗ</w:t>
            </w:r>
          </w:p>
        </w:tc>
        <w:tc>
          <w:tcPr>
            <w:tcW w:w="891" w:type="dxa"/>
            <w:vAlign w:val="center"/>
            <w:hideMark/>
          </w:tcPr>
          <w:p w:rsidR="00B404D6" w:rsidRPr="001D405B" w:rsidRDefault="00B404D6" w:rsidP="001D405B">
            <w:pPr>
              <w:rPr>
                <w:sz w:val="20"/>
                <w:szCs w:val="20"/>
              </w:rPr>
            </w:pPr>
            <w:r w:rsidRPr="001D405B">
              <w:rPr>
                <w:sz w:val="20"/>
                <w:szCs w:val="20"/>
              </w:rPr>
              <w:t>12 537 000 000</w:t>
            </w:r>
          </w:p>
        </w:tc>
      </w:tr>
    </w:tbl>
    <w:p w:rsidR="00B404D6" w:rsidRPr="001D405B" w:rsidRDefault="00B404D6" w:rsidP="00B404D6">
      <w:pPr>
        <w:rPr>
          <w:sz w:val="20"/>
          <w:szCs w:val="20"/>
        </w:rPr>
      </w:pPr>
      <w:r w:rsidRPr="001D405B">
        <w:rPr>
          <w:sz w:val="20"/>
          <w:szCs w:val="20"/>
        </w:rPr>
        <w:t xml:space="preserve">Распределение по рентабельности: &lt; 0 % — Красный Октябрь (−6,2 %); 0–10 % — </w:t>
      </w:r>
      <w:proofErr w:type="spellStart"/>
      <w:r w:rsidRPr="001D405B">
        <w:rPr>
          <w:sz w:val="20"/>
          <w:szCs w:val="20"/>
        </w:rPr>
        <w:t>Ижсталь</w:t>
      </w:r>
      <w:proofErr w:type="spellEnd"/>
      <w:r w:rsidRPr="001D405B">
        <w:rPr>
          <w:sz w:val="20"/>
          <w:szCs w:val="20"/>
        </w:rPr>
        <w:t xml:space="preserve"> (8,5 %); 10–25 % — Уралмаш (16,3 %), КамАЗ (18,9 %), Заря (23,3 %); 25–50 % — нет; ≥ 50 % — Прогресс (50,0 %), </w:t>
      </w:r>
      <w:proofErr w:type="spellStart"/>
      <w:r w:rsidRPr="001D405B">
        <w:rPr>
          <w:sz w:val="20"/>
          <w:szCs w:val="20"/>
        </w:rPr>
        <w:t>Электросила</w:t>
      </w:r>
      <w:proofErr w:type="spellEnd"/>
      <w:r w:rsidRPr="001D405B">
        <w:rPr>
          <w:sz w:val="20"/>
          <w:szCs w:val="20"/>
        </w:rPr>
        <w:t xml:space="preserve"> (58,4 %).</w:t>
      </w:r>
    </w:p>
    <w:p w:rsidR="0088121F" w:rsidRPr="001D405B" w:rsidRDefault="0088121F">
      <w:pPr>
        <w:rPr>
          <w:sz w:val="20"/>
          <w:szCs w:val="20"/>
        </w:rPr>
      </w:pPr>
    </w:p>
    <w:sectPr w:rsidR="0088121F" w:rsidRPr="001D40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87341"/>
    <w:multiLevelType w:val="multilevel"/>
    <w:tmpl w:val="B892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792329"/>
    <w:multiLevelType w:val="multilevel"/>
    <w:tmpl w:val="0D0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540E21"/>
    <w:multiLevelType w:val="multilevel"/>
    <w:tmpl w:val="5FF6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1E211D"/>
    <w:multiLevelType w:val="multilevel"/>
    <w:tmpl w:val="FFC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475DE4"/>
    <w:multiLevelType w:val="multilevel"/>
    <w:tmpl w:val="9B6A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E59"/>
    <w:rsid w:val="001D405B"/>
    <w:rsid w:val="0088121F"/>
    <w:rsid w:val="00AC5E59"/>
    <w:rsid w:val="00B4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1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3516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Бычков</dc:creator>
  <cp:keywords/>
  <dc:description/>
  <cp:lastModifiedBy>Александр Бычков</cp:lastModifiedBy>
  <cp:revision>2</cp:revision>
  <dcterms:created xsi:type="dcterms:W3CDTF">2026-10-11T12:00:00Z</dcterms:created>
  <dcterms:modified xsi:type="dcterms:W3CDTF">2026-10-11T12:11:00Z</dcterms:modified>
</cp:coreProperties>
</file>