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session_ef88d9da-f348-496e-b82d-36d4cd9debba</w:t>
      </w:r>
    </w:p>
    <w:p>
      <w:r>
        <w:t>날짜: 2026-01-11T16:03:55.350652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유효기간 및 도쿄-오사카 구간 사용 가능 여부</w:t>
      </w:r>
    </w:p>
    <w:p>
      <w:r>
        <w:t>핵심 응답: JR 패스 유효기간은 일본 도착 후 사용 시작일로부터 시작됨, 도쿄에서 오사카까지의 구간은 JR 패스로 이용 가능함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used, familiarity with Japanese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예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JR 패스의 유효기간과 도쿄에서 오사카까지의 구간 사용 가능 여부에 대해 문의하였고, 에이전트는 유효기간이 일본 도착 후 사용 시작일로부터 시작되며 해당 구간이 사용 가능하다고 안내하였습니다. 고객은 명확한 답변에 만족하며 추가 문의가 없음을 표시하였습니다.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