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session_fc749aaa-833a-4c84-b0ad-9934b985e44f</w:t>
      </w:r>
    </w:p>
    <w:p>
      <w:r>
        <w:t>날짜: 2026-02-05T14:34:54.726754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베트남 다낭 바나힐의 설날 연휴 운영 여부 및 시설 정보 문의</w:t>
      </w:r>
    </w:p>
    <w:p>
      <w:r>
        <w:t>핵심 응답: 설날 연휴 기간 바나힐 정상 운영 확인, 바나힐 내 식사 장소 및 예약 정보 제공, 주요 놀이기구(알파인 코스터, 자이로드롭 등) 이름 및 예약 불필요 여부 안내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