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call_session_a6835a66-1ab5-4ae7-b70c-a73a725aec5e</w:t>
      </w:r>
    </w:p>
    <w:p>
      <w:r>
        <w:t>날짜: 2025-12-06T16:50:57.914053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사용 가능한 역 구간, 그리고 취소 및 환불 절차에 대해 문의했습니다. 상담원은 고객의 질문을 듣고 필요한 정보를 제공하며, JR 패스의 이용 약관과 관련된 세부 사항을 설명했습니다. 상담원은 또한 취소 및 환불에 대한 절차를 명확히 안내했습니다. 최종적으로 고객은 원하는 정보를 얻었으며, 문의 사항이 모두 해결되었습니다.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