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call_session_a6835a66-1ab5-4ae7-b70c-a73a725aec5e</w:t>
      </w:r>
    </w:p>
    <w:p>
      <w:r>
        <w:t>날짜: 2025-12-06T16:55:43.666005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사용 가능한 역 구간, 그리고 취소 및 환불 절차에 대해 문의했습니다. 상담원은 고객의 질문을 듣고 필요한 정보를 제공하며, JR 패스의 이용 약관과 관련된 세부 사항을 설명했습니다. 상담원은 또한 취소 및 환불에 대한 절차를 명확히 안내했습니다. 최종적으로 고객은 원하는 정보를 얻었으며, 문의 사항이 모두 해결되었습니다.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