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call_session_8de885a5-c98f-4246-ad0a-77f99a5fddf1</w:t>
      </w:r>
    </w:p>
    <w:p>
      <w:r>
        <w:t>날짜: 2025-12-06T20:51:05.775741</w:t>
      </w:r>
    </w:p>
    <w:p>
      <w:r>
        <w:t xml:space="preserve">초기 문의: JR 패스 문의 </w:t>
        <w:br/>
        <w:br/>
        <w:t>유효기한 및 이용 가능한 역 구간들</w:t>
        <w:br/>
        <w:t>취소 및 환불 문의</w:t>
        <w:br/>
        <w:t>기타</w:t>
        <w:br/>
      </w:r>
    </w:p>
    <w:p>
      <w:r>
        <w:t>고객 유형: 까다로운 고객</w:t>
      </w:r>
    </w:p>
    <w:p>
      <w:r>
        <w:t>언어: ko</w:t>
      </w:r>
    </w:p>
    <w:p>
      <w:pPr>
        <w:pStyle w:val="Heading2"/>
      </w:pPr>
      <w:r>
        <w:t>요약</w:t>
      </w:r>
    </w:p>
    <w:p>
      <w:r>
        <w:t xml:space="preserve">주요 문의: JR 패스 문의 </w:t>
        <w:br/>
        <w:br/>
        <w:t>유효기한 및 이용 가능한 역 구간들</w:t>
        <w:br/>
        <w:t>취소 및 환불 문의</w:t>
        <w:br/>
        <w:t>기타</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JR 패스에 대한 사용 가능 구간, 유효기간, 환불 절차에 대한 문의를 하였습니다. 상담원은 고객이 주로 여행할 지역과 관련하여 JR 패스를 이용 가능한 역과 노선을 설명하였으며, JR 패스의 실물 티켓 교환과 사용 시 주의사항, 실시간 정보 업데이트에 대해 안내했습니다. 또한, 좌석 만석 시 처리 방법 및 패스 지역 제한 등에 대한 추가 질문에 대해 응답하였으며, 사용 기한 및 조건에 관한 정보를 제공했습니다. 고객은 각종 정보에 대해 확신을 갖지 못하여 추가적인 확인을 위해 JR 공식 웹사이트 및 오피스를 통한 상담을 권장받았으며, 문의사항을 종료했습니다.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