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call_session_09ccc2ae-5fc3-4fb4-b2ab-9131334e58b5</w:t>
      </w:r>
    </w:p>
    <w:p>
      <w:r>
        <w:t>날짜: 2025-12-11T17:47:31.494647</w:t>
      </w:r>
    </w:p>
    <w:p>
      <w:r>
        <w:t xml:space="preserve">초기 문의: </w:t>
        <w:br/>
        <w:t xml:space="preserve">お客様のお問い合わせの内容：パリーでeSIMのデーターの活性化の手続の中で、トラブルに向かっている </w:t>
        <w:br/>
      </w:r>
    </w:p>
    <w:p>
      <w:r>
        <w:t>고객 유형: 一般的な問い合わせ</w:t>
      </w:r>
    </w:p>
    <w:p>
      <w:r>
        <w:t>언어: ja</w:t>
      </w:r>
    </w:p>
    <w:p>
      <w:pPr>
        <w:pStyle w:val="Heading2"/>
      </w:pPr>
      <w:r>
        <w:t>요약</w:t>
      </w:r>
    </w:p>
    <w:p>
      <w:r>
        <w:t xml:space="preserve">주요 문의: </w:t>
        <w:br/>
        <w:t xml:space="preserve">お客様のお問い合わせの内容：パリーでeSIMのデーターの活性化の手続の中で、トラブルに向かっている 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顧客はパリでのeSIMデータ活性化でトラブルが発生中であると報告しました。エージェントのカサンは、スマートフォンの機種を確認した後、パリ到着後にeSIM活性化手続きを行う必要があることを説明しました。顧客はそれを理解し、パリ到着後に手続きを開始することに同意しました。会話はお互いに感謝の言葉を交わして終了し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