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session_9f04bf34-e086-4687-80c1-971cdcc6cb2d</w:t>
      </w:r>
    </w:p>
    <w:p>
      <w:r>
        <w:t>날짜: 2025-12-20T16:43:30.995081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Osaka Universal Studios Japan admission and express pass usage clarification</w:t>
      </w:r>
    </w:p>
    <w:p>
      <w:r>
        <w:t>핵심 응답: Separate purchase required for admission ticket and express pass, Cancellation, refund, and changes are not possible after purchase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language, interest in Japanese theme park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티켓과 익스프레스 패스의 구매 방법과 취소, 변경 정책에 대해 문의했습니다. 상담원은 각 패스를 별도로 구매해야 하며, 구매 후에는 변경이 불가능하다는 점을 설명했습니다. 고객은 답변에 만족하며 추가 문의 없이 대화를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