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session_07fb51f8-b1cd-4b4e-8fcc-e932cf48ee9c</w:t>
      </w:r>
    </w:p>
    <w:p>
      <w:r>
        <w:t>날짜: 2025-12-24T21:39:02.020374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entry and express pass reservation</w:t>
      </w:r>
    </w:p>
    <w:p>
      <w:r>
        <w:t>핵심 응답: Explained the reservation process on the Klook website, Described the information included in the confirmation email post-payment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speaker with interest in Japanese theme parks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 입장권 및 익스프레스 패스 예약 방법에 대해 문의하셨고, 에이전트는 Klook 웹사이트를 통한 예약 과정과 결제 후 이메일로 수신하는 정보를 설명해드렸습니다. 제공된 정보에 고객님은 만족하며 이해했다고 답변하셨습니다.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