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call_1c9c85b6-c73e-4e3c-8275-8b5986f5dcef</w:t>
      </w:r>
    </w:p>
    <w:p>
      <w:r>
        <w:t>날짜: 2025-12-26T11:06:03.664635</w:t>
      </w:r>
    </w:p>
    <w:p>
      <w:r>
        <w:t>초기 문의: 오사카 유니버셜 스튜디오 재팬 입장권 + 익스프레스 문의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 및 익스프레스 패스 결제 오류 문제</w:t>
      </w:r>
    </w:p>
    <w:p>
      <w:r>
        <w:t>핵심 응답: 입장권과 익스프레스를 별도로 구매해야 함을 설명, 카드 결제 오류 시 은행사와 확인 필요 및 다른 결제 수단 추천, 카드 기한 만료 여부 및 온라인 결제 수단 제안</w:t>
      </w:r>
    </w:p>
    <w:p>
      <w:r>
        <w:t>고객 감정 점수: 80/100</w:t>
      </w:r>
    </w:p>
    <w:p>
      <w:r>
        <w:t>고객 만족도 점수: 85/100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used</w:t>
      </w:r>
    </w:p>
    <w:p>
      <w:r>
        <w:t>지역: Asia</w:t>
      </w:r>
    </w:p>
    <w:p>
      <w:r>
        <w:t>소통 스타일: casual/detailed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아니오</w:t>
      </w:r>
    </w:p>
    <w:p>
      <w:r>
        <w:t>주소 제공: 아니오</w:t>
      </w:r>
    </w:p>
    <w:p>
      <w:r>
        <w:t>지역 힌트: Asia</w:t>
      </w:r>
    </w:p>
    <w:p>
      <w:r>
        <w:t>전체 요약: 고객은 오사카 유니버셜 스튜디오 재팬 입장권 및 익스프레스 패스 구매 과정에서 결제 단계에서 오류가 발생했다고 문의함. 에이전트는 결제 오류의 원인을 확인하고 다른 결제 수단을 사용할 것을 제안함. 고객은 조언에 감사함을 표하고 대화를 종료함.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