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session_6040b524-0dd8-44d8-b36e-9e2c4507e881</w:t>
      </w:r>
    </w:p>
    <w:p>
      <w:r>
        <w:t>날짜: 2025-12-26T12:26:35.686278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Issue with right earbud of wireless earbuds not producing sound</w:t>
      </w:r>
    </w:p>
    <w:p>
      <w:r>
        <w:t>핵심 응답: Suggested checking if earbuds are charged and swapping positions, Recommended resetting and reconnecting earbuds, Advised software update and cleaning earbuds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Formal and polite communication, indicating likely Korean cultural context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고객님은 무선 이어버드의 오른쪽에서 소리가 나지 않는 문제를 문의하셨습니다. 상담원은 기본적인 점검, 이어버드의 리셋 및 재연결, 소프트웨어 업데이트 및 청소 등의 해결 방법을 제안했습니다. 고객님은 제공된 안내에 만족하며 문제가 계속될 경우 고객센터에 연락하겠다는 의사를 밝혔습니다.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