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session_6040b524-0dd8-44d8-b36e-9e2c4507e881</w:t>
      </w:r>
    </w:p>
    <w:p>
      <w:r>
        <w:t>날짜: 2025-12-26T12:28:10.011580</w:t>
      </w:r>
    </w:p>
    <w:p>
      <w:r>
        <w:t xml:space="preserve">초기 문의: </w:t>
      </w:r>
    </w:p>
    <w:p>
      <w:r>
        <w:t>고객 성향: 까다로운 고객</w:t>
      </w:r>
    </w:p>
    <w:p>
      <w:r>
        <w:t>언어: ko</w:t>
      </w:r>
    </w:p>
    <w:p>
      <w:pPr>
        <w:pStyle w:val="Heading2"/>
      </w:pPr>
      <w:r>
        <w:t>요약</w:t>
      </w:r>
    </w:p>
    <w:p>
      <w:r>
        <w:t>주요 문의: sound issue in right earbud of 'wireless earbuds'</w:t>
      </w:r>
    </w:p>
    <w:p>
      <w:r>
        <w:t>핵심 응답: basic checks and resetting, software update and cleaning suggestion, if unresolved, contact customer center for further assistance</w:t>
      </w:r>
    </w:p>
    <w:p>
      <w:r>
        <w:t>고객 감정 점수: 85/100</w:t>
      </w:r>
    </w:p>
    <w:p>
      <w:r>
        <w:t>고객 만족도 점수: 90/100</w:t>
      </w:r>
    </w:p>
    <w:p>
      <w:pPr>
        <w:pStyle w:val="Heading2"/>
      </w:pPr>
      <w:r>
        <w:t>고객 특성</w:t>
      </w:r>
    </w:p>
    <w:p>
      <w:r>
        <w:t>언어: ko</w:t>
      </w:r>
    </w:p>
    <w:p>
      <w:r>
        <w:t>문화적 배경: appreciates detailed guidance and proactive support</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'무선 이어버드'의 오른쪽 이어버드에서 소리가 나지 않는 문제로 문의했습니다. 상담원은 기본 점검, 이어버드 리셋, 소프트웨어 업데이트 등의 해결 방안을 제시했고, 문제가 해결되지 않으면 고객센터로 연락하도록 안내했습니다. 고객은 제공된 정보를 바탕으로 문제를 해결하려는 의사를 밝혔고, 상담원은 추가 조치를 안내하며 고객 만족을 위해 최선을 다하겠다고 약속했습니다.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