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call_02d979ea-6a37-4547-be0f-f10a18190da9</w:t>
      </w:r>
    </w:p>
    <w:p>
      <w:r>
        <w:t>날짜: 2025-12-28T00:41:26.267510</w:t>
      </w:r>
    </w:p>
    <w:p>
      <w:r>
        <w:t>초기 문의: ‘한국어 버전’</w:t>
        <w:br/>
        <w:t>불가피한 상황으로 인해서, 고객님께서 상하이 디즈니랜드 이용 날짜 취소, 변경 혹은 환불 요청 케이스 (원래 규정으로서는 취소, 환불, 변경 불가)</w:t>
        <w:br/>
        <w:t>1. 고객에게 정확한 이유 확인 요청</w:t>
        <w:br/>
        <w:t>2. 정확한 이유에 해당되는 증거물 요청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Request for cancellation, change, or refund of Shanghai Disneyland ticket due to unavoidable circumstances (passport issue).</w:t>
      </w:r>
    </w:p>
    <w:p>
      <w:r>
        <w:t>핵심 응답: Requested clarification on the exact reason for cancellation., Requested evidence or details about the reason (passport details)., Instructed the customer to send a scanned copy of the passport via email.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Interaction suggests familiarity with Korean business etiquette.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여권 문제로 인해 상하이 디즈니랜드의 티켓 취소, 변경 또는 환불을 요청하였습니다. 상담원은 상황을 이해하고 고객에게 정확한 정보를 요청하고 관련된 증거를 이메일로 제출하도록 안내하였습니다.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