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2025-12-28T17:22:07.902029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 Pass usage in Tokyo and Osaka</w:t>
      </w:r>
    </w:p>
    <w:p>
      <w:r>
        <w:t>핵심 응답: Explained JR Pass usage for Tokyo and Osaka regions including Shinkansen and JR lines., Clarified non-applicable lines for JR Pass such as Tokyo Metro., Provided information on JR Bus and additional charges.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