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call_call_20251229001509</w:t>
      </w:r>
    </w:p>
    <w:p>
      <w:r>
        <w:t>日付: 2025-12-29T00:21:48.800814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Inquiries about Universal Studios business use rights, ticket differences, and attraction usage</w:t>
      </w:r>
    </w:p>
    <w:p>
      <w:r>
        <w:t>核心応答: Clarified the difference between Espresso and admission passes, Recommended purchasing Universal Express Pass for quick access to popular attractions, Explained potential benefits of combining Kansai Pass with Universal Express Pass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