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call_a9ec9a5a-5b64-4ee2-8c66-7abd6bed3e22</w:t>
      </w:r>
    </w:p>
    <w:p>
      <w:r>
        <w:t>날짜: 2025-12-29T11:55:58.866490</w:t>
      </w:r>
    </w:p>
    <w:p>
      <w:r>
        <w:t>초기 문의: ‘한국어 버전’</w:t>
        <w:br/>
        <w:t>불가피한 상황으로 인해서, 고객님께서 상하이 디즈니랜드 이용 날짜 취소, 변경 혹은 환불 요청 케이스 (원래 규정으로서는 취소, 환불, 변경 불가)</w:t>
        <w:br/>
        <w:t>1. 고객에게 정확한 이유 확인 요청</w:t>
        <w:br/>
        <w:t>2. 정확한 이유에 해당되는 증거물 요청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Cancellation or rescheduling of Shanghai Disneyland visit due to unavoidable circumstances</w:t>
      </w:r>
    </w:p>
    <w:p>
      <w:r>
        <w:t>핵심 응답: Requested customer to provide the exact reason and evidence for the cancellation or change request, Confirmed details such as reservation number and email to follow up with a request email for evidence submission, Informed customer about the follow-up process and potential waiting time for resolution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unknown</w:t>
      </w:r>
    </w:p>
    <w:p>
      <w:r>
        <w:t>지역: unknown</w:t>
      </w:r>
    </w:p>
    <w:p>
      <w:r>
        <w:t>소통 스타일: unknown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unknown</w:t>
      </w:r>
    </w:p>
    <w:p>
      <w:r>
        <w:t>전체 요약: Customer inquiry about: ‘한국어 버전’</w:t>
        <w:br/>
        <w:t>불가피한 상황으로 인해서, 고객님께서 상하이 디즈니랜드 이용 날짜 취소, 변경 혹은 환불 요청 케이스 (원래 규정으로서는 취소, 환불, 변경 불가)</w:t>
        <w:br/>
        <w:t xml:space="preserve">1. 고객에게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