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Interaction History Summary</w:t>
      </w:r>
    </w:p>
    <w:p>
      <w:pPr>
        <w:pStyle w:val="Heading1"/>
      </w:pPr>
      <w:r>
        <w:t>History #1</w:t>
      </w:r>
    </w:p>
    <w:p>
      <w:r>
        <w:t>ID: session_fadfe1ff-4a57-4cd3-b483-f857e2b7aa46</w:t>
      </w:r>
    </w:p>
    <w:p>
      <w:r>
        <w:t>Date: 2026-01-04T00:14:44.669168</w:t>
      </w:r>
    </w:p>
    <w:p>
      <w:r>
        <w:t xml:space="preserve">Initial Inquiry: </w:t>
      </w:r>
    </w:p>
    <w:p>
      <w:r>
        <w:t>Customer Type: General Inquiry</w:t>
      </w:r>
    </w:p>
    <w:p>
      <w:r>
        <w:t>Language: en</w:t>
      </w:r>
    </w:p>
    <w:p>
      <w:pPr>
        <w:pStyle w:val="Heading2"/>
      </w:pPr>
      <w:r>
        <w:t>Summary</w:t>
      </w:r>
    </w:p>
    <w:p>
      <w:r>
        <w:t>Main Inquiry: Validity period and available sections of the JR Pass for travel in Osaka and Tokyo, Japan.</w:t>
      </w:r>
    </w:p>
    <w:p>
      <w:r>
        <w:t>Key Response: Provided detailed information on JR Pass coverage in Osaka and Tokyo, including specific train lines., Explained intercity travel options between Osaka and Tokyo on the Tokaido Shinkansen., Highlighted additional areas covered by the JR Pass, such as Kyoto and Hiroshima.</w:t>
      </w:r>
    </w:p>
    <w:p>
      <w:r>
        <w:t>Customer Sentiment Score: 70/100</w:t>
      </w:r>
    </w:p>
    <w:p>
      <w:r>
        <w:t>Customer Satisfaction Score: 85/100</w:t>
      </w:r>
    </w:p>
    <w:p>
      <w:pPr>
        <w:pStyle w:val="Heading2"/>
      </w:pPr>
      <w:r>
        <w:t>Customer Characteristics</w:t>
      </w:r>
    </w:p>
    <w:p>
      <w:r>
        <w:t>Language: en</w:t>
      </w:r>
    </w:p>
    <w:p>
      <w:r>
        <w:t>Cultural Background: Customer is planning travel in Japan, may indicate familiarity with Japanese transport.</w:t>
      </w:r>
    </w:p>
    <w:p>
      <w:r>
        <w:t>Region: Asia</w:t>
      </w:r>
    </w:p>
    <w:p>
      <w:r>
        <w:t>Communication Style: brief/casual</w:t>
      </w:r>
    </w:p>
    <w:p>
      <w:pPr>
        <w:pStyle w:val="Heading2"/>
      </w:pPr>
      <w:r>
        <w:t>Privacy Summary</w:t>
      </w:r>
    </w:p>
    <w:p>
      <w:r>
        <w:t>Email Provided: No</w:t>
      </w:r>
    </w:p>
    <w:p>
      <w:r>
        <w:t>Phone Provided: No</w:t>
      </w:r>
    </w:p>
    <w:p>
      <w:r>
        <w:t>Address Provided: No</w:t>
      </w:r>
    </w:p>
    <w:p>
      <w:r>
        <w:t>Region Hint: Asia</w:t>
      </w:r>
    </w:p>
    <w:p>
      <w:r>
        <w:t>Overall Summary: The customer inquired about the validity and coverage of the JR Pass for travel in Osaka and Tokyo. The agent provided detailed information on the train lines and services included in the pass, as well as additional coverage areas. The customer expressed satisfaction with the responses and did not have further questions.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