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session_c8627b86-7a82-437d-a087-1492e671f73e</w:t>
      </w:r>
    </w:p>
    <w:p>
      <w:r>
        <w:t>날짜: 2026-01-04T17:10:24.076848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Ticket activation issue before planned usage</w:t>
      </w:r>
    </w:p>
    <w:p>
      <w:r>
        <w:t>핵심 응답: Requested customer to check ticket status in 'My Bookings', Asked for a screenshot if the issue persists, Assured that the issue will be addressed promptly</w:t>
      </w:r>
    </w:p>
    <w:p>
      <w:r>
        <w:t>고객 감정 점수: 60/100</w:t>
      </w:r>
    </w:p>
    <w:p>
      <w:r>
        <w:t>고객 만족도 점수: 70/100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Likely Korean-speaking, indicated by language used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구매한 Eurail Global Rail Pass 티켓이 유효기한 이전에 예상치 않게 활성화된 문제로 당황하였으며, 이에 대한 해결책을 문의하였습니다. 에이전트는 티켓 상태를 확인하고 스크린샷을 요청하며 문제를 신속히 해결하겠다고 약속하였습니다.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