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session_95084f7f-b25d-42e6-8754-367b02d06313</w:t>
      </w:r>
    </w:p>
    <w:p>
      <w:r>
        <w:t>日付: 2026-01-04T17:34:04.889780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Questions about Disneyland Paris reservation and attractions</w:t>
      </w:r>
    </w:p>
    <w:p>
      <w:r>
        <w:t>核心応答: Cancellation and refund policy explained, Instructions on date-specific ticket usage, Guide on obtaining and using QR code for entry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cultural hints through language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この会話では、顧客はパリディズニーランドの予約、キャンセルポリシー、QRコードの利用方法、おすすめのアトラクションについて問い合わせました。エージェントは、詳細で丁寧な回答を提供し、顧客は満足して会話を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