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session_9500b548-2eb3-493d-93b7-ebe4d8b06dd2</w:t>
      </w:r>
    </w:p>
    <w:p>
      <w:r>
        <w:t>날짜: 2026-01-04T22:35:07.859665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Change airport pickup destination to Marina Bay Sands Hotel in Singapore.</w:t>
      </w:r>
    </w:p>
    <w:p>
      <w:r>
        <w:t>핵심 응답: Requested order number and new destination details., Confirmed successful change of pickup destination., Advised customer to wait for 10 minutes while contacting local staff.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Use of Korean language and polite expressions.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싱가포르 창이 공항의 픽업 목적지를 마리나 베이 샌즈 호텔로 변경하고자 하였으며, 상담원은 필요한 정보를 요청하고 처리 과정을 안내하여 성공적으로 변경을 완료하였습니다. 고객은 서비스에 만족하였고, 추가 문의사항은 없다고 하였습니다.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