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session_b8c01079-4e86-4a38-974c-dce0871b7f68</w:t>
      </w:r>
    </w:p>
    <w:p>
      <w:r>
        <w:t>날짜: 2026-01-09T05:49:35.004569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Request for a refund and compensation due to poor hotel experience</w:t>
      </w:r>
    </w:p>
    <w:p>
      <w:r>
        <w:t>핵심 응답: Apology for the inconvenience, Offer of 50% refund, Offer of 10% discount on next booking</w:t>
      </w:r>
    </w:p>
    <w:p>
      <w:r>
        <w:t>고객 감정 점수: 30/100</w:t>
      </w:r>
    </w:p>
    <w:p>
      <w:r>
        <w:t>고객 만족도 점수: 70/100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speaker, formal communication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아고다 웹사이트에서 예약한 호텔의 숙박 경험이 좋지 않았다고 불만을 제기하며 환불과 보상을 요청했습니다. 에이전트는 이에 대해 사과하고 50% 환불과 다음 예약 시 10% 할인을 제안했습니다. 고객은 이에 대해 긍정적으로 반응하며 영수증을 첨부하여 보낼 것을 약속했습니다.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