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session_4e933abf-aabb-4cf0-9dc7-d9c541ecb866</w:t>
      </w:r>
    </w:p>
    <w:p>
      <w:r>
        <w:t>Date: 2026-01-09T05:58:22.945804</w:t>
      </w:r>
    </w:p>
    <w:p>
      <w:r>
        <w:t xml:space="preserve">Initial Inquiry: </w:t>
      </w:r>
    </w:p>
    <w:p>
      <w:r>
        <w:t>Customer Type: General Inquiry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>Main Inquiry: Request for refund and compensation for unsatisfactory hotel stay</w:t>
      </w:r>
    </w:p>
    <w:p>
      <w:r>
        <w:t>Key Response: Offer 50% refund for the entire stay, Offer 10% discount on next booking, Request for supporting documents (booking confirmation, receipts, photographic evidence)</w:t>
      </w:r>
    </w:p>
    <w:p>
      <w:r>
        <w:t>Customer Sentiment Score: 40/100</w:t>
      </w:r>
    </w:p>
    <w:p>
      <w:r>
        <w:t>Customer Satisfaction Score: 60/100</w:t>
      </w:r>
    </w:p>
    <w:p>
      <w:pPr>
        <w:pStyle w:val="Heading2"/>
      </w:pPr>
      <w:r>
        <w:t>Customer Characteristics</w:t>
      </w:r>
    </w:p>
    <w:p>
      <w:r>
        <w:t>Language: en</w:t>
      </w:r>
    </w:p>
    <w:p>
      <w:r>
        <w:t>Cultural Background: Western cultural context inferred from direct communication style and reference to recommendations</w:t>
      </w:r>
    </w:p>
    <w:p>
      <w:r>
        <w:t>Region: unknown</w:t>
      </w:r>
    </w:p>
    <w:p>
      <w:r>
        <w:t>Communication Style: formal/detailed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No</w:t>
      </w:r>
    </w:p>
    <w:p>
      <w:r>
        <w:t>Region Hint: unknown</w:t>
      </w:r>
    </w:p>
    <w:p>
      <w:r>
        <w:t>Overall Summary: The customer, Adam Raol, expressed dissatisfaction with their stay at the ABC resort, citing issues with room allocation and cleanliness. They requested a full refund, feeling misled by the booking process. The agent offered a 50% refund and a 10% discount on a future booking, requesting documents for verification. The customer accepted the response and agreed to send the necessary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