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session_fa3f2f31-6c0b-44a8-8932-8776d6661167</w:t>
      </w:r>
    </w:p>
    <w:p>
      <w:r>
        <w:t>날짜: 2026-01-10T17:54:20.842035</w:t>
      </w:r>
    </w:p>
    <w:p>
      <w:r>
        <w:t xml:space="preserve">초기 문의: </w:t>
      </w:r>
    </w:p>
    <w:p>
      <w:r>
        <w:t>고객 성향: 까다로운 고객</w:t>
      </w:r>
    </w:p>
    <w:p>
      <w:r>
        <w:t>언어: ko</w:t>
      </w:r>
    </w:p>
    <w:p>
      <w:pPr>
        <w:pStyle w:val="Heading2"/>
      </w:pPr>
      <w:r>
        <w:t>요약</w:t>
      </w:r>
    </w:p>
    <w:p>
      <w:r>
        <w:t>주요 문의: Issue with not receiving confirmation email for Tokyo Disneyland ticket purchase</w:t>
      </w:r>
    </w:p>
    <w:p>
      <w:r>
        <w:t>핵심 응답: Advised to check Klook account purchase history for ticket status, Suggested checking spam folder for missing email, Recommended contacting customer support if issue persists</w:t>
      </w:r>
    </w:p>
    <w:p>
      <w:r>
        <w:t>고객 감정 점수: 80/100</w:t>
      </w:r>
    </w:p>
    <w:p>
      <w:r>
        <w:t>고객 만족도 점수: 85/100</w:t>
      </w:r>
    </w:p>
    <w:p>
      <w:pPr>
        <w:pStyle w:val="Heading2"/>
      </w:pPr>
      <w:r>
        <w:t>고객 특성</w:t>
      </w:r>
    </w:p>
    <w:p>
      <w:r>
        <w:t>언어: ko</w:t>
      </w:r>
    </w:p>
    <w:p>
      <w:r>
        <w:t>문화적 배경: Korean cultural background detected</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고객은 도쿄 디즈니랜드 티켓 구매 후 확인 이메일을 받지 못한 문제를 해결하기 위해 문의했습니다. 상담원은 Klook 계정의 구매 이력을 확인하고, 스팸 메일함을 점검할 것을 권장했으며, 문제가 지속될 경우 고객 지원팀에 연락할 것을 추천했습니다. 고객은 제안된 해결책을 시도하겠다고 답변했습니다.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