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70" w:rsidRDefault="00851970" w:rsidP="008519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Descrição curta:</w:t>
      </w:r>
    </w:p>
    <w:p w:rsidR="00851970" w:rsidRDefault="00851970" w:rsidP="008519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O aditivo mais </w:t>
      </w:r>
      <w:r>
        <w:rPr>
          <w:rStyle w:val="Forte"/>
          <w:rFonts w:ascii="Arial" w:hAnsi="Arial" w:cs="Arial"/>
          <w:color w:val="777777"/>
        </w:rPr>
        <w:t>completo, acessível e eficaz</w:t>
      </w:r>
      <w:r>
        <w:rPr>
          <w:rFonts w:ascii="Arial" w:hAnsi="Arial" w:cs="Arial"/>
          <w:color w:val="777777"/>
        </w:rPr>
        <w:t> para vacas em lactação e novilhas de reposição.</w:t>
      </w:r>
    </w:p>
    <w:p w:rsidR="00851970" w:rsidRDefault="00851970" w:rsidP="008519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Segurança</w:t>
      </w:r>
      <w:r>
        <w:rPr>
          <w:rFonts w:ascii="Arial" w:hAnsi="Arial" w:cs="Arial"/>
          <w:color w:val="777777"/>
        </w:rPr>
        <w:br/>
        <w:t>Produto 100% biológico</w:t>
      </w:r>
      <w:r>
        <w:rPr>
          <w:rFonts w:ascii="Arial" w:hAnsi="Arial" w:cs="Arial"/>
          <w:color w:val="777777"/>
        </w:rPr>
        <w:t>, n</w:t>
      </w:r>
      <w:r>
        <w:rPr>
          <w:rFonts w:ascii="Arial" w:hAnsi="Arial" w:cs="Arial"/>
          <w:color w:val="777777"/>
        </w:rPr>
        <w:t>ão deixa resíduo no leite</w:t>
      </w:r>
      <w:r>
        <w:rPr>
          <w:rFonts w:ascii="Arial" w:hAnsi="Arial" w:cs="Arial"/>
          <w:color w:val="777777"/>
        </w:rPr>
        <w:t>, d</w:t>
      </w:r>
      <w:r>
        <w:rPr>
          <w:rStyle w:val="Forte"/>
          <w:rFonts w:ascii="Arial" w:hAnsi="Arial" w:cs="Arial"/>
          <w:color w:val="777777"/>
        </w:rPr>
        <w:t>escarte zero</w:t>
      </w:r>
      <w:r>
        <w:rPr>
          <w:rFonts w:ascii="Arial" w:hAnsi="Arial" w:cs="Arial"/>
          <w:color w:val="777777"/>
        </w:rPr>
        <w:t>!</w:t>
      </w:r>
    </w:p>
    <w:p w:rsidR="00851970" w:rsidRDefault="00851970" w:rsidP="008519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</w:p>
    <w:p w:rsidR="00851970" w:rsidRDefault="00851970" w:rsidP="00851970">
      <w:pPr>
        <w:pStyle w:val="NormalWeb"/>
        <w:shd w:val="clear" w:color="auto" w:fill="FFFFFF"/>
        <w:spacing w:before="0" w:beforeAutospacing="0" w:after="150" w:afterAutospacing="0"/>
        <w:rPr>
          <w:rStyle w:val="Forte"/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Descrição longa:</w:t>
      </w:r>
      <w:bookmarkStart w:id="0" w:name="_GoBack"/>
      <w:bookmarkEnd w:id="0"/>
    </w:p>
    <w:p w:rsidR="00851970" w:rsidRDefault="00851970" w:rsidP="008519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Inovação</w:t>
      </w:r>
      <w:r>
        <w:rPr>
          <w:rFonts w:ascii="Arial" w:hAnsi="Arial" w:cs="Arial"/>
          <w:color w:val="777777"/>
        </w:rPr>
        <w:br/>
        <w:t>A exclusiva </w:t>
      </w:r>
      <w:r>
        <w:rPr>
          <w:rStyle w:val="Forte"/>
          <w:rFonts w:ascii="Arial" w:hAnsi="Arial" w:cs="Arial"/>
          <w:color w:val="777777"/>
        </w:rPr>
        <w:t xml:space="preserve">tecnologia </w:t>
      </w:r>
      <w:proofErr w:type="spellStart"/>
      <w:r>
        <w:rPr>
          <w:rStyle w:val="Forte"/>
          <w:rFonts w:ascii="Arial" w:hAnsi="Arial" w:cs="Arial"/>
          <w:color w:val="777777"/>
        </w:rPr>
        <w:t>Probac</w:t>
      </w:r>
      <w:proofErr w:type="spellEnd"/>
      <w:r>
        <w:rPr>
          <w:rStyle w:val="Forte"/>
          <w:rFonts w:ascii="Arial" w:hAnsi="Arial" w:cs="Arial"/>
          <w:color w:val="777777"/>
        </w:rPr>
        <w:t>-Tech</w:t>
      </w:r>
      <w:r>
        <w:rPr>
          <w:rFonts w:ascii="Arial" w:hAnsi="Arial" w:cs="Arial"/>
          <w:color w:val="777777"/>
        </w:rPr>
        <w:t xml:space="preserve"> (bactéria </w:t>
      </w:r>
      <w:proofErr w:type="spellStart"/>
      <w:r>
        <w:rPr>
          <w:rFonts w:ascii="Arial" w:hAnsi="Arial" w:cs="Arial"/>
          <w:color w:val="777777"/>
        </w:rPr>
        <w:t>probiótica</w:t>
      </w:r>
      <w:proofErr w:type="spellEnd"/>
      <w:r>
        <w:rPr>
          <w:rFonts w:ascii="Arial" w:hAnsi="Arial" w:cs="Arial"/>
          <w:color w:val="777777"/>
        </w:rPr>
        <w:t xml:space="preserve"> protegida) oferece estabilidade nas misturas em </w:t>
      </w:r>
      <w:r>
        <w:rPr>
          <w:rStyle w:val="Forte"/>
          <w:rFonts w:ascii="Arial" w:hAnsi="Arial" w:cs="Arial"/>
          <w:color w:val="777777"/>
        </w:rPr>
        <w:t>suplementos minerais e concentrados</w:t>
      </w:r>
      <w:r>
        <w:rPr>
          <w:rFonts w:ascii="Arial" w:hAnsi="Arial" w:cs="Arial"/>
          <w:color w:val="777777"/>
        </w:rPr>
        <w:t xml:space="preserve">. Uma das suas principais funções é permitir a integridade dos </w:t>
      </w:r>
      <w:proofErr w:type="spellStart"/>
      <w:r>
        <w:rPr>
          <w:rFonts w:ascii="Arial" w:hAnsi="Arial" w:cs="Arial"/>
          <w:color w:val="777777"/>
        </w:rPr>
        <w:t>probióticos</w:t>
      </w:r>
      <w:proofErr w:type="spellEnd"/>
      <w:r>
        <w:rPr>
          <w:rFonts w:ascii="Arial" w:hAnsi="Arial" w:cs="Arial"/>
          <w:color w:val="777777"/>
        </w:rPr>
        <w:t xml:space="preserve"> na passagem pelo trato digestivo superior até o intestino, em concentração ideal para sua ação.</w:t>
      </w:r>
    </w:p>
    <w:p w:rsidR="00851970" w:rsidRDefault="00851970" w:rsidP="008519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Produtividade</w:t>
      </w:r>
      <w:r>
        <w:rPr>
          <w:rFonts w:ascii="Arial" w:hAnsi="Arial" w:cs="Arial"/>
          <w:color w:val="777777"/>
        </w:rPr>
        <w:br/>
        <w:t>O equilíbrio no processo digestivo, a melhora na absorção de nutrientes e a otimização na quebra de fibras proporcionam </w:t>
      </w:r>
      <w:r>
        <w:rPr>
          <w:rStyle w:val="Forte"/>
          <w:rFonts w:ascii="Arial" w:hAnsi="Arial" w:cs="Arial"/>
          <w:color w:val="777777"/>
        </w:rPr>
        <w:t>aumento na produção de leite</w:t>
      </w:r>
      <w:r>
        <w:rPr>
          <w:rFonts w:ascii="Arial" w:hAnsi="Arial" w:cs="Arial"/>
          <w:color w:val="777777"/>
        </w:rPr>
        <w:t xml:space="preserve">. Os </w:t>
      </w:r>
      <w:proofErr w:type="spellStart"/>
      <w:r>
        <w:rPr>
          <w:rFonts w:ascii="Arial" w:hAnsi="Arial" w:cs="Arial"/>
          <w:color w:val="777777"/>
        </w:rPr>
        <w:t>probióticos</w:t>
      </w:r>
      <w:proofErr w:type="spellEnd"/>
      <w:r>
        <w:rPr>
          <w:rFonts w:ascii="Arial" w:hAnsi="Arial" w:cs="Arial"/>
          <w:color w:val="777777"/>
        </w:rPr>
        <w:t xml:space="preserve"> auxiliam ainda na ativação do sistema imunológico, intensificando as células de defesa, promovendo </w:t>
      </w:r>
      <w:r>
        <w:rPr>
          <w:rStyle w:val="Forte"/>
          <w:rFonts w:ascii="Arial" w:hAnsi="Arial" w:cs="Arial"/>
          <w:color w:val="777777"/>
        </w:rPr>
        <w:t>melhora na qualidade do leite</w:t>
      </w:r>
      <w:r>
        <w:rPr>
          <w:rFonts w:ascii="Arial" w:hAnsi="Arial" w:cs="Arial"/>
          <w:color w:val="777777"/>
        </w:rPr>
        <w:t>.</w:t>
      </w:r>
    </w:p>
    <w:p w:rsidR="00851970" w:rsidRDefault="00851970" w:rsidP="008519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Apresentação</w:t>
      </w:r>
      <w:r>
        <w:rPr>
          <w:rFonts w:ascii="Arial" w:hAnsi="Arial" w:cs="Arial"/>
          <w:color w:val="777777"/>
        </w:rPr>
        <w:br/>
        <w:t>Embalagem de 25 kg</w:t>
      </w:r>
    </w:p>
    <w:p w:rsidR="00851970" w:rsidRDefault="00851970" w:rsidP="008519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Composição básica</w:t>
      </w:r>
      <w:r>
        <w:rPr>
          <w:rFonts w:ascii="Arial" w:hAnsi="Arial" w:cs="Arial"/>
          <w:color w:val="777777"/>
        </w:rPr>
        <w:br/>
        <w:t>Levedura inativa, </w:t>
      </w:r>
      <w:proofErr w:type="spellStart"/>
      <w:r>
        <w:rPr>
          <w:rFonts w:ascii="Arial" w:hAnsi="Arial" w:cs="Arial"/>
          <w:color w:val="777777"/>
        </w:rPr>
        <w:t>Saccharomyces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cerevisiae</w:t>
      </w:r>
      <w:proofErr w:type="spellEnd"/>
      <w:r>
        <w:rPr>
          <w:rFonts w:ascii="Arial" w:hAnsi="Arial" w:cs="Arial"/>
          <w:color w:val="777777"/>
        </w:rPr>
        <w:t>, extrato de levedura, </w:t>
      </w:r>
      <w:proofErr w:type="spellStart"/>
      <w:r>
        <w:rPr>
          <w:rFonts w:ascii="Arial" w:hAnsi="Arial" w:cs="Arial"/>
          <w:color w:val="777777"/>
        </w:rPr>
        <w:t>Lactobacillus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acidophilus</w:t>
      </w:r>
      <w:proofErr w:type="spellEnd"/>
      <w:r>
        <w:rPr>
          <w:rFonts w:ascii="Arial" w:hAnsi="Arial" w:cs="Arial"/>
          <w:color w:val="777777"/>
        </w:rPr>
        <w:t>, </w:t>
      </w:r>
      <w:proofErr w:type="spellStart"/>
      <w:r>
        <w:rPr>
          <w:rFonts w:ascii="Arial" w:hAnsi="Arial" w:cs="Arial"/>
          <w:color w:val="777777"/>
        </w:rPr>
        <w:t>Enterococcus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faecium</w:t>
      </w:r>
      <w:proofErr w:type="spellEnd"/>
      <w:r>
        <w:rPr>
          <w:rFonts w:ascii="Arial" w:hAnsi="Arial" w:cs="Arial"/>
          <w:color w:val="777777"/>
        </w:rPr>
        <w:t>, </w:t>
      </w:r>
      <w:proofErr w:type="spellStart"/>
      <w:r>
        <w:rPr>
          <w:rFonts w:ascii="Arial" w:hAnsi="Arial" w:cs="Arial"/>
          <w:color w:val="777777"/>
        </w:rPr>
        <w:t>Bacillus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subtilis</w:t>
      </w:r>
      <w:proofErr w:type="spellEnd"/>
      <w:r>
        <w:rPr>
          <w:rFonts w:ascii="Arial" w:hAnsi="Arial" w:cs="Arial"/>
          <w:color w:val="777777"/>
        </w:rPr>
        <w:t xml:space="preserve">, Celulase, </w:t>
      </w:r>
      <w:proofErr w:type="spellStart"/>
      <w:r>
        <w:rPr>
          <w:rFonts w:ascii="Arial" w:hAnsi="Arial" w:cs="Arial"/>
          <w:color w:val="777777"/>
        </w:rPr>
        <w:t>Hemiculase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Xilanese</w:t>
      </w:r>
      <w:proofErr w:type="spellEnd"/>
      <w:r>
        <w:rPr>
          <w:rFonts w:ascii="Arial" w:hAnsi="Arial" w:cs="Arial"/>
          <w:color w:val="777777"/>
        </w:rPr>
        <w:t xml:space="preserve"> e MOS.</w:t>
      </w:r>
    </w:p>
    <w:p w:rsidR="00382E78" w:rsidRDefault="00382E78"/>
    <w:sectPr w:rsidR="00382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CC"/>
    <w:rsid w:val="00382E78"/>
    <w:rsid w:val="00851970"/>
    <w:rsid w:val="00A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0CEBE-485A-4503-B2AA-5553D765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1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890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2021-02-24T15:48:00Z</dcterms:created>
  <dcterms:modified xsi:type="dcterms:W3CDTF">2021-02-24T15:50:00Z</dcterms:modified>
</cp:coreProperties>
</file>