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19" w:rsidRPr="004C7719" w:rsidRDefault="004C7719" w:rsidP="004C7719">
      <w:pPr>
        <w:ind w:left="360"/>
        <w:jc w:val="center"/>
        <w:rPr>
          <w:b/>
          <w:color w:val="FF0000"/>
          <w:sz w:val="40"/>
          <w:szCs w:val="40"/>
          <w:u w:val="single"/>
        </w:rPr>
      </w:pPr>
      <w:r w:rsidRPr="004C7719">
        <w:rPr>
          <w:b/>
          <w:color w:val="FF0000"/>
          <w:sz w:val="40"/>
          <w:szCs w:val="40"/>
          <w:u w:val="single"/>
        </w:rPr>
        <w:t>Assignment 31.1</w:t>
      </w:r>
      <w:bookmarkStart w:id="0" w:name="_GoBack"/>
      <w:bookmarkEnd w:id="0"/>
    </w:p>
    <w:p w:rsidR="004C7719" w:rsidRDefault="004C7719" w:rsidP="004C7719">
      <w:pPr>
        <w:ind w:left="360"/>
        <w:jc w:val="center"/>
        <w:rPr>
          <w:b/>
          <w:sz w:val="40"/>
          <w:szCs w:val="40"/>
          <w:u w:val="single"/>
        </w:rPr>
      </w:pPr>
    </w:p>
    <w:p w:rsidR="004C7719" w:rsidRDefault="004C7719" w:rsidP="004C771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Differences between HBASE and HDFS.</w:t>
      </w:r>
    </w:p>
    <w:p w:rsidR="004C7719" w:rsidRDefault="004C7719" w:rsidP="004C7719">
      <w:pPr>
        <w:pStyle w:val="ListParagraph"/>
        <w:rPr>
          <w:b/>
          <w:sz w:val="40"/>
          <w:szCs w:val="40"/>
        </w:rPr>
      </w:pPr>
    </w:p>
    <w:p w:rsidR="004C7719" w:rsidRDefault="004C7719" w:rsidP="004C7719">
      <w:pPr>
        <w:pStyle w:val="ListParagraph"/>
        <w:rPr>
          <w:b/>
          <w:sz w:val="40"/>
          <w:szCs w:val="40"/>
        </w:rPr>
      </w:pPr>
    </w:p>
    <w:p w:rsidR="004C7719" w:rsidRDefault="004C7719" w:rsidP="004C7719">
      <w:pPr>
        <w:pStyle w:val="ListParagraph"/>
        <w:numPr>
          <w:ilvl w:val="0"/>
          <w:numId w:val="2"/>
        </w:numPr>
      </w:pPr>
      <w:r>
        <w:t xml:space="preserve">HDFS is a distributed file system that is suitable for storing large files whereas </w:t>
      </w:r>
      <w:proofErr w:type="spellStart"/>
      <w:r>
        <w:t>HBase</w:t>
      </w:r>
      <w:proofErr w:type="spellEnd"/>
      <w:r>
        <w:t xml:space="preserve"> is a database built on the top of HDFS.</w:t>
      </w:r>
    </w:p>
    <w:p w:rsidR="004C7719" w:rsidRDefault="004C7719" w:rsidP="004C7719">
      <w:pPr>
        <w:pStyle w:val="ListParagraph"/>
      </w:pPr>
    </w:p>
    <w:p w:rsidR="004C7719" w:rsidRDefault="004C7719" w:rsidP="004C7719">
      <w:pPr>
        <w:pStyle w:val="ListParagraph"/>
        <w:numPr>
          <w:ilvl w:val="0"/>
          <w:numId w:val="2"/>
        </w:numPr>
      </w:pPr>
      <w:r>
        <w:t xml:space="preserve">HDFS doesn’t support fast individual record lookups while </w:t>
      </w:r>
      <w:proofErr w:type="spellStart"/>
      <w:r>
        <w:t>hbase</w:t>
      </w:r>
      <w:proofErr w:type="spellEnd"/>
      <w:r>
        <w:t xml:space="preserve"> provides fast lookups.</w:t>
      </w:r>
    </w:p>
    <w:p w:rsidR="004C7719" w:rsidRDefault="004C7719" w:rsidP="004C7719">
      <w:pPr>
        <w:pStyle w:val="ListParagraph"/>
      </w:pPr>
    </w:p>
    <w:p w:rsidR="004C7719" w:rsidRDefault="004C7719" w:rsidP="004C7719">
      <w:pPr>
        <w:pStyle w:val="ListParagraph"/>
        <w:numPr>
          <w:ilvl w:val="0"/>
          <w:numId w:val="2"/>
        </w:numPr>
      </w:pPr>
      <w:r>
        <w:t xml:space="preserve">HDFS provides high latency batch processing and </w:t>
      </w:r>
      <w:proofErr w:type="spellStart"/>
      <w:r>
        <w:t>hbase</w:t>
      </w:r>
      <w:proofErr w:type="spellEnd"/>
      <w:r>
        <w:t xml:space="preserve"> provides low latency access to single rows from billions of records</w:t>
      </w:r>
    </w:p>
    <w:p w:rsidR="004C7719" w:rsidRDefault="004C7719" w:rsidP="004C7719">
      <w:pPr>
        <w:pStyle w:val="ListParagraph"/>
      </w:pPr>
    </w:p>
    <w:p w:rsidR="004C7719" w:rsidRDefault="004C7719" w:rsidP="004C7719">
      <w:pPr>
        <w:pStyle w:val="ListParagraph"/>
        <w:numPr>
          <w:ilvl w:val="0"/>
          <w:numId w:val="2"/>
        </w:numPr>
      </w:pPr>
      <w:proofErr w:type="spellStart"/>
      <w:r>
        <w:t>Hdfs</w:t>
      </w:r>
      <w:proofErr w:type="spellEnd"/>
      <w:r>
        <w:t xml:space="preserve"> provides only sequential access of data </w:t>
      </w:r>
      <w:proofErr w:type="gramStart"/>
      <w:r>
        <w:t xml:space="preserve">while  </w:t>
      </w:r>
      <w:proofErr w:type="spellStart"/>
      <w:r>
        <w:t>hbase</w:t>
      </w:r>
      <w:proofErr w:type="spellEnd"/>
      <w:proofErr w:type="gramEnd"/>
      <w:r>
        <w:t xml:space="preserve"> internally uses hash tables and provides random access.</w:t>
      </w:r>
    </w:p>
    <w:p w:rsidR="004C7719" w:rsidRDefault="004C7719" w:rsidP="004C7719">
      <w:pPr>
        <w:rPr>
          <w:b/>
          <w:sz w:val="40"/>
          <w:szCs w:val="40"/>
        </w:rPr>
      </w:pPr>
    </w:p>
    <w:p w:rsidR="004C7719" w:rsidRDefault="004C7719" w:rsidP="004C771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List and explain the main components of HBASE.</w:t>
      </w:r>
    </w:p>
    <w:p w:rsidR="004C7719" w:rsidRDefault="004C7719" w:rsidP="004C7719">
      <w:pPr>
        <w:pStyle w:val="ListParagraph"/>
        <w:rPr>
          <w:b/>
          <w:sz w:val="40"/>
          <w:szCs w:val="40"/>
        </w:rPr>
      </w:pPr>
    </w:p>
    <w:p w:rsidR="004C7719" w:rsidRDefault="004C7719" w:rsidP="004C7719">
      <w:proofErr w:type="spellStart"/>
      <w:r>
        <w:t>HBase</w:t>
      </w:r>
      <w:proofErr w:type="spellEnd"/>
      <w:r>
        <w:t xml:space="preserve"> has 3 major components: </w:t>
      </w:r>
    </w:p>
    <w:p w:rsidR="004C7719" w:rsidRDefault="004C7719" w:rsidP="004C771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client library</w:t>
      </w:r>
    </w:p>
    <w:p w:rsidR="004C7719" w:rsidRDefault="004C7719" w:rsidP="004C771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master server  </w:t>
      </w:r>
    </w:p>
    <w:p w:rsidR="004C7719" w:rsidRDefault="004C7719" w:rsidP="004C7719">
      <w:pPr>
        <w:pStyle w:val="ListParagraph"/>
        <w:numPr>
          <w:ilvl w:val="0"/>
          <w:numId w:val="4"/>
        </w:numPr>
      </w:pPr>
      <w:r>
        <w:t xml:space="preserve">Assigns regions to the region servers and takes the help of Apache </w:t>
      </w:r>
      <w:proofErr w:type="spellStart"/>
      <w:r>
        <w:t>ZooKeeper</w:t>
      </w:r>
      <w:proofErr w:type="spellEnd"/>
      <w:r>
        <w:t xml:space="preserve"> for this task.</w:t>
      </w:r>
    </w:p>
    <w:p w:rsidR="004C7719" w:rsidRDefault="004C7719" w:rsidP="004C7719">
      <w:pPr>
        <w:pStyle w:val="ListParagraph"/>
        <w:numPr>
          <w:ilvl w:val="0"/>
          <w:numId w:val="4"/>
        </w:numPr>
      </w:pPr>
      <w:r>
        <w:t>Handles load balancing of the regions across region servers.</w:t>
      </w:r>
    </w:p>
    <w:p w:rsidR="004C7719" w:rsidRDefault="004C7719" w:rsidP="004C7719">
      <w:pPr>
        <w:pStyle w:val="ListParagraph"/>
        <w:numPr>
          <w:ilvl w:val="0"/>
          <w:numId w:val="4"/>
        </w:numPr>
      </w:pPr>
      <w:r>
        <w:t xml:space="preserve">It unloads the busy servers and shifts the regions to less occupied servers. </w:t>
      </w:r>
    </w:p>
    <w:p w:rsidR="004C7719" w:rsidRDefault="004C7719" w:rsidP="004C7719">
      <w:pPr>
        <w:pStyle w:val="ListParagraph"/>
        <w:numPr>
          <w:ilvl w:val="0"/>
          <w:numId w:val="4"/>
        </w:numPr>
      </w:pPr>
      <w:r>
        <w:t xml:space="preserve">Maintains the state of the cluster by negotiating the load balancing. </w:t>
      </w:r>
    </w:p>
    <w:p w:rsidR="004C7719" w:rsidRDefault="004C7719" w:rsidP="004C7719">
      <w:pPr>
        <w:pStyle w:val="ListParagraph"/>
        <w:numPr>
          <w:ilvl w:val="0"/>
          <w:numId w:val="4"/>
        </w:numPr>
      </w:pPr>
      <w:r>
        <w:t>Is responsible for schema changes and other metadata operations such as creation of tables and column families.</w:t>
      </w:r>
    </w:p>
    <w:p w:rsidR="004C7719" w:rsidRDefault="004C7719" w:rsidP="004C7719">
      <w:pPr>
        <w:pStyle w:val="ListParagraph"/>
      </w:pPr>
    </w:p>
    <w:p w:rsidR="004C7719" w:rsidRDefault="004C7719" w:rsidP="004C771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region servers</w:t>
      </w:r>
    </w:p>
    <w:p w:rsidR="004C7719" w:rsidRDefault="004C7719" w:rsidP="004C7719">
      <w:pPr>
        <w:pStyle w:val="ListParagraph"/>
        <w:numPr>
          <w:ilvl w:val="0"/>
          <w:numId w:val="5"/>
        </w:numPr>
      </w:pPr>
      <w:r>
        <w:t xml:space="preserve">Handle read and write requests for all the regions under it. </w:t>
      </w:r>
    </w:p>
    <w:p w:rsidR="004C7719" w:rsidRDefault="004C7719" w:rsidP="004C7719">
      <w:pPr>
        <w:pStyle w:val="ListParagraph"/>
        <w:numPr>
          <w:ilvl w:val="0"/>
          <w:numId w:val="5"/>
        </w:numPr>
      </w:pPr>
      <w:r>
        <w:t>Decide the size of the region by following the region size thresholds.</w:t>
      </w:r>
    </w:p>
    <w:p w:rsidR="004C7719" w:rsidRDefault="004C7719" w:rsidP="004C7719">
      <w:pPr>
        <w:pStyle w:val="ListParagraph"/>
        <w:numPr>
          <w:ilvl w:val="0"/>
          <w:numId w:val="5"/>
        </w:numPr>
      </w:pPr>
      <w:r>
        <w:t>Region servers can be added or removed as per requirement.</w:t>
      </w:r>
    </w:p>
    <w:p w:rsidR="004C7719" w:rsidRDefault="004C7719" w:rsidP="004C7719"/>
    <w:p w:rsidR="004C7719" w:rsidRDefault="004C7719" w:rsidP="004C7719"/>
    <w:p w:rsidR="004C7719" w:rsidRDefault="004C7719" w:rsidP="004C771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Does </w:t>
      </w:r>
      <w:proofErr w:type="spellStart"/>
      <w:r>
        <w:rPr>
          <w:b/>
          <w:sz w:val="40"/>
          <w:szCs w:val="40"/>
        </w:rPr>
        <w:t>Hbase</w:t>
      </w:r>
      <w:proofErr w:type="spellEnd"/>
      <w:r>
        <w:rPr>
          <w:b/>
          <w:sz w:val="40"/>
          <w:szCs w:val="40"/>
        </w:rPr>
        <w:t xml:space="preserve"> support </w:t>
      </w:r>
      <w:proofErr w:type="spellStart"/>
      <w:r>
        <w:rPr>
          <w:b/>
          <w:sz w:val="40"/>
          <w:szCs w:val="40"/>
        </w:rPr>
        <w:t>sql</w:t>
      </w:r>
      <w:proofErr w:type="spellEnd"/>
      <w:r>
        <w:rPr>
          <w:b/>
          <w:sz w:val="40"/>
          <w:szCs w:val="40"/>
        </w:rPr>
        <w:t>?</w:t>
      </w:r>
    </w:p>
    <w:p w:rsidR="004C7719" w:rsidRDefault="004C7719" w:rsidP="004C77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supports  NOSQL</w:t>
      </w:r>
      <w:proofErr w:type="gramEnd"/>
      <w:r>
        <w:rPr>
          <w:sz w:val="24"/>
          <w:szCs w:val="24"/>
        </w:rPr>
        <w:t xml:space="preserve">  and the features of the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 xml:space="preserve"> are Generic data model </w:t>
      </w:r>
    </w:p>
    <w:p w:rsidR="004C7719" w:rsidRDefault="004C7719" w:rsidP="004C7719">
      <w:pPr>
        <w:rPr>
          <w:sz w:val="24"/>
          <w:szCs w:val="24"/>
        </w:rPr>
      </w:pPr>
      <w:r>
        <w:rPr>
          <w:sz w:val="24"/>
          <w:szCs w:val="24"/>
        </w:rPr>
        <w:t xml:space="preserve"> Heterogeneous containers, including sets, maps, and arrays Dynamic type discovery and conversion. </w:t>
      </w:r>
    </w:p>
    <w:p w:rsidR="004C7719" w:rsidRDefault="004C7719" w:rsidP="004C7719">
      <w:pPr>
        <w:rPr>
          <w:sz w:val="24"/>
          <w:szCs w:val="24"/>
        </w:rPr>
      </w:pPr>
      <w:r>
        <w:rPr>
          <w:sz w:val="24"/>
          <w:szCs w:val="24"/>
        </w:rPr>
        <w:t>• Data is stored in single tables as compared to joining multiple tables</w:t>
      </w:r>
    </w:p>
    <w:p w:rsidR="004C7719" w:rsidRDefault="004C7719" w:rsidP="004C7719">
      <w:pPr>
        <w:rPr>
          <w:b/>
          <w:sz w:val="40"/>
          <w:szCs w:val="40"/>
        </w:rPr>
      </w:pPr>
    </w:p>
    <w:p w:rsidR="00B60126" w:rsidRDefault="00B60126"/>
    <w:sectPr w:rsidR="00B60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E94"/>
    <w:multiLevelType w:val="hybridMultilevel"/>
    <w:tmpl w:val="53705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93FAE"/>
    <w:multiLevelType w:val="hybridMultilevel"/>
    <w:tmpl w:val="0A526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2F68"/>
    <w:multiLevelType w:val="hybridMultilevel"/>
    <w:tmpl w:val="BD84F8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8A2178"/>
    <w:multiLevelType w:val="hybridMultilevel"/>
    <w:tmpl w:val="641E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18DE"/>
    <w:multiLevelType w:val="hybridMultilevel"/>
    <w:tmpl w:val="6C160C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19"/>
    <w:rsid w:val="004C7719"/>
    <w:rsid w:val="00B6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88D3A-C82E-47A9-BC5A-FFC03D9B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7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Company>Cognizant Technology Solutions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2017-05-12T05:06:00Z</dcterms:created>
  <dcterms:modified xsi:type="dcterms:W3CDTF">2017-05-12T05:07:00Z</dcterms:modified>
</cp:coreProperties>
</file>